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E0EC7" w14:textId="02BA021A" w:rsidR="00DB6B2A" w:rsidRDefault="00DB6B2A" w:rsidP="00DB6B2A">
      <w:pPr>
        <w:pStyle w:val="Ttulo1"/>
      </w:pPr>
      <w:r>
        <w:t>PROYECTO DE 1ª EVALUACIÓN.</w:t>
      </w:r>
    </w:p>
    <w:p w14:paraId="7B0F904F" w14:textId="7C954BB5" w:rsidR="007773FD" w:rsidRDefault="00817504" w:rsidP="00817504">
      <w:r>
        <w:t xml:space="preserve">Crear una guía de estilo y diseñar nuestra web personal o </w:t>
      </w:r>
      <w:r w:rsidR="001F27A9">
        <w:t>porfolio</w:t>
      </w:r>
      <w:r>
        <w:t xml:space="preserve"> digital.</w:t>
      </w:r>
      <w:r w:rsidR="00B83734">
        <w:t xml:space="preserve"> </w:t>
      </w:r>
      <w:r w:rsidR="007773FD">
        <w:t>Este trabajo será individual y tendrá una duración de 2 semanas.</w:t>
      </w:r>
    </w:p>
    <w:p w14:paraId="667DFABD" w14:textId="3B1A11EA" w:rsidR="00DB6B2A" w:rsidRDefault="00DB6B2A" w:rsidP="00DB6B2A">
      <w:pPr>
        <w:pStyle w:val="Ttulo2"/>
      </w:pPr>
      <w:r>
        <w:t>Documentación (30%)</w:t>
      </w:r>
      <w:bookmarkStart w:id="0" w:name="_GoBack"/>
      <w:bookmarkEnd w:id="0"/>
    </w:p>
    <w:p w14:paraId="0A0903D3" w14:textId="2320D93C" w:rsidR="00DB6B2A" w:rsidRDefault="00DB6B2A" w:rsidP="00DB6B2A">
      <w:pPr>
        <w:jc w:val="both"/>
      </w:pPr>
      <w:r>
        <w:t xml:space="preserve">Se deberá elaborar un documento de planificación que contenga una portada, un índice y las páginas numeradas. En este manual de estilo se deberán detallar los siguientes apartados (tomar como referencia la guía de estilos de </w:t>
      </w:r>
      <w:hyperlink r:id="rId5" w:history="1">
        <w:r w:rsidR="00E97817" w:rsidRPr="006B540C">
          <w:rPr>
            <w:rStyle w:val="Hipervnculo"/>
          </w:rPr>
          <w:t>UPV</w:t>
        </w:r>
      </w:hyperlink>
      <w:r>
        <w:t>):</w:t>
      </w:r>
    </w:p>
    <w:p w14:paraId="07B9834F" w14:textId="5B160DBD" w:rsidR="004C11FC" w:rsidRPr="004C11FC" w:rsidRDefault="004C11FC" w:rsidP="00DB6B2A">
      <w:pPr>
        <w:pStyle w:val="Default"/>
        <w:numPr>
          <w:ilvl w:val="1"/>
          <w:numId w:val="1"/>
        </w:numPr>
      </w:pPr>
      <w:r>
        <w:t>Estado del arte de webs que hemos cogido como referencia</w:t>
      </w:r>
    </w:p>
    <w:p w14:paraId="16E45CFE" w14:textId="0550CC47" w:rsidR="00DB6B2A" w:rsidRPr="006E1C74" w:rsidRDefault="00DB6B2A" w:rsidP="00DB6B2A">
      <w:pPr>
        <w:pStyle w:val="Default"/>
        <w:numPr>
          <w:ilvl w:val="1"/>
          <w:numId w:val="1"/>
        </w:numPr>
      </w:pPr>
      <w:r w:rsidRPr="006E1C74">
        <w:rPr>
          <w:sz w:val="22"/>
          <w:szCs w:val="22"/>
        </w:rPr>
        <w:t>Color</w:t>
      </w:r>
    </w:p>
    <w:p w14:paraId="51D03D9C" w14:textId="77777777" w:rsidR="00DB6B2A" w:rsidRDefault="00DB6B2A" w:rsidP="00DB6B2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Fuente o Tipografía</w:t>
      </w:r>
    </w:p>
    <w:p w14:paraId="3CD8727F" w14:textId="77777777" w:rsidR="00DB6B2A" w:rsidRDefault="00DB6B2A" w:rsidP="00DB6B2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E1C74">
        <w:rPr>
          <w:sz w:val="22"/>
          <w:szCs w:val="22"/>
        </w:rPr>
        <w:t xml:space="preserve">Fotos y logos </w:t>
      </w:r>
    </w:p>
    <w:p w14:paraId="56AD5065" w14:textId="77777777" w:rsidR="00DB6B2A" w:rsidRDefault="00DB6B2A" w:rsidP="00DB6B2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E1C74">
        <w:rPr>
          <w:sz w:val="22"/>
          <w:szCs w:val="22"/>
        </w:rPr>
        <w:t xml:space="preserve">Estructura web </w:t>
      </w:r>
      <w:r>
        <w:rPr>
          <w:sz w:val="22"/>
          <w:szCs w:val="22"/>
        </w:rPr>
        <w:t>o boceto</w:t>
      </w:r>
    </w:p>
    <w:p w14:paraId="5D0C8A56" w14:textId="49CAD4C1" w:rsidR="006A3995" w:rsidRPr="004C11FC" w:rsidRDefault="00DB6B2A" w:rsidP="006A3995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E1C74">
        <w:rPr>
          <w:sz w:val="22"/>
          <w:szCs w:val="22"/>
        </w:rPr>
        <w:t xml:space="preserve">Mapa de navegación </w:t>
      </w:r>
    </w:p>
    <w:p w14:paraId="5CE5EE1C" w14:textId="7BEC83F5" w:rsidR="004F390F" w:rsidRDefault="004F390F" w:rsidP="006A3995">
      <w:pPr>
        <w:pStyle w:val="Default"/>
        <w:spacing w:after="39"/>
        <w:rPr>
          <w:sz w:val="22"/>
          <w:szCs w:val="22"/>
        </w:rPr>
      </w:pPr>
    </w:p>
    <w:p w14:paraId="3F207EFB" w14:textId="39EE6612" w:rsidR="00D30637" w:rsidRDefault="00D30637" w:rsidP="00AE4CAF">
      <w:pPr>
        <w:pStyle w:val="Ttulo3"/>
      </w:pPr>
      <w:r>
        <w:t>Valoración de la documentación:</w:t>
      </w:r>
    </w:p>
    <w:p w14:paraId="791BD21F" w14:textId="67250ED0" w:rsidR="00D30637" w:rsidRDefault="00D30637" w:rsidP="00D30637">
      <w:pPr>
        <w:pStyle w:val="Prrafodelista"/>
        <w:numPr>
          <w:ilvl w:val="0"/>
          <w:numId w:val="3"/>
        </w:numPr>
      </w:pPr>
      <w:r>
        <w:t>Se han investigado webs de la competencia o similares, para obtener información de cómo se distribuyen los contenidos en el ámbito de interés.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6"/>
        <w:gridCol w:w="776"/>
        <w:gridCol w:w="776"/>
        <w:gridCol w:w="777"/>
        <w:gridCol w:w="777"/>
        <w:gridCol w:w="777"/>
        <w:gridCol w:w="790"/>
      </w:tblGrid>
      <w:tr w:rsidR="00D30637" w14:paraId="7200D31E" w14:textId="77777777" w:rsidTr="00D30637">
        <w:tc>
          <w:tcPr>
            <w:tcW w:w="849" w:type="dxa"/>
          </w:tcPr>
          <w:p w14:paraId="117A69DB" w14:textId="5BEC326E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203BAE75" w14:textId="2E36F22A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2CA08550" w14:textId="0CF50BF4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25271A7E" w14:textId="2FD84930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683011BD" w14:textId="177C7D19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172561D2" w14:textId="1DD7E693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102666D2" w14:textId="7EB55B9B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2C433C3D" w14:textId="0E885115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2A6AC19C" w14:textId="1E9B4B34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5C924228" w14:textId="46A0C2B0" w:rsidR="00D30637" w:rsidRDefault="00D30637" w:rsidP="00D30637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</w:tr>
      <w:tr w:rsidR="00D30637" w14:paraId="4366DC9F" w14:textId="77777777" w:rsidTr="00D30637">
        <w:tc>
          <w:tcPr>
            <w:tcW w:w="849" w:type="dxa"/>
          </w:tcPr>
          <w:p w14:paraId="24B016E4" w14:textId="2059A7A4" w:rsidR="00D30637" w:rsidRDefault="00D30637" w:rsidP="00D30637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126AFF60" w14:textId="2A80FFEB" w:rsidR="00D30637" w:rsidRDefault="00D30637" w:rsidP="00D30637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2DD3B17C" w14:textId="31E69CD5" w:rsidR="00D30637" w:rsidRDefault="00D30637" w:rsidP="00D30637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2D4CB0F3" w14:textId="771B75A3" w:rsidR="00D30637" w:rsidRDefault="00D30637" w:rsidP="00D30637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722D1804" w14:textId="737CDB62" w:rsidR="00D30637" w:rsidRDefault="00D30637" w:rsidP="00D30637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46FF4511" w14:textId="60A431F2" w:rsidR="00D30637" w:rsidRDefault="00D30637" w:rsidP="00D30637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4A098181" w14:textId="161D0B6D" w:rsidR="00D30637" w:rsidRDefault="00D30637" w:rsidP="00D30637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69BA1404" w14:textId="734C0765" w:rsidR="00D30637" w:rsidRDefault="00D30637" w:rsidP="00D30637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229EDBB6" w14:textId="46C4B3BD" w:rsidR="00D30637" w:rsidRDefault="00D30637" w:rsidP="00D30637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435F8B11" w14:textId="6AF54A04" w:rsidR="00D30637" w:rsidRDefault="00D30637" w:rsidP="00D30637">
            <w:pPr>
              <w:pStyle w:val="Prrafodelista"/>
              <w:ind w:left="0"/>
              <w:jc w:val="center"/>
            </w:pPr>
            <w:r>
              <w:t>10</w:t>
            </w:r>
          </w:p>
        </w:tc>
      </w:tr>
    </w:tbl>
    <w:p w14:paraId="58818973" w14:textId="77777777" w:rsidR="00D30637" w:rsidRDefault="00D30637" w:rsidP="00D30637">
      <w:pPr>
        <w:pStyle w:val="Prrafodelista"/>
      </w:pPr>
    </w:p>
    <w:p w14:paraId="55CFC32E" w14:textId="1A1B92B9" w:rsidR="00D30637" w:rsidRDefault="00D30637" w:rsidP="00D30637">
      <w:pPr>
        <w:pStyle w:val="Prrafodelista"/>
        <w:numPr>
          <w:ilvl w:val="0"/>
          <w:numId w:val="3"/>
        </w:numPr>
      </w:pPr>
      <w:r>
        <w:t>Se ha estructurado la documentación en base a los requisitos planteados.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6"/>
        <w:gridCol w:w="776"/>
        <w:gridCol w:w="776"/>
        <w:gridCol w:w="777"/>
        <w:gridCol w:w="777"/>
        <w:gridCol w:w="777"/>
        <w:gridCol w:w="790"/>
      </w:tblGrid>
      <w:tr w:rsidR="00D30637" w14:paraId="043D2B25" w14:textId="77777777" w:rsidTr="00117831">
        <w:tc>
          <w:tcPr>
            <w:tcW w:w="849" w:type="dxa"/>
          </w:tcPr>
          <w:p w14:paraId="42B25936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4F1539B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7C541E2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4215EE53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5E64C17D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5A5FC25C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26B0171E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4C73AF9E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0D251273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6241754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</w:tr>
      <w:tr w:rsidR="00D30637" w14:paraId="544D1F1D" w14:textId="77777777" w:rsidTr="00117831">
        <w:tc>
          <w:tcPr>
            <w:tcW w:w="849" w:type="dxa"/>
          </w:tcPr>
          <w:p w14:paraId="39ACD1B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35F5C720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30E4DD35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57071823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4635E76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1CFB61D1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72E44B0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3B1ECC3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278D4C3F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72B2E6CC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10</w:t>
            </w:r>
          </w:p>
        </w:tc>
      </w:tr>
    </w:tbl>
    <w:p w14:paraId="5356755A" w14:textId="77777777" w:rsidR="00D30637" w:rsidRDefault="00D30637" w:rsidP="00D30637">
      <w:pPr>
        <w:pStyle w:val="Prrafodelista"/>
      </w:pPr>
    </w:p>
    <w:p w14:paraId="494F256B" w14:textId="6BDCB53C" w:rsidR="00D30637" w:rsidRDefault="00D30637" w:rsidP="00D30637">
      <w:pPr>
        <w:pStyle w:val="Prrafodelista"/>
        <w:numPr>
          <w:ilvl w:val="0"/>
          <w:numId w:val="3"/>
        </w:numPr>
      </w:pPr>
      <w:r>
        <w:t>Documento amigable, claro, fácil de seguir, …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6"/>
        <w:gridCol w:w="776"/>
        <w:gridCol w:w="776"/>
        <w:gridCol w:w="777"/>
        <w:gridCol w:w="777"/>
        <w:gridCol w:w="777"/>
        <w:gridCol w:w="790"/>
      </w:tblGrid>
      <w:tr w:rsidR="00D30637" w14:paraId="26D620B0" w14:textId="77777777" w:rsidTr="00117831">
        <w:tc>
          <w:tcPr>
            <w:tcW w:w="849" w:type="dxa"/>
          </w:tcPr>
          <w:p w14:paraId="6002D34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676FC58C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45FA70A3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33C002D2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6838F17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6B93CDB3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20472EB6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65D7B822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1FBFDD26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1E93CAC1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</w:tr>
      <w:tr w:rsidR="00D30637" w14:paraId="6E9A65D7" w14:textId="77777777" w:rsidTr="00117831">
        <w:tc>
          <w:tcPr>
            <w:tcW w:w="849" w:type="dxa"/>
          </w:tcPr>
          <w:p w14:paraId="7FB0B9DA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39D6F00F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05C43FB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54CC7E1B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440EC7F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061A6018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CE53AE2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4110B27D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389C3CB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5CD19051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10</w:t>
            </w:r>
          </w:p>
        </w:tc>
      </w:tr>
    </w:tbl>
    <w:p w14:paraId="0D21AD52" w14:textId="77777777" w:rsidR="00D30637" w:rsidRDefault="00D30637" w:rsidP="00D30637">
      <w:pPr>
        <w:pStyle w:val="Prrafodelista"/>
      </w:pPr>
    </w:p>
    <w:p w14:paraId="734AE4B1" w14:textId="3B897756" w:rsidR="00D30637" w:rsidRDefault="00D30637" w:rsidP="00D30637">
      <w:pPr>
        <w:pStyle w:val="Prrafodelista"/>
        <w:numPr>
          <w:ilvl w:val="0"/>
          <w:numId w:val="3"/>
        </w:numPr>
      </w:pPr>
      <w:r>
        <w:t>Documento completo, todos los apartados planteados, …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6"/>
        <w:gridCol w:w="776"/>
        <w:gridCol w:w="776"/>
        <w:gridCol w:w="777"/>
        <w:gridCol w:w="777"/>
        <w:gridCol w:w="777"/>
        <w:gridCol w:w="790"/>
      </w:tblGrid>
      <w:tr w:rsidR="00D30637" w14:paraId="3B4C9D30" w14:textId="77777777" w:rsidTr="00117831">
        <w:tc>
          <w:tcPr>
            <w:tcW w:w="849" w:type="dxa"/>
          </w:tcPr>
          <w:p w14:paraId="2466602E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06848407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24C9C6AE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6BD7B549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4D529493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49" w:type="dxa"/>
          </w:tcPr>
          <w:p w14:paraId="741AAA55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3E058467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74B5314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662FF357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  <w:tc>
          <w:tcPr>
            <w:tcW w:w="850" w:type="dxa"/>
          </w:tcPr>
          <w:p w14:paraId="58973156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sym w:font="Symbol" w:char="F0FF"/>
            </w:r>
          </w:p>
        </w:tc>
      </w:tr>
      <w:tr w:rsidR="00D30637" w14:paraId="5BE93FA9" w14:textId="77777777" w:rsidTr="00117831">
        <w:tc>
          <w:tcPr>
            <w:tcW w:w="849" w:type="dxa"/>
          </w:tcPr>
          <w:p w14:paraId="0537185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2DACF27C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5EDF39B7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34B603F0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45C1DB97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3911FBAF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01F13B86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1E853A1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7811E629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61B79C04" w14:textId="77777777" w:rsidR="00D30637" w:rsidRDefault="00D30637" w:rsidP="00117831">
            <w:pPr>
              <w:pStyle w:val="Prrafodelista"/>
              <w:ind w:left="0"/>
              <w:jc w:val="center"/>
            </w:pPr>
            <w:r>
              <w:t>10</w:t>
            </w:r>
          </w:p>
        </w:tc>
      </w:tr>
    </w:tbl>
    <w:p w14:paraId="5F73617F" w14:textId="23B40007" w:rsidR="006A3995" w:rsidRDefault="006A3995" w:rsidP="00DB6B2A">
      <w:pPr>
        <w:pStyle w:val="Ttulo2"/>
      </w:pPr>
    </w:p>
    <w:p w14:paraId="50BD2DB6" w14:textId="67FFE7FA" w:rsidR="00DB6B2A" w:rsidRDefault="00DB6B2A" w:rsidP="00DB6B2A">
      <w:pPr>
        <w:pStyle w:val="Ttulo2"/>
      </w:pPr>
      <w:r>
        <w:t>Desarrollo o implementación de la solución (50%)</w:t>
      </w:r>
    </w:p>
    <w:p w14:paraId="048F8373" w14:textId="77777777" w:rsidR="00DB6B2A" w:rsidRDefault="00DB6B2A" w:rsidP="00DB6B2A">
      <w:pPr>
        <w:autoSpaceDE w:val="0"/>
        <w:autoSpaceDN w:val="0"/>
        <w:adjustRightInd w:val="0"/>
        <w:spacing w:after="0" w:line="240" w:lineRule="auto"/>
      </w:pPr>
      <w:r>
        <w:t xml:space="preserve">Se deberá implementar la web diseñada en el documento de planificación. </w:t>
      </w:r>
    </w:p>
    <w:p w14:paraId="10B28E93" w14:textId="77777777" w:rsidR="00DB6B2A" w:rsidRDefault="00DB6B2A" w:rsidP="00DB6B2A">
      <w:pPr>
        <w:autoSpaceDE w:val="0"/>
        <w:autoSpaceDN w:val="0"/>
        <w:adjustRightInd w:val="0"/>
        <w:spacing w:after="0" w:line="240" w:lineRule="auto"/>
      </w:pPr>
    </w:p>
    <w:p w14:paraId="2D144EEE" w14:textId="77777777" w:rsidR="00DB6B2A" w:rsidRPr="00266490" w:rsidRDefault="00DB6B2A" w:rsidP="00DB6B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66490">
        <w:rPr>
          <w:b/>
          <w:bCs/>
        </w:rPr>
        <w:t>Para ello se deberán tener en cuenta las siguientes condiciones:</w:t>
      </w:r>
    </w:p>
    <w:p w14:paraId="7F24DCC5" w14:textId="77777777" w:rsidR="00DB6B2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 podrá </w:t>
      </w:r>
      <w:r w:rsidRPr="00FD095A">
        <w:t xml:space="preserve">editar el de código con cualquier editor de tu gusto, pero </w:t>
      </w:r>
      <w:r w:rsidRPr="00FD095A">
        <w:rPr>
          <w:b/>
          <w:bCs/>
        </w:rPr>
        <w:t>NO puede ser un editor WYSIWYG</w:t>
      </w:r>
      <w:r w:rsidRPr="00FD095A">
        <w:t xml:space="preserve"> (no puede ser Dreamweaver o similar) o herramientas online para generar CSS de manera automática.</w:t>
      </w:r>
    </w:p>
    <w:p w14:paraId="44366960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>Puedes incluir y modificar trabajos que ya has realizado para la asignatura este año.</w:t>
      </w:r>
    </w:p>
    <w:p w14:paraId="767572CB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 xml:space="preserve">Puedes incluir código bajado de internet, pero </w:t>
      </w:r>
      <w:r w:rsidRPr="00266490">
        <w:rPr>
          <w:b/>
          <w:bCs/>
        </w:rPr>
        <w:t>ELIMINANDO TODO</w:t>
      </w:r>
      <w:r w:rsidRPr="00FD095A">
        <w:t xml:space="preserve"> lo que sobre. No vale copiar un montón de código del que solo se utiliza realmente una pequeña porción (excepto que se trate de un </w:t>
      </w:r>
      <w:proofErr w:type="spellStart"/>
      <w:r w:rsidRPr="00FD095A">
        <w:t>framework</w:t>
      </w:r>
      <w:proofErr w:type="spellEnd"/>
      <w:r w:rsidRPr="00FD095A">
        <w:t xml:space="preserve"> como tal). Si se te pregunta cómo funciona tendrás que poder explicarlo o NO se puntuara</w:t>
      </w:r>
    </w:p>
    <w:p w14:paraId="12C1DDAB" w14:textId="77777777" w:rsidR="00DB6B2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 xml:space="preserve">Puedes utilizar </w:t>
      </w:r>
      <w:proofErr w:type="spellStart"/>
      <w:r w:rsidRPr="00FD095A">
        <w:t>bootstrap</w:t>
      </w:r>
      <w:proofErr w:type="spellEnd"/>
      <w:r w:rsidRPr="00FD095A">
        <w:t xml:space="preserve"> u otro/s </w:t>
      </w:r>
      <w:proofErr w:type="spellStart"/>
      <w:r w:rsidRPr="00FD095A">
        <w:t>framework</w:t>
      </w:r>
      <w:proofErr w:type="spellEnd"/>
      <w:r w:rsidRPr="00FD095A">
        <w:t>/s.</w:t>
      </w:r>
    </w:p>
    <w:p w14:paraId="3261AFC8" w14:textId="77777777" w:rsidR="00DB6B2A" w:rsidRDefault="00DB6B2A" w:rsidP="00DB6B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14:paraId="68A14A25" w14:textId="77777777" w:rsidR="00DB6B2A" w:rsidRPr="00FD095A" w:rsidRDefault="00DB6B2A" w:rsidP="00DB6B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FD095A">
        <w:rPr>
          <w:rFonts w:ascii="Calibri,Bold" w:hAnsi="Calibri,Bold" w:cs="Calibri,Bold"/>
          <w:b/>
          <w:bCs/>
        </w:rPr>
        <w:t>Se valorará:</w:t>
      </w:r>
    </w:p>
    <w:p w14:paraId="0EA65A04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>Que las etiquetas estén correctamente anidadas y, cuando sea necesario, cerradas.</w:t>
      </w:r>
    </w:p>
    <w:p w14:paraId="1ED80680" w14:textId="7F033DC3" w:rsidR="00DB6B2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>Que el sangrado del código sea legible.</w:t>
      </w:r>
    </w:p>
    <w:p w14:paraId="3A656C28" w14:textId="1AFDC25C" w:rsidR="00E97817" w:rsidRPr="00FD095A" w:rsidRDefault="00E97817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Que usáis SASS.</w:t>
      </w:r>
    </w:p>
    <w:p w14:paraId="607E1512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>El código no tiene que tener líneas o elementos muertos (que sobran o no son accesibles).</w:t>
      </w:r>
    </w:p>
    <w:p w14:paraId="5FFB32B2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>Se utilizan comentarios para facilitar la lectura y mantenimiento de las páginas.</w:t>
      </w:r>
    </w:p>
    <w:p w14:paraId="42D4CABA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 xml:space="preserve">Si se utiliza código </w:t>
      </w:r>
      <w:proofErr w:type="spellStart"/>
      <w:r w:rsidRPr="00FD095A">
        <w:t>css</w:t>
      </w:r>
      <w:proofErr w:type="spellEnd"/>
      <w:r w:rsidRPr="00FD095A">
        <w:t xml:space="preserve"> el mismo estará en un fichero “.</w:t>
      </w:r>
      <w:proofErr w:type="spellStart"/>
      <w:r w:rsidRPr="00FD095A">
        <w:t>css</w:t>
      </w:r>
      <w:proofErr w:type="spellEnd"/>
      <w:r w:rsidRPr="00FD095A">
        <w:t>”. Salvo que, por supuesto, algo justifique otra</w:t>
      </w:r>
      <w:r>
        <w:t xml:space="preserve"> </w:t>
      </w:r>
      <w:r w:rsidRPr="00FD095A">
        <w:t>decisión.</w:t>
      </w:r>
    </w:p>
    <w:p w14:paraId="78722945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 xml:space="preserve">Lo mismo que en el caso anterior para </w:t>
      </w:r>
      <w:proofErr w:type="spellStart"/>
      <w:r w:rsidRPr="00FD095A">
        <w:t>css</w:t>
      </w:r>
      <w:proofErr w:type="spellEnd"/>
      <w:r w:rsidRPr="00FD095A">
        <w:t xml:space="preserve"> lo aplicamos para el código </w:t>
      </w:r>
      <w:proofErr w:type="spellStart"/>
      <w:r w:rsidRPr="00FD095A">
        <w:t>javascript</w:t>
      </w:r>
      <w:proofErr w:type="spellEnd"/>
      <w:r w:rsidRPr="00FD095A">
        <w:t xml:space="preserve"> y ficheros “.</w:t>
      </w:r>
      <w:proofErr w:type="spellStart"/>
      <w:r w:rsidRPr="00FD095A">
        <w:t>js</w:t>
      </w:r>
      <w:proofErr w:type="spellEnd"/>
      <w:r w:rsidRPr="00FD095A">
        <w:t>”. Recordar</w:t>
      </w:r>
      <w:r>
        <w:t xml:space="preserve"> </w:t>
      </w:r>
      <w:r w:rsidRPr="00FD095A">
        <w:t xml:space="preserve">que si un código es muy pequeño o puntual eso mismo puede justificar incluirlo en el </w:t>
      </w:r>
      <w:proofErr w:type="spellStart"/>
      <w:r w:rsidRPr="00FD095A">
        <w:t>html</w:t>
      </w:r>
      <w:proofErr w:type="spellEnd"/>
      <w:r w:rsidRPr="00FD095A">
        <w:t xml:space="preserve"> y no en un </w:t>
      </w:r>
      <w:proofErr w:type="spellStart"/>
      <w:r w:rsidRPr="00FD095A">
        <w:t>js</w:t>
      </w:r>
      <w:proofErr w:type="spellEnd"/>
      <w:r w:rsidRPr="00FD095A">
        <w:t xml:space="preserve"> separado.</w:t>
      </w:r>
    </w:p>
    <w:p w14:paraId="4EA624E4" w14:textId="77777777" w:rsidR="00DB6B2A" w:rsidRPr="00FD095A" w:rsidRDefault="00DB6B2A" w:rsidP="00DB6B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095A">
        <w:t>Utilizar una estructura de directorios adecuada para guardar .</w:t>
      </w:r>
      <w:proofErr w:type="spellStart"/>
      <w:r w:rsidRPr="00FD095A">
        <w:t>css</w:t>
      </w:r>
      <w:proofErr w:type="spellEnd"/>
      <w:r w:rsidRPr="00FD095A">
        <w:t>, .</w:t>
      </w:r>
      <w:proofErr w:type="spellStart"/>
      <w:r w:rsidRPr="00FD095A">
        <w:t>js</w:t>
      </w:r>
      <w:proofErr w:type="spellEnd"/>
      <w:r w:rsidRPr="00FD095A">
        <w:t>, imágenes y otros recursos.</w:t>
      </w:r>
    </w:p>
    <w:p w14:paraId="57CFE858" w14:textId="117B6BD9" w:rsidR="00DB6B2A" w:rsidRDefault="00DB6B2A"/>
    <w:p w14:paraId="5E9399AC" w14:textId="4D1DDAA7" w:rsidR="00DB6B2A" w:rsidRDefault="00DB6B2A" w:rsidP="00DB6B2A">
      <w:pPr>
        <w:pStyle w:val="Ttulo2"/>
      </w:pPr>
      <w:r>
        <w:t>Presentación (20%)</w:t>
      </w:r>
    </w:p>
    <w:p w14:paraId="46E51CED" w14:textId="1865C772" w:rsidR="00DB6B2A" w:rsidRDefault="00AE4CAF">
      <w:r>
        <w:t>Se deberá realizar una exposición con el trabajo realizado.</w:t>
      </w:r>
    </w:p>
    <w:p w14:paraId="716795B9" w14:textId="3F5FC330" w:rsidR="00592C6F" w:rsidRDefault="00DB6B2A" w:rsidP="00AE4CAF">
      <w:pPr>
        <w:jc w:val="center"/>
      </w:pPr>
      <w:r>
        <w:rPr>
          <w:rFonts w:ascii="Arial" w:eastAsia="Arial" w:hAnsi="Arial" w:cs="Arial"/>
          <w:noProof/>
          <w:sz w:val="24"/>
          <w:szCs w:val="24"/>
          <w:lang w:val="eu-ES" w:eastAsia="eu-ES"/>
        </w:rPr>
        <w:drawing>
          <wp:inline distT="114300" distB="114300" distL="114300" distR="114300" wp14:anchorId="0FFE4786" wp14:editId="32B832DD">
            <wp:extent cx="2968625" cy="3920362"/>
            <wp:effectExtent l="0" t="0" r="3175" b="444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5714" cy="3982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9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7A08"/>
    <w:multiLevelType w:val="hybridMultilevel"/>
    <w:tmpl w:val="90269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6964"/>
    <w:multiLevelType w:val="hybridMultilevel"/>
    <w:tmpl w:val="269A69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F796F"/>
    <w:multiLevelType w:val="hybridMultilevel"/>
    <w:tmpl w:val="68D2A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2A"/>
    <w:rsid w:val="001F27A9"/>
    <w:rsid w:val="00395395"/>
    <w:rsid w:val="004C11FC"/>
    <w:rsid w:val="004F1060"/>
    <w:rsid w:val="004F390F"/>
    <w:rsid w:val="00592C6F"/>
    <w:rsid w:val="006A3995"/>
    <w:rsid w:val="006B540C"/>
    <w:rsid w:val="007773FD"/>
    <w:rsid w:val="00817504"/>
    <w:rsid w:val="00970AEB"/>
    <w:rsid w:val="009965C7"/>
    <w:rsid w:val="00AE4CAF"/>
    <w:rsid w:val="00B83734"/>
    <w:rsid w:val="00D30637"/>
    <w:rsid w:val="00DB6B2A"/>
    <w:rsid w:val="00E5781D"/>
    <w:rsid w:val="00E9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CB46"/>
  <w15:chartTrackingRefBased/>
  <w15:docId w15:val="{B945E0DA-4226-4302-A38A-E4AF47B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2A"/>
  </w:style>
  <w:style w:type="paragraph" w:styleId="Ttulo1">
    <w:name w:val="heading 1"/>
    <w:basedOn w:val="Normal"/>
    <w:next w:val="Normal"/>
    <w:link w:val="Ttulo1Car"/>
    <w:uiPriority w:val="9"/>
    <w:qFormat/>
    <w:rsid w:val="00DB6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4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B6B2A"/>
    <w:pPr>
      <w:ind w:left="720"/>
      <w:contextualSpacing/>
    </w:pPr>
  </w:style>
  <w:style w:type="paragraph" w:customStyle="1" w:styleId="Default">
    <w:name w:val="Default"/>
    <w:rsid w:val="00DB6B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B6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3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E4C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B5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pv.es/entidades/ASIC/manuales/guia_estilos_upv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Martin</cp:lastModifiedBy>
  <cp:revision>4</cp:revision>
  <dcterms:created xsi:type="dcterms:W3CDTF">2021-11-05T07:27:00Z</dcterms:created>
  <dcterms:modified xsi:type="dcterms:W3CDTF">2021-11-05T07:28:00Z</dcterms:modified>
</cp:coreProperties>
</file>