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BFA0" w14:textId="57707795" w:rsidR="004F0A33" w:rsidRPr="000E3F3E" w:rsidRDefault="000A7163" w:rsidP="000727CD">
      <w:pPr>
        <w:jc w:val="center"/>
        <w:rPr>
          <w:rFonts w:ascii="Adobe Caslon Pro Bold" w:hAnsi="Adobe Caslon Pro Bold"/>
          <w:sz w:val="90"/>
          <w:szCs w:val="90"/>
        </w:rPr>
      </w:pPr>
      <w:r>
        <w:rPr>
          <w:rFonts w:ascii="Adobe Caslon Pro Bold" w:hAnsi="Adobe Caslon Pro Bold"/>
          <w:sz w:val="90"/>
          <w:szCs w:val="90"/>
        </w:rPr>
        <w:t xml:space="preserve">Cookies </w:t>
      </w:r>
      <w:r w:rsidR="00516F99">
        <w:rPr>
          <w:rFonts w:ascii="Adobe Caslon Pro Bold" w:hAnsi="Adobe Caslon Pro Bold"/>
          <w:sz w:val="90"/>
          <w:szCs w:val="90"/>
        </w:rPr>
        <w:t>jars</w:t>
      </w:r>
    </w:p>
    <w:p w14:paraId="00FF51B1" w14:textId="77777777" w:rsidR="000A7163" w:rsidRPr="000A7163" w:rsidRDefault="000A7163" w:rsidP="000A7163">
      <w:pPr>
        <w:spacing w:before="100" w:beforeAutospacing="1" w:after="100" w:afterAutospacing="1" w:line="240" w:lineRule="auto"/>
        <w:rPr>
          <w:rFonts w:ascii="Times New Roman" w:eastAsia="Times New Roman" w:hAnsi="Times New Roman" w:cs="Times New Roman"/>
          <w:sz w:val="24"/>
          <w:szCs w:val="24"/>
        </w:rPr>
      </w:pPr>
      <w:r w:rsidRPr="000A7163">
        <w:rPr>
          <w:rFonts w:ascii="Times New Roman" w:eastAsia="Times New Roman" w:hAnsi="Times New Roman" w:cs="Times New Roman"/>
          <w:sz w:val="24"/>
          <w:szCs w:val="24"/>
        </w:rPr>
        <w:t>Our cookie jars are designed to keep your delicious treats fresh while adding a charming touch to your kitchen. Crafted from durable, high-quality materials, these jars feature airtight seals that lock in freshness, ensuring your cookies stay crisp and flavorful for longer. With a classic, stylish design, our cookie jars are perfect for storing everything from homemade cookies to store-bought snacks. The wide opening makes it easy to access your favorite sweets, while the sturdy lid ensures secure closure and convenient storage. Whether you're storing cookies, candies, or other goodies, our jars combine functionality with a timeless look, making them a delightful addition to any home.</w:t>
      </w:r>
    </w:p>
    <w:p w14:paraId="52FA818E" w14:textId="10A882E5" w:rsidR="00516F99" w:rsidRPr="00516F99" w:rsidRDefault="00516F99" w:rsidP="00516F99">
      <w:pPr>
        <w:spacing w:before="100" w:beforeAutospacing="1" w:after="100" w:afterAutospacing="1" w:line="240" w:lineRule="auto"/>
        <w:rPr>
          <w:rFonts w:ascii="Times New Roman" w:eastAsia="Times New Roman" w:hAnsi="Times New Roman" w:cs="Times New Roman"/>
          <w:sz w:val="24"/>
          <w:szCs w:val="24"/>
        </w:rPr>
      </w:pPr>
      <w:r w:rsidRPr="00516F99">
        <w:rPr>
          <w:rFonts w:ascii="Times New Roman" w:eastAsia="Times New Roman" w:hAnsi="Times New Roman" w:cs="Times New Roman"/>
          <w:sz w:val="24"/>
          <w:szCs w:val="24"/>
        </w:rPr>
        <w:t>.</w:t>
      </w:r>
    </w:p>
    <w:p w14:paraId="36714D4E" w14:textId="77777777" w:rsidR="000727CD" w:rsidRPr="000727CD" w:rsidRDefault="000727CD" w:rsidP="000727CD">
      <w:pPr>
        <w:jc w:val="center"/>
        <w:rPr>
          <w:rFonts w:cstheme="minorHAnsi"/>
          <w:sz w:val="24"/>
          <w:szCs w:val="24"/>
        </w:rPr>
      </w:pPr>
    </w:p>
    <w:sectPr w:rsidR="000727CD" w:rsidRPr="0007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CD"/>
    <w:rsid w:val="000727CD"/>
    <w:rsid w:val="000A7163"/>
    <w:rsid w:val="000E3F3E"/>
    <w:rsid w:val="004E33AC"/>
    <w:rsid w:val="004F0A33"/>
    <w:rsid w:val="00516F99"/>
    <w:rsid w:val="005F69D0"/>
    <w:rsid w:val="008E41B9"/>
    <w:rsid w:val="0092301A"/>
    <w:rsid w:val="00AF7285"/>
    <w:rsid w:val="00B939AB"/>
    <w:rsid w:val="00C85CE9"/>
    <w:rsid w:val="00F3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0DBA"/>
  <w15:chartTrackingRefBased/>
  <w15:docId w15:val="{29EB415B-B576-4C46-ADBF-1398CAC1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6595">
      <w:bodyDiv w:val="1"/>
      <w:marLeft w:val="0"/>
      <w:marRight w:val="0"/>
      <w:marTop w:val="0"/>
      <w:marBottom w:val="0"/>
      <w:divBdr>
        <w:top w:val="none" w:sz="0" w:space="0" w:color="auto"/>
        <w:left w:val="none" w:sz="0" w:space="0" w:color="auto"/>
        <w:bottom w:val="none" w:sz="0" w:space="0" w:color="auto"/>
        <w:right w:val="none" w:sz="0" w:space="0" w:color="auto"/>
      </w:divBdr>
    </w:div>
    <w:div w:id="449014382">
      <w:bodyDiv w:val="1"/>
      <w:marLeft w:val="0"/>
      <w:marRight w:val="0"/>
      <w:marTop w:val="0"/>
      <w:marBottom w:val="0"/>
      <w:divBdr>
        <w:top w:val="none" w:sz="0" w:space="0" w:color="auto"/>
        <w:left w:val="none" w:sz="0" w:space="0" w:color="auto"/>
        <w:bottom w:val="none" w:sz="0" w:space="0" w:color="auto"/>
        <w:right w:val="none" w:sz="0" w:space="0" w:color="auto"/>
      </w:divBdr>
    </w:div>
    <w:div w:id="587618143">
      <w:bodyDiv w:val="1"/>
      <w:marLeft w:val="0"/>
      <w:marRight w:val="0"/>
      <w:marTop w:val="0"/>
      <w:marBottom w:val="0"/>
      <w:divBdr>
        <w:top w:val="none" w:sz="0" w:space="0" w:color="auto"/>
        <w:left w:val="none" w:sz="0" w:space="0" w:color="auto"/>
        <w:bottom w:val="none" w:sz="0" w:space="0" w:color="auto"/>
        <w:right w:val="none" w:sz="0" w:space="0" w:color="auto"/>
      </w:divBdr>
    </w:div>
    <w:div w:id="883564215">
      <w:bodyDiv w:val="1"/>
      <w:marLeft w:val="0"/>
      <w:marRight w:val="0"/>
      <w:marTop w:val="0"/>
      <w:marBottom w:val="0"/>
      <w:divBdr>
        <w:top w:val="none" w:sz="0" w:space="0" w:color="auto"/>
        <w:left w:val="none" w:sz="0" w:space="0" w:color="auto"/>
        <w:bottom w:val="none" w:sz="0" w:space="0" w:color="auto"/>
        <w:right w:val="none" w:sz="0" w:space="0" w:color="auto"/>
      </w:divBdr>
    </w:div>
    <w:div w:id="889075732">
      <w:bodyDiv w:val="1"/>
      <w:marLeft w:val="0"/>
      <w:marRight w:val="0"/>
      <w:marTop w:val="0"/>
      <w:marBottom w:val="0"/>
      <w:divBdr>
        <w:top w:val="none" w:sz="0" w:space="0" w:color="auto"/>
        <w:left w:val="none" w:sz="0" w:space="0" w:color="auto"/>
        <w:bottom w:val="none" w:sz="0" w:space="0" w:color="auto"/>
        <w:right w:val="none" w:sz="0" w:space="0" w:color="auto"/>
      </w:divBdr>
    </w:div>
    <w:div w:id="911278425">
      <w:bodyDiv w:val="1"/>
      <w:marLeft w:val="0"/>
      <w:marRight w:val="0"/>
      <w:marTop w:val="0"/>
      <w:marBottom w:val="0"/>
      <w:divBdr>
        <w:top w:val="none" w:sz="0" w:space="0" w:color="auto"/>
        <w:left w:val="none" w:sz="0" w:space="0" w:color="auto"/>
        <w:bottom w:val="none" w:sz="0" w:space="0" w:color="auto"/>
        <w:right w:val="none" w:sz="0" w:space="0" w:color="auto"/>
      </w:divBdr>
    </w:div>
    <w:div w:id="1179195635">
      <w:bodyDiv w:val="1"/>
      <w:marLeft w:val="0"/>
      <w:marRight w:val="0"/>
      <w:marTop w:val="0"/>
      <w:marBottom w:val="0"/>
      <w:divBdr>
        <w:top w:val="none" w:sz="0" w:space="0" w:color="auto"/>
        <w:left w:val="none" w:sz="0" w:space="0" w:color="auto"/>
        <w:bottom w:val="none" w:sz="0" w:space="0" w:color="auto"/>
        <w:right w:val="none" w:sz="0" w:space="0" w:color="auto"/>
      </w:divBdr>
    </w:div>
    <w:div w:id="1426345073">
      <w:bodyDiv w:val="1"/>
      <w:marLeft w:val="0"/>
      <w:marRight w:val="0"/>
      <w:marTop w:val="0"/>
      <w:marBottom w:val="0"/>
      <w:divBdr>
        <w:top w:val="none" w:sz="0" w:space="0" w:color="auto"/>
        <w:left w:val="none" w:sz="0" w:space="0" w:color="auto"/>
        <w:bottom w:val="none" w:sz="0" w:space="0" w:color="auto"/>
        <w:right w:val="none" w:sz="0" w:space="0" w:color="auto"/>
      </w:divBdr>
    </w:div>
    <w:div w:id="1744720467">
      <w:bodyDiv w:val="1"/>
      <w:marLeft w:val="0"/>
      <w:marRight w:val="0"/>
      <w:marTop w:val="0"/>
      <w:marBottom w:val="0"/>
      <w:divBdr>
        <w:top w:val="none" w:sz="0" w:space="0" w:color="auto"/>
        <w:left w:val="none" w:sz="0" w:space="0" w:color="auto"/>
        <w:bottom w:val="none" w:sz="0" w:space="0" w:color="auto"/>
        <w:right w:val="none" w:sz="0" w:space="0" w:color="auto"/>
      </w:divBdr>
    </w:div>
    <w:div w:id="211871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2024-11-23T07:31:00Z</dcterms:created>
  <dcterms:modified xsi:type="dcterms:W3CDTF">2024-11-23T07:31:00Z</dcterms:modified>
</cp:coreProperties>
</file>