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18C" w:rsidRDefault="00E938A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39418C" w:rsidRDefault="00E938AF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i/>
          <w:sz w:val="32"/>
          <w:szCs w:val="32"/>
        </w:rPr>
        <w:t>Prolećni</w:t>
      </w:r>
      <w:proofErr w:type="spellEnd"/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semestar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>, 2020/21</w:t>
      </w:r>
    </w:p>
    <w:p w:rsidR="0039418C" w:rsidRDefault="00E938AF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39418C" w:rsidRDefault="00E938AF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SE325 -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softvera</w:t>
      </w:r>
      <w:proofErr w:type="spellEnd"/>
    </w:p>
    <w:p w:rsidR="0039418C" w:rsidRDefault="0039418C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39418C" w:rsidRDefault="00E938AF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proofErr w:type="spellStart"/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proofErr w:type="spellEnd"/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:rsidR="0039418C" w:rsidRDefault="00E938AF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Risk Management Plan</w:t>
      </w: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39418C" w:rsidRDefault="0039418C">
      <w:pPr>
        <w:pStyle w:val="NoSpacing"/>
        <w:jc w:val="both"/>
        <w:rPr>
          <w:rFonts w:asciiTheme="minorHAnsi" w:hAnsiTheme="minorHAnsi" w:cstheme="minorHAnsi"/>
        </w:rPr>
      </w:pPr>
    </w:p>
    <w:p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Profesor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bCs/>
          <w:szCs w:val="28"/>
        </w:rPr>
        <w:t>Nemanja</w:t>
      </w:r>
      <w:proofErr w:type="spellEnd"/>
      <w:r>
        <w:rPr>
          <w:rFonts w:asciiTheme="minorHAnsi" w:hAnsiTheme="minorHAnsi" w:cstheme="minorHAnsi"/>
          <w:bCs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8"/>
        </w:rPr>
        <w:t>Zdravkovic</w:t>
      </w:r>
      <w:proofErr w:type="spellEnd"/>
    </w:p>
    <w:p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Asistent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Tamara </w:t>
      </w:r>
      <w:proofErr w:type="spellStart"/>
      <w:r>
        <w:rPr>
          <w:rFonts w:asciiTheme="minorHAnsi" w:hAnsiTheme="minorHAnsi" w:cstheme="minorHAnsi"/>
          <w:bCs/>
          <w:szCs w:val="28"/>
        </w:rPr>
        <w:t>Vukadinovic</w:t>
      </w:r>
      <w:proofErr w:type="spellEnd"/>
    </w:p>
    <w:p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Ucenik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Uros </w:t>
      </w:r>
      <w:proofErr w:type="spellStart"/>
      <w:r>
        <w:rPr>
          <w:rFonts w:asciiTheme="minorHAnsi" w:hAnsiTheme="minorHAnsi" w:cstheme="minorHAnsi"/>
          <w:bCs/>
          <w:szCs w:val="28"/>
        </w:rPr>
        <w:t>Milovanovic</w:t>
      </w:r>
      <w:proofErr w:type="spellEnd"/>
    </w:p>
    <w:p w:rsidR="00AB5308" w:rsidRPr="00FB3969" w:rsidRDefault="00AB5308" w:rsidP="00AB530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Indeks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4191</w:t>
      </w:r>
    </w:p>
    <w:p w:rsidR="0039418C" w:rsidRDefault="0039418C">
      <w:pPr>
        <w:pStyle w:val="NoSpacing"/>
        <w:jc w:val="both"/>
        <w:rPr>
          <w:rFonts w:asciiTheme="minorHAnsi" w:hAnsiTheme="minorHAnsi" w:cstheme="minorHAnsi"/>
          <w:b/>
        </w:rPr>
      </w:pPr>
    </w:p>
    <w:p w:rsidR="0039418C" w:rsidRDefault="00E938AF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 w:rsidR="0039418C" w:rsidRDefault="0039418C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39418C" w:rsidRDefault="00E938AF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ab/>
      </w:r>
    </w:p>
    <w:p w:rsidR="0039418C" w:rsidRPr="00AB5308" w:rsidRDefault="0039418C" w:rsidP="00AB5308">
      <w:pPr>
        <w:pStyle w:val="TOCHeading1"/>
        <w:jc w:val="both"/>
        <w:rPr>
          <w:rFonts w:ascii="Calibri" w:eastAsia="Calibri" w:hAnsi="Calibri" w:cs="Times New Roman"/>
          <w:color w:val="auto"/>
          <w:sz w:val="28"/>
          <w:szCs w:val="22"/>
        </w:rPr>
      </w:pPr>
    </w:p>
    <w:bookmarkStart w:id="0" w:name="_Toc73039371"/>
    <w:p w:rsidR="0039418C" w:rsidRDefault="00E938AF">
      <w:pPr>
        <w:pStyle w:val="TOC1"/>
        <w:tabs>
          <w:tab w:val="right" w:leader="dot" w:pos="9360"/>
        </w:tabs>
      </w:pPr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2100762051" w:history="1">
        <w:r>
          <w:t>Uvod</w:t>
        </w:r>
        <w:r>
          <w:tab/>
        </w:r>
        <w:r>
          <w:fldChar w:fldCharType="begin"/>
        </w:r>
        <w:r>
          <w:instrText xml:space="preserve"> PAGEREF _Toc2100762051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9418C" w:rsidRDefault="00E938AF">
      <w:pPr>
        <w:pStyle w:val="TOC1"/>
        <w:tabs>
          <w:tab w:val="right" w:leader="dot" w:pos="9360"/>
        </w:tabs>
      </w:pPr>
      <w:hyperlink w:anchor="_Toc1716567310" w:history="1">
        <w:r>
          <w:rPr>
            <w:lang w:val="en"/>
          </w:rPr>
          <w:t>Rizici</w:t>
        </w:r>
        <w:r>
          <w:tab/>
        </w:r>
        <w:r>
          <w:fldChar w:fldCharType="begin"/>
        </w:r>
        <w:r>
          <w:instrText xml:space="preserve"> PAGEREF _Toc1716567310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9418C" w:rsidRDefault="00E938AF">
      <w:pPr>
        <w:pStyle w:val="TOC1"/>
        <w:tabs>
          <w:tab w:val="right" w:leader="dot" w:pos="9360"/>
        </w:tabs>
      </w:pPr>
      <w:hyperlink w:anchor="_Toc459900373" w:history="1">
        <w:r>
          <w:rPr>
            <w:lang w:val="en"/>
          </w:rPr>
          <w:t>Upravljanje rizicima</w:t>
        </w:r>
        <w:r>
          <w:tab/>
        </w:r>
        <w:r>
          <w:fldChar w:fldCharType="begin"/>
        </w:r>
        <w:r>
          <w:instrText xml:space="preserve"> PAGEREF _Toc459900373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418C" w:rsidRDefault="00E938AF">
      <w:pPr>
        <w:pStyle w:val="TOC1"/>
        <w:tabs>
          <w:tab w:val="right" w:leader="dot" w:pos="9360"/>
        </w:tabs>
      </w:pPr>
      <w:hyperlink w:anchor="_Toc2086716402" w:history="1">
        <w:r>
          <w:rPr>
            <w:lang w:val="en"/>
          </w:rPr>
          <w:t>Akcioni plan za slučaj ulaska u rizik</w:t>
        </w:r>
        <w:r>
          <w:tab/>
        </w:r>
        <w:r>
          <w:fldChar w:fldCharType="begin"/>
        </w:r>
        <w:r>
          <w:instrText xml:space="preserve"> PAGEREF _Toc2086716402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9418C" w:rsidRDefault="00E938AF">
      <w:pPr>
        <w:pStyle w:val="TOC1"/>
        <w:tabs>
          <w:tab w:val="right" w:leader="dot" w:pos="9360"/>
        </w:tabs>
      </w:pPr>
      <w:hyperlink w:anchor="_Toc706066097" w:history="1">
        <w:r>
          <w:t>Zaključak</w:t>
        </w:r>
        <w:r>
          <w:tab/>
        </w:r>
        <w:r>
          <w:fldChar w:fldCharType="begin"/>
        </w:r>
        <w:r>
          <w:instrText xml:space="preserve"> PAGEREF _Toc706066097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9418C" w:rsidRDefault="00E938AF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:rsidR="0039418C" w:rsidRDefault="00E938AF">
      <w:pPr>
        <w:rPr>
          <w:color w:val="C00000"/>
        </w:rPr>
      </w:pPr>
      <w:r>
        <w:rPr>
          <w:color w:val="C00000"/>
        </w:rPr>
        <w:br w:type="page"/>
      </w:r>
      <w:bookmarkStart w:id="1" w:name="_GoBack"/>
      <w:bookmarkEnd w:id="1"/>
    </w:p>
    <w:p w:rsidR="0039418C" w:rsidRDefault="00E938AF">
      <w:pPr>
        <w:pStyle w:val="Heading1"/>
        <w:jc w:val="both"/>
        <w:rPr>
          <w:color w:val="C00000"/>
        </w:rPr>
      </w:pPr>
      <w:bookmarkStart w:id="2" w:name="_Toc2100762051"/>
      <w:proofErr w:type="spellStart"/>
      <w:r>
        <w:rPr>
          <w:color w:val="C00000"/>
        </w:rPr>
        <w:lastRenderedPageBreak/>
        <w:t>Uvod</w:t>
      </w:r>
      <w:bookmarkEnd w:id="0"/>
      <w:bookmarkEnd w:id="2"/>
      <w:proofErr w:type="spellEnd"/>
    </w:p>
    <w:p w:rsidR="0039418C" w:rsidRDefault="00E938AF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Kao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svaki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većeg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obima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AskDoc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određeni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broj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veze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njegovim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razvojem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takođe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njegovim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korišćenjem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kada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nađe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produkcionom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okruženju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Detaljna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analiza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rizika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ono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možemo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učitinit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proofErr w:type="gramStart"/>
      <w:r>
        <w:rPr>
          <w:sz w:val="24"/>
          <w:szCs w:val="24"/>
          <w:lang w:val="en"/>
        </w:rPr>
        <w:t>te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identifikujemo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damo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napore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usmerene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njihovom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rešavanju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pStyle w:val="Heading1"/>
        <w:rPr>
          <w:color w:val="C00000"/>
          <w:lang w:val="en"/>
        </w:rPr>
      </w:pPr>
      <w:bookmarkStart w:id="3" w:name="_Toc1716567310"/>
      <w:proofErr w:type="spellStart"/>
      <w:r>
        <w:rPr>
          <w:color w:val="C00000"/>
          <w:lang w:val="en"/>
        </w:rPr>
        <w:t>R</w:t>
      </w:r>
      <w:r>
        <w:rPr>
          <w:color w:val="C00000"/>
          <w:lang w:val="en"/>
        </w:rPr>
        <w:t>izici</w:t>
      </w:r>
      <w:bookmarkEnd w:id="3"/>
      <w:proofErr w:type="spellEnd"/>
    </w:p>
    <w:p w:rsidR="0039418C" w:rsidRDefault="0039418C">
      <w:pPr>
        <w:rPr>
          <w:color w:val="C00000"/>
          <w:lang w:val="en"/>
        </w:rPr>
      </w:pPr>
    </w:p>
    <w:p w:rsidR="0039418C" w:rsidRDefault="00E938AF">
      <w:p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Generički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prisutni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gotovo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svakom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sledeći</w:t>
      </w:r>
      <w:proofErr w:type="spellEnd"/>
      <w:r>
        <w:rPr>
          <w:sz w:val="24"/>
          <w:szCs w:val="24"/>
          <w:lang w:val="en"/>
        </w:rPr>
        <w:t>:</w:t>
      </w:r>
    </w:p>
    <w:p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Pogrešno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tumačenje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zahteva</w:t>
      </w:r>
      <w:proofErr w:type="spellEnd"/>
      <w:r>
        <w:rPr>
          <w:sz w:val="24"/>
          <w:szCs w:val="24"/>
          <w:lang w:val="en"/>
        </w:rPr>
        <w:t xml:space="preserve"> - </w:t>
      </w:r>
      <w:proofErr w:type="spellStart"/>
      <w:r>
        <w:rPr>
          <w:sz w:val="24"/>
          <w:szCs w:val="24"/>
          <w:lang w:val="en"/>
        </w:rPr>
        <w:t>Moramo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svesni</w:t>
      </w:r>
      <w:proofErr w:type="spellEnd"/>
      <w:r>
        <w:rPr>
          <w:sz w:val="24"/>
          <w:szCs w:val="24"/>
          <w:lang w:val="en"/>
        </w:rPr>
        <w:t xml:space="preserve"> da u </w:t>
      </w:r>
      <w:proofErr w:type="spellStart"/>
      <w:r>
        <w:rPr>
          <w:sz w:val="24"/>
          <w:szCs w:val="24"/>
          <w:lang w:val="en"/>
        </w:rPr>
        <w:t>toku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komunikacije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procesu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izazivanja</w:t>
      </w:r>
      <w:proofErr w:type="spellEnd"/>
      <w:r>
        <w:rPr>
          <w:sz w:val="24"/>
          <w:szCs w:val="24"/>
          <w:lang w:val="en"/>
        </w:rPr>
        <w:t>/</w:t>
      </w:r>
      <w:proofErr w:type="spellStart"/>
      <w:r>
        <w:rPr>
          <w:sz w:val="24"/>
          <w:szCs w:val="24"/>
          <w:lang w:val="en"/>
        </w:rPr>
        <w:t>prikupljanja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doći</w:t>
      </w:r>
      <w:proofErr w:type="spellEnd"/>
      <w:r>
        <w:rPr>
          <w:sz w:val="24"/>
          <w:szCs w:val="24"/>
          <w:lang w:val="en"/>
        </w:rPr>
        <w:t xml:space="preserve"> do </w:t>
      </w:r>
      <w:proofErr w:type="spellStart"/>
      <w:r>
        <w:rPr>
          <w:sz w:val="24"/>
          <w:szCs w:val="24"/>
          <w:lang w:val="en"/>
        </w:rPr>
        <w:t>grešaka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interpretiranju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želja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naručioca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izvrš</w:t>
      </w:r>
      <w:r>
        <w:rPr>
          <w:sz w:val="24"/>
          <w:szCs w:val="24"/>
          <w:lang w:val="en"/>
        </w:rPr>
        <w:t>ioca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Probijanje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rokova</w:t>
      </w:r>
      <w:proofErr w:type="spellEnd"/>
      <w:r>
        <w:rPr>
          <w:sz w:val="24"/>
          <w:szCs w:val="24"/>
          <w:lang w:val="en"/>
        </w:rPr>
        <w:t xml:space="preserve"> - </w:t>
      </w:r>
      <w:proofErr w:type="spellStart"/>
      <w:r>
        <w:rPr>
          <w:sz w:val="24"/>
          <w:szCs w:val="24"/>
          <w:lang w:val="en"/>
        </w:rPr>
        <w:t>Takođe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postoji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svakom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rok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Ovaj</w:t>
      </w:r>
      <w:proofErr w:type="spellEnd"/>
      <w:r>
        <w:rPr>
          <w:sz w:val="24"/>
          <w:szCs w:val="24"/>
          <w:lang w:val="en"/>
        </w:rPr>
        <w:t xml:space="preserve"> problem </w:t>
      </w:r>
      <w:proofErr w:type="spellStart"/>
      <w:r>
        <w:rPr>
          <w:sz w:val="24"/>
          <w:szCs w:val="24"/>
          <w:lang w:val="en"/>
        </w:rPr>
        <w:t>ćemo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rešiti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detaljnim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praćenja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statusa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razvojnim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fazama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Probijanje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budžeta</w:t>
      </w:r>
      <w:proofErr w:type="spellEnd"/>
      <w:r>
        <w:rPr>
          <w:sz w:val="24"/>
          <w:szCs w:val="24"/>
          <w:lang w:val="en"/>
        </w:rPr>
        <w:t xml:space="preserve"> - </w:t>
      </w:r>
      <w:proofErr w:type="spellStart"/>
      <w:r>
        <w:rPr>
          <w:sz w:val="24"/>
          <w:szCs w:val="24"/>
          <w:lang w:val="en"/>
        </w:rPr>
        <w:t>Budžet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ovaj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iako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najveći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jer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starup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oko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ideje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predstavljati</w:t>
      </w:r>
      <w:proofErr w:type="spellEnd"/>
      <w:r>
        <w:rPr>
          <w:sz w:val="24"/>
          <w:szCs w:val="24"/>
          <w:lang w:val="en"/>
        </w:rPr>
        <w:t xml:space="preserve"> problem u </w:t>
      </w:r>
      <w:proofErr w:type="spellStart"/>
      <w:r>
        <w:rPr>
          <w:sz w:val="24"/>
          <w:szCs w:val="24"/>
          <w:lang w:val="en"/>
        </w:rPr>
        <w:t>kontekstu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pojedinačnih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developera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mogu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odustati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od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ako</w:t>
      </w:r>
      <w:proofErr w:type="spellEnd"/>
      <w:r>
        <w:rPr>
          <w:sz w:val="24"/>
          <w:szCs w:val="24"/>
          <w:lang w:val="en"/>
        </w:rPr>
        <w:t xml:space="preserve"> on ne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pokrije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njihove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finansijske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smislu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naknade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Specifični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rizici</w:t>
      </w:r>
      <w:proofErr w:type="spellEnd"/>
      <w:r>
        <w:rPr>
          <w:sz w:val="24"/>
          <w:szCs w:val="24"/>
          <w:lang w:val="en"/>
        </w:rPr>
        <w:t>:</w:t>
      </w:r>
    </w:p>
    <w:p w:rsidR="0039418C" w:rsidRDefault="00E938AF">
      <w:pPr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P</w:t>
      </w:r>
      <w:r>
        <w:rPr>
          <w:sz w:val="24"/>
          <w:szCs w:val="24"/>
          <w:lang w:val="sr-Latn-RS"/>
        </w:rPr>
        <w:t>ravni rizici</w:t>
      </w:r>
      <w:r>
        <w:rPr>
          <w:sz w:val="24"/>
          <w:szCs w:val="24"/>
          <w:lang w:val="sr-Latn-RS"/>
        </w:rPr>
        <w:t xml:space="preserve"> - problemi vezni za pravnu osnovu postojanja ovakvog sistema mogu da se pojave pri nedostatku prava </w:t>
      </w:r>
      <w:proofErr w:type="gramStart"/>
      <w:r>
        <w:rPr>
          <w:sz w:val="24"/>
          <w:szCs w:val="24"/>
          <w:lang w:val="sr-Latn-RS"/>
        </w:rPr>
        <w:t>ili</w:t>
      </w:r>
      <w:proofErr w:type="gramEnd"/>
      <w:r>
        <w:rPr>
          <w:sz w:val="24"/>
          <w:szCs w:val="24"/>
          <w:lang w:val="sr-Latn-RS"/>
        </w:rPr>
        <w:t xml:space="preserve"> neispunjavanja uslova za masovno emitovanje materijala koji je direktno vezan za zdravstvo.</w:t>
      </w:r>
    </w:p>
    <w:p w:rsidR="0039418C" w:rsidRDefault="0039418C">
      <w:pPr>
        <w:rPr>
          <w:sz w:val="24"/>
          <w:szCs w:val="24"/>
          <w:lang w:val="sr-Latn-RS"/>
        </w:rPr>
      </w:pPr>
    </w:p>
    <w:p w:rsidR="0039418C" w:rsidRDefault="00E938AF">
      <w:pPr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D</w:t>
      </w:r>
      <w:r>
        <w:rPr>
          <w:sz w:val="24"/>
          <w:szCs w:val="24"/>
          <w:lang w:val="sr-Latn-RS"/>
        </w:rPr>
        <w:t>ruštveni rizici - moguće je potencijalno loše prihvatanje</w:t>
      </w:r>
      <w:r>
        <w:rPr>
          <w:sz w:val="24"/>
          <w:szCs w:val="24"/>
          <w:lang w:val="sr-Latn-RS"/>
        </w:rPr>
        <w:t xml:space="preserve"> ovakvog sistema u društvu ukoliko ne postoji jasna naznaka u validnosti informacija i stručnosti kadra koji </w:t>
      </w:r>
      <w:proofErr w:type="gramStart"/>
      <w:r>
        <w:rPr>
          <w:sz w:val="24"/>
          <w:szCs w:val="24"/>
          <w:lang w:val="sr-Latn-RS"/>
        </w:rPr>
        <w:t>te</w:t>
      </w:r>
      <w:proofErr w:type="gramEnd"/>
      <w:r>
        <w:rPr>
          <w:sz w:val="24"/>
          <w:szCs w:val="24"/>
          <w:lang w:val="sr-Latn-RS"/>
        </w:rPr>
        <w:t xml:space="preserve"> informacije prezentuje.</w:t>
      </w:r>
    </w:p>
    <w:p w:rsidR="0039418C" w:rsidRDefault="0039418C">
      <w:pPr>
        <w:rPr>
          <w:sz w:val="24"/>
          <w:szCs w:val="24"/>
          <w:lang w:val="sr-Latn-RS"/>
        </w:rPr>
      </w:pPr>
    </w:p>
    <w:p w:rsidR="0039418C" w:rsidRDefault="00E938AF">
      <w:pPr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</w:t>
      </w:r>
      <w:r>
        <w:rPr>
          <w:sz w:val="24"/>
          <w:szCs w:val="24"/>
          <w:lang w:val="sr-Latn-RS"/>
        </w:rPr>
        <w:t>tički rizici - svi problemi vezani za nepoštovanje Kodeksa medicinske etike Lekarske komore</w:t>
      </w:r>
      <w:r>
        <w:rPr>
          <w:sz w:val="24"/>
          <w:szCs w:val="24"/>
          <w:lang w:val="en"/>
        </w:rPr>
        <w:t>.</w:t>
      </w:r>
    </w:p>
    <w:p w:rsidR="0039418C" w:rsidRDefault="0039418C">
      <w:pPr>
        <w:rPr>
          <w:sz w:val="24"/>
          <w:szCs w:val="24"/>
          <w:lang w:val="en"/>
        </w:rPr>
      </w:pPr>
    </w:p>
    <w:p w:rsidR="0039418C" w:rsidRDefault="00E938AF">
      <w:pPr>
        <w:pStyle w:val="Heading1"/>
        <w:rPr>
          <w:color w:val="C00000"/>
          <w:lang w:val="en"/>
        </w:rPr>
      </w:pPr>
      <w:bookmarkStart w:id="4" w:name="_Toc459900373"/>
      <w:proofErr w:type="spellStart"/>
      <w:r>
        <w:rPr>
          <w:color w:val="C00000"/>
          <w:lang w:val="en"/>
        </w:rPr>
        <w:t>Upravljanje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rizicima</w:t>
      </w:r>
      <w:bookmarkEnd w:id="4"/>
      <w:proofErr w:type="spellEnd"/>
    </w:p>
    <w:p w:rsidR="0039418C" w:rsidRDefault="00E938AF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Odg</w:t>
      </w:r>
      <w:r>
        <w:rPr>
          <w:sz w:val="24"/>
          <w:szCs w:val="24"/>
          <w:lang w:val="en"/>
        </w:rPr>
        <w:t>ovornost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isporuku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upravljanje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mogućim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rizicima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tima</w:t>
      </w:r>
      <w:proofErr w:type="spellEnd"/>
      <w:r>
        <w:rPr>
          <w:sz w:val="24"/>
          <w:szCs w:val="24"/>
          <w:lang w:val="en"/>
        </w:rPr>
        <w:t xml:space="preserve">. On je </w:t>
      </w:r>
      <w:proofErr w:type="spellStart"/>
      <w:r>
        <w:rPr>
          <w:sz w:val="24"/>
          <w:szCs w:val="24"/>
          <w:lang w:val="en"/>
        </w:rPr>
        <w:t>zadužen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identifikuje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predupredi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mogu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nastati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procesu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lastRenderedPageBreak/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ovog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između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ostalog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veliki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uticaj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poznavanje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situacije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>imu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individualni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kontakt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članovima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tima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Jedan</w:t>
      </w:r>
      <w:proofErr w:type="spellEnd"/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od</w:t>
      </w:r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najvažnijih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metoda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identifikacije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rizike</w:t>
      </w:r>
      <w:proofErr w:type="spellEnd"/>
      <w:r>
        <w:rPr>
          <w:sz w:val="24"/>
          <w:szCs w:val="24"/>
          <w:lang w:val="en"/>
        </w:rPr>
        <w:t xml:space="preserve"> pored </w:t>
      </w:r>
      <w:proofErr w:type="spellStart"/>
      <w:r>
        <w:rPr>
          <w:sz w:val="24"/>
          <w:szCs w:val="24"/>
          <w:lang w:val="en"/>
        </w:rPr>
        <w:t>detaljne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analize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jeste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interakcija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kao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već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rečeno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sa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članovima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prepoznavanje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nedostataka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bilo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procesa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ili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</w:t>
      </w:r>
      <w:r>
        <w:rPr>
          <w:sz w:val="24"/>
          <w:szCs w:val="24"/>
          <w:lang w:val="en"/>
        </w:rPr>
        <w:t>teva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proizvoda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bi </w:t>
      </w:r>
      <w:proofErr w:type="spellStart"/>
      <w:r>
        <w:rPr>
          <w:sz w:val="24"/>
          <w:szCs w:val="24"/>
          <w:lang w:val="en"/>
        </w:rPr>
        <w:t>trebalo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rešiti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pre.</w:t>
      </w:r>
    </w:p>
    <w:p w:rsidR="0039418C" w:rsidRDefault="00E938AF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Lider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svojim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iskustvom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na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raznim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znanje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potrebno</w:t>
      </w:r>
      <w:proofErr w:type="spellEnd"/>
      <w:r>
        <w:rPr>
          <w:sz w:val="24"/>
          <w:szCs w:val="24"/>
          <w:lang w:val="en"/>
        </w:rPr>
        <w:t xml:space="preserve"> da se </w:t>
      </w:r>
      <w:proofErr w:type="spellStart"/>
      <w:r>
        <w:rPr>
          <w:sz w:val="24"/>
          <w:szCs w:val="24"/>
          <w:lang w:val="en"/>
        </w:rPr>
        <w:t>određeni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prepoznaju</w:t>
      </w:r>
      <w:proofErr w:type="spellEnd"/>
      <w:r>
        <w:rPr>
          <w:sz w:val="24"/>
          <w:szCs w:val="24"/>
          <w:lang w:val="en"/>
        </w:rPr>
        <w:t xml:space="preserve"> pre </w:t>
      </w:r>
      <w:proofErr w:type="spellStart"/>
      <w:r>
        <w:rPr>
          <w:sz w:val="24"/>
          <w:szCs w:val="24"/>
          <w:lang w:val="en"/>
        </w:rPr>
        <w:t>ispoljavanja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Takođe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stalnim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monitoringom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bolji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uvid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stanje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to</w:t>
      </w:r>
      <w:r>
        <w:rPr>
          <w:sz w:val="24"/>
          <w:szCs w:val="24"/>
          <w:lang w:val="en"/>
        </w:rPr>
        <w:t xml:space="preserve"> mu </w:t>
      </w:r>
      <w:proofErr w:type="spellStart"/>
      <w:r>
        <w:rPr>
          <w:sz w:val="24"/>
          <w:szCs w:val="24"/>
          <w:lang w:val="en"/>
        </w:rPr>
        <w:t>pomaže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predvidi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rizike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pStyle w:val="Heading1"/>
        <w:rPr>
          <w:color w:val="C00000"/>
          <w:lang w:val="en"/>
        </w:rPr>
      </w:pPr>
      <w:bookmarkStart w:id="5" w:name="_Toc2086716402"/>
      <w:proofErr w:type="spellStart"/>
      <w:r>
        <w:rPr>
          <w:color w:val="C00000"/>
          <w:lang w:val="en"/>
        </w:rPr>
        <w:t>Akcioni</w:t>
      </w:r>
      <w:proofErr w:type="spellEnd"/>
      <w:r>
        <w:rPr>
          <w:color w:val="C00000"/>
          <w:lang w:val="en"/>
        </w:rPr>
        <w:t xml:space="preserve"> plan </w:t>
      </w:r>
      <w:proofErr w:type="spellStart"/>
      <w:r>
        <w:rPr>
          <w:color w:val="C00000"/>
          <w:lang w:val="en"/>
        </w:rPr>
        <w:t>za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slučaj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ulaska</w:t>
      </w:r>
      <w:proofErr w:type="spellEnd"/>
      <w:r>
        <w:rPr>
          <w:color w:val="C00000"/>
          <w:lang w:val="en"/>
        </w:rPr>
        <w:t xml:space="preserve"> u </w:t>
      </w:r>
      <w:proofErr w:type="spellStart"/>
      <w:r>
        <w:rPr>
          <w:color w:val="C00000"/>
          <w:lang w:val="en"/>
        </w:rPr>
        <w:t>rizik</w:t>
      </w:r>
      <w:bookmarkEnd w:id="5"/>
      <w:proofErr w:type="spellEnd"/>
    </w:p>
    <w:p w:rsidR="0039418C" w:rsidRDefault="0039418C">
      <w:pPr>
        <w:rPr>
          <w:sz w:val="24"/>
          <w:szCs w:val="24"/>
          <w:lang w:val="en"/>
        </w:rPr>
      </w:pPr>
    </w:p>
    <w:p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Pogrešno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tumačenje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zahteva</w:t>
      </w:r>
      <w:proofErr w:type="spellEnd"/>
      <w:r>
        <w:rPr>
          <w:sz w:val="24"/>
          <w:szCs w:val="24"/>
          <w:lang w:val="en"/>
        </w:rPr>
        <w:t xml:space="preserve"> - u </w:t>
      </w:r>
      <w:proofErr w:type="spellStart"/>
      <w:r>
        <w:rPr>
          <w:sz w:val="24"/>
          <w:szCs w:val="24"/>
          <w:lang w:val="en"/>
        </w:rPr>
        <w:t>slučaju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identifikacije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ovog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</w:t>
      </w:r>
      <w:proofErr w:type="spellEnd"/>
      <w:r>
        <w:rPr>
          <w:sz w:val="24"/>
          <w:szCs w:val="24"/>
          <w:lang w:val="en"/>
        </w:rPr>
        <w:t xml:space="preserve"> je u </w:t>
      </w:r>
      <w:proofErr w:type="spellStart"/>
      <w:r>
        <w:rPr>
          <w:sz w:val="24"/>
          <w:szCs w:val="24"/>
          <w:lang w:val="en"/>
        </w:rPr>
        <w:t>obavezi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sazove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vanredni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sastanak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stejkholderima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gde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mora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detaljno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analizirati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situacija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</w:t>
      </w:r>
      <w:r>
        <w:rPr>
          <w:sz w:val="24"/>
          <w:szCs w:val="24"/>
          <w:lang w:val="en"/>
        </w:rPr>
        <w:t>jalne</w:t>
      </w:r>
      <w:proofErr w:type="spellEnd"/>
      <w:r>
        <w:rPr>
          <w:sz w:val="24"/>
          <w:szCs w:val="24"/>
          <w:lang w:val="en"/>
        </w:rPr>
        <w:t xml:space="preserve"> mere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moraju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preduzete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slučaju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Potencijane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izmene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mogu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obuhvate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bilo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plana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Probijanje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rokova</w:t>
      </w:r>
      <w:proofErr w:type="spellEnd"/>
      <w:r>
        <w:rPr>
          <w:sz w:val="24"/>
          <w:szCs w:val="24"/>
          <w:lang w:val="en"/>
        </w:rPr>
        <w:t xml:space="preserve"> - </w:t>
      </w:r>
      <w:proofErr w:type="spellStart"/>
      <w:r>
        <w:rPr>
          <w:sz w:val="24"/>
          <w:szCs w:val="24"/>
          <w:lang w:val="en"/>
        </w:rPr>
        <w:t>ukoliko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dođe</w:t>
      </w:r>
      <w:proofErr w:type="spellEnd"/>
      <w:r>
        <w:rPr>
          <w:sz w:val="24"/>
          <w:szCs w:val="24"/>
          <w:lang w:val="en"/>
        </w:rPr>
        <w:t xml:space="preserve"> do </w:t>
      </w:r>
      <w:proofErr w:type="spellStart"/>
      <w:r>
        <w:rPr>
          <w:sz w:val="24"/>
          <w:szCs w:val="24"/>
          <w:lang w:val="en"/>
        </w:rPr>
        <w:t>probijanja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rokova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mora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pred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stejkholdere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izađe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planom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kako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potencijalno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nadoknadi</w:t>
      </w:r>
      <w:r>
        <w:rPr>
          <w:sz w:val="24"/>
          <w:szCs w:val="24"/>
          <w:lang w:val="en"/>
        </w:rPr>
        <w:t>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vreme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izgubljeno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usled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kašnjenja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Probijanje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budžeta</w:t>
      </w:r>
      <w:proofErr w:type="spellEnd"/>
      <w:r>
        <w:rPr>
          <w:sz w:val="24"/>
          <w:szCs w:val="24"/>
          <w:lang w:val="en"/>
        </w:rPr>
        <w:t xml:space="preserve"> - 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slučaju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mora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ukoliko</w:t>
      </w:r>
      <w:proofErr w:type="spellEnd"/>
      <w:r>
        <w:rPr>
          <w:sz w:val="24"/>
          <w:szCs w:val="24"/>
          <w:lang w:val="en"/>
        </w:rPr>
        <w:t xml:space="preserve"> je u </w:t>
      </w:r>
      <w:proofErr w:type="spellStart"/>
      <w:r>
        <w:rPr>
          <w:sz w:val="24"/>
          <w:szCs w:val="24"/>
          <w:lang w:val="en"/>
        </w:rPr>
        <w:t>pitanju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potreba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novim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resursima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objašnjenje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zašto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resursi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potrebni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Ukoliko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probijanje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nepredviđeno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zajedno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stejkolderima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na</w:t>
      </w:r>
      <w:r>
        <w:rPr>
          <w:sz w:val="24"/>
          <w:szCs w:val="24"/>
          <w:lang w:val="en"/>
        </w:rPr>
        <w:t>pravi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analizu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situacije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alternativne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tokove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finansiranja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ako</w:t>
      </w:r>
      <w:proofErr w:type="spellEnd"/>
      <w:r>
        <w:rPr>
          <w:sz w:val="24"/>
          <w:szCs w:val="24"/>
          <w:lang w:val="en"/>
        </w:rPr>
        <w:t xml:space="preserve"> je to </w:t>
      </w:r>
      <w:proofErr w:type="spellStart"/>
      <w:r>
        <w:rPr>
          <w:sz w:val="24"/>
          <w:szCs w:val="24"/>
          <w:lang w:val="en"/>
        </w:rPr>
        <w:t>potrebno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Pravni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rizici</w:t>
      </w:r>
      <w:proofErr w:type="spellEnd"/>
      <w:r>
        <w:rPr>
          <w:sz w:val="24"/>
          <w:szCs w:val="24"/>
          <w:lang w:val="en"/>
        </w:rPr>
        <w:t xml:space="preserve"> - 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slučaju</w:t>
      </w:r>
      <w:proofErr w:type="spellEnd"/>
      <w:r>
        <w:rPr>
          <w:sz w:val="24"/>
          <w:szCs w:val="24"/>
          <w:lang w:val="en"/>
        </w:rPr>
        <w:t xml:space="preserve"> se u </w:t>
      </w:r>
      <w:proofErr w:type="spellStart"/>
      <w:r>
        <w:rPr>
          <w:sz w:val="24"/>
          <w:szCs w:val="24"/>
          <w:lang w:val="en"/>
        </w:rPr>
        <w:t>komunikaciji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dolazi</w:t>
      </w:r>
      <w:proofErr w:type="spellEnd"/>
      <w:r>
        <w:rPr>
          <w:sz w:val="24"/>
          <w:szCs w:val="24"/>
          <w:lang w:val="en"/>
        </w:rPr>
        <w:t xml:space="preserve"> do </w:t>
      </w:r>
      <w:proofErr w:type="spellStart"/>
      <w:r>
        <w:rPr>
          <w:sz w:val="24"/>
          <w:szCs w:val="24"/>
          <w:lang w:val="en"/>
        </w:rPr>
        <w:t>alternativnih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metoda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ili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funkcionalnosti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neće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uticati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legalnost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Društveni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</w:t>
      </w:r>
      <w:r>
        <w:rPr>
          <w:sz w:val="24"/>
          <w:szCs w:val="24"/>
          <w:lang w:val="en"/>
        </w:rPr>
        <w:t>ci</w:t>
      </w:r>
      <w:proofErr w:type="spellEnd"/>
      <w:r>
        <w:rPr>
          <w:sz w:val="24"/>
          <w:szCs w:val="24"/>
          <w:lang w:val="en"/>
        </w:rPr>
        <w:t xml:space="preserve"> - </w:t>
      </w:r>
      <w:proofErr w:type="spellStart"/>
      <w:r>
        <w:rPr>
          <w:sz w:val="24"/>
          <w:szCs w:val="24"/>
          <w:lang w:val="en"/>
        </w:rPr>
        <w:t>ukoliko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dođe</w:t>
      </w:r>
      <w:proofErr w:type="spellEnd"/>
      <w:r>
        <w:rPr>
          <w:sz w:val="24"/>
          <w:szCs w:val="24"/>
          <w:lang w:val="en"/>
        </w:rPr>
        <w:t xml:space="preserve"> do </w:t>
      </w:r>
      <w:proofErr w:type="spellStart"/>
      <w:r>
        <w:rPr>
          <w:sz w:val="24"/>
          <w:szCs w:val="24"/>
          <w:lang w:val="en"/>
        </w:rPr>
        <w:t>potencijalnih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društvenih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problema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mora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izađe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javnost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PR </w:t>
      </w:r>
      <w:proofErr w:type="spellStart"/>
      <w:r>
        <w:rPr>
          <w:sz w:val="24"/>
          <w:szCs w:val="24"/>
          <w:lang w:val="en"/>
        </w:rPr>
        <w:t>planom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rešava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potencijalni</w:t>
      </w:r>
      <w:proofErr w:type="spellEnd"/>
      <w:r>
        <w:rPr>
          <w:sz w:val="24"/>
          <w:szCs w:val="24"/>
          <w:lang w:val="en"/>
        </w:rPr>
        <w:t xml:space="preserve"> problem. </w:t>
      </w:r>
      <w:proofErr w:type="spellStart"/>
      <w:r>
        <w:rPr>
          <w:sz w:val="24"/>
          <w:szCs w:val="24"/>
          <w:lang w:val="en"/>
        </w:rPr>
        <w:t>Ovo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zahteva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angažovanje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osobe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odnose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sa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javnošću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E938AF">
      <w:pPr>
        <w:numPr>
          <w:ilvl w:val="0"/>
          <w:numId w:val="2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Etički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rizici</w:t>
      </w:r>
      <w:proofErr w:type="spellEnd"/>
      <w:r>
        <w:rPr>
          <w:sz w:val="24"/>
          <w:szCs w:val="24"/>
          <w:lang w:val="en"/>
        </w:rPr>
        <w:t xml:space="preserve"> - </w:t>
      </w:r>
      <w:proofErr w:type="spellStart"/>
      <w:r>
        <w:rPr>
          <w:sz w:val="24"/>
          <w:szCs w:val="24"/>
          <w:lang w:val="en"/>
        </w:rPr>
        <w:t>identični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akcioni</w:t>
      </w:r>
      <w:proofErr w:type="spellEnd"/>
      <w:r>
        <w:rPr>
          <w:sz w:val="24"/>
          <w:szCs w:val="24"/>
          <w:lang w:val="en"/>
        </w:rPr>
        <w:t xml:space="preserve"> plan </w:t>
      </w:r>
      <w:proofErr w:type="spellStart"/>
      <w:r>
        <w:rPr>
          <w:sz w:val="24"/>
          <w:szCs w:val="24"/>
          <w:lang w:val="en"/>
        </w:rPr>
        <w:t>kao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pravnih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rizika</w:t>
      </w:r>
      <w:proofErr w:type="spellEnd"/>
      <w:r>
        <w:rPr>
          <w:sz w:val="24"/>
          <w:szCs w:val="24"/>
          <w:lang w:val="en"/>
        </w:rPr>
        <w:t>.</w:t>
      </w:r>
    </w:p>
    <w:p w:rsidR="0039418C" w:rsidRDefault="0039418C">
      <w:pPr>
        <w:rPr>
          <w:color w:val="C00000"/>
          <w:lang w:val="en"/>
        </w:rPr>
      </w:pPr>
    </w:p>
    <w:p w:rsidR="0039418C" w:rsidRDefault="00E938AF">
      <w:pPr>
        <w:pStyle w:val="Heading1"/>
        <w:jc w:val="both"/>
      </w:pPr>
      <w:bookmarkStart w:id="6" w:name="_Toc73039379"/>
      <w:bookmarkStart w:id="7" w:name="_Toc706066097"/>
      <w:proofErr w:type="spellStart"/>
      <w:r>
        <w:rPr>
          <w:color w:val="C00000"/>
        </w:rPr>
        <w:t>Zaključak</w:t>
      </w:r>
      <w:bookmarkEnd w:id="6"/>
      <w:bookmarkEnd w:id="7"/>
      <w:proofErr w:type="spellEnd"/>
    </w:p>
    <w:p w:rsidR="0039418C" w:rsidRDefault="00E938AF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Ni </w:t>
      </w:r>
      <w:proofErr w:type="spellStart"/>
      <w:r>
        <w:rPr>
          <w:sz w:val="24"/>
          <w:szCs w:val="24"/>
          <w:lang w:val="en"/>
        </w:rPr>
        <w:t>jedan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se ne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započeti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bez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identifikovanja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nekih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mogu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nastati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toku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ili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posle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njegovog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Uloga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lidera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jeste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identifikuje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rizike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dobar</w:t>
      </w:r>
      <w:proofErr w:type="spellEnd"/>
      <w:r>
        <w:rPr>
          <w:sz w:val="24"/>
          <w:szCs w:val="24"/>
          <w:lang w:val="en"/>
        </w:rPr>
        <w:t xml:space="preserve"> plan </w:t>
      </w:r>
      <w:proofErr w:type="spellStart"/>
      <w:r>
        <w:rPr>
          <w:sz w:val="24"/>
          <w:szCs w:val="24"/>
          <w:lang w:val="en"/>
        </w:rPr>
        <w:t>kako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njihove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negativne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posledice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mog</w:t>
      </w:r>
      <w:r>
        <w:rPr>
          <w:sz w:val="24"/>
          <w:szCs w:val="24"/>
          <w:lang w:val="en"/>
        </w:rPr>
        <w:t>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izbeći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ili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umanjiti</w:t>
      </w:r>
      <w:proofErr w:type="spellEnd"/>
      <w:r>
        <w:rPr>
          <w:sz w:val="24"/>
          <w:szCs w:val="24"/>
          <w:lang w:val="en"/>
        </w:rPr>
        <w:t>.</w:t>
      </w:r>
    </w:p>
    <w:sectPr w:rsidR="0039418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8AF" w:rsidRDefault="00E938AF">
      <w:pPr>
        <w:spacing w:line="240" w:lineRule="auto"/>
      </w:pPr>
      <w:r>
        <w:separator/>
      </w:r>
    </w:p>
  </w:endnote>
  <w:endnote w:type="continuationSeparator" w:id="0">
    <w:p w:rsidR="00E938AF" w:rsidRDefault="00E93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URW Bookman"/>
    <w:charset w:val="00"/>
    <w:family w:val="auto"/>
    <w:pitch w:val="default"/>
  </w:font>
  <w:font w:name="等线">
    <w:altName w:val="URW Book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38957"/>
    </w:sdtPr>
    <w:sdtEndPr/>
    <w:sdtContent>
      <w:p w:rsidR="0039418C" w:rsidRDefault="00E938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0F0">
          <w:rPr>
            <w:noProof/>
          </w:rPr>
          <w:t>4</w:t>
        </w:r>
        <w:r>
          <w:fldChar w:fldCharType="end"/>
        </w:r>
      </w:p>
    </w:sdtContent>
  </w:sdt>
  <w:p w:rsidR="0039418C" w:rsidRDefault="003941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8C" w:rsidRDefault="00E938AF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 w:rsidR="0039418C" w:rsidRDefault="00394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8AF" w:rsidRDefault="00E938AF">
      <w:pPr>
        <w:spacing w:line="240" w:lineRule="auto"/>
      </w:pPr>
      <w:r>
        <w:separator/>
      </w:r>
    </w:p>
  </w:footnote>
  <w:footnote w:type="continuationSeparator" w:id="0">
    <w:p w:rsidR="00E938AF" w:rsidRDefault="00E938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DEFD1CD"/>
    <w:multiLevelType w:val="singleLevel"/>
    <w:tmpl w:val="BDEFD1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7DFE08D"/>
    <w:multiLevelType w:val="singleLevel"/>
    <w:tmpl w:val="E7DFE0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D9BFCABF"/>
    <w:rsid w:val="EF9EB186"/>
    <w:rsid w:val="F5FFA03A"/>
    <w:rsid w:val="F7FD5C2D"/>
    <w:rsid w:val="FBFD738B"/>
    <w:rsid w:val="FCBF0578"/>
    <w:rsid w:val="FCBFA528"/>
    <w:rsid w:val="FCFD9E2C"/>
    <w:rsid w:val="FFBCC029"/>
    <w:rsid w:val="FFFCDC6A"/>
    <w:rsid w:val="FFFF4C88"/>
    <w:rsid w:val="0009087C"/>
    <w:rsid w:val="00194980"/>
    <w:rsid w:val="001B1875"/>
    <w:rsid w:val="002E2E47"/>
    <w:rsid w:val="0039418C"/>
    <w:rsid w:val="005858BB"/>
    <w:rsid w:val="006055EA"/>
    <w:rsid w:val="008A2FAB"/>
    <w:rsid w:val="00AB5308"/>
    <w:rsid w:val="00B40210"/>
    <w:rsid w:val="00B46BAE"/>
    <w:rsid w:val="00BD436A"/>
    <w:rsid w:val="00E938AF"/>
    <w:rsid w:val="00F01CA9"/>
    <w:rsid w:val="00F612DD"/>
    <w:rsid w:val="00FC60F0"/>
    <w:rsid w:val="23AF7FD6"/>
    <w:rsid w:val="29A7AC55"/>
    <w:rsid w:val="3FB7700E"/>
    <w:rsid w:val="3FCB10EE"/>
    <w:rsid w:val="577D8FFD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EE225"/>
    <w:rsid w:val="BABFDC11"/>
    <w:rsid w:val="BEDF4388"/>
    <w:rsid w:val="C7E9E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5C4DBA2-294B-4006-A21E-3452C57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Uros</cp:lastModifiedBy>
  <cp:revision>7</cp:revision>
  <dcterms:created xsi:type="dcterms:W3CDTF">2021-05-28T04:21:00Z</dcterms:created>
  <dcterms:modified xsi:type="dcterms:W3CDTF">2022-06-08T21:09:00Z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