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eTips </w:t>
      </w:r>
      <w:r>
        <w:rPr>
          <w:rFonts w:ascii="Calibri Light" w:hAnsi="Calibri Light" w:cs="Calibri Light" w:eastAsia="Calibri Light"/>
          <w:color w:val="auto"/>
          <w:spacing w:val="-10"/>
          <w:position w:val="0"/>
          <w:sz w:val="56"/>
          <w:shd w:fill="auto" w:val="clear"/>
        </w:rPr>
        <w:t xml:space="preserve">–</w:t>
      </w:r>
      <w:r>
        <w:rPr>
          <w:rFonts w:ascii="Calibri Light" w:hAnsi="Calibri Light" w:cs="Calibri Light" w:eastAsia="Calibri Light"/>
          <w:color w:val="auto"/>
          <w:spacing w:val="-10"/>
          <w:position w:val="0"/>
          <w:sz w:val="56"/>
          <w:shd w:fill="auto" w:val="clear"/>
        </w:rPr>
        <w:t xml:space="preserve"> SBNZ</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Članovi tima</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Ivan Luburi</w:t>
      </w:r>
      <w:r>
        <w:rPr>
          <w:rFonts w:ascii="Calibri" w:hAnsi="Calibri" w:cs="Calibri" w:eastAsia="Calibri"/>
          <w:color w:val="auto"/>
          <w:spacing w:val="0"/>
          <w:position w:val="0"/>
          <w:sz w:val="22"/>
          <w:shd w:fill="auto" w:val="clear"/>
        </w:rPr>
        <w:t xml:space="preserve">ć SW13-2018 </w:t>
      </w:r>
      <w:hyperlink xmlns:r="http://schemas.openxmlformats.org/officeDocument/2006/relationships" r:id="docRId0">
        <w:r>
          <w:rPr>
            <w:rFonts w:ascii="Calibri" w:hAnsi="Calibri" w:cs="Calibri" w:eastAsia="Calibri"/>
            <w:color w:val="0563C1"/>
            <w:spacing w:val="0"/>
            <w:position w:val="0"/>
            <w:sz w:val="22"/>
            <w:u w:val="single"/>
            <w:shd w:fill="auto" w:val="clear"/>
          </w:rPr>
          <w:t xml:space="preserve">ivan.luburic99@uns.ac.rs</w:t>
        </w:r>
      </w:hyperlink>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Uro</w:t>
      </w:r>
      <w:r>
        <w:rPr>
          <w:rFonts w:ascii="Calibri" w:hAnsi="Calibri" w:cs="Calibri" w:eastAsia="Calibri"/>
          <w:color w:val="auto"/>
          <w:spacing w:val="0"/>
          <w:position w:val="0"/>
          <w:sz w:val="22"/>
          <w:shd w:fill="auto" w:val="clear"/>
        </w:rPr>
        <w:t xml:space="preserve">š Petrić SW61-2018 </w:t>
      </w:r>
      <w:hyperlink xmlns:r="http://schemas.openxmlformats.org/officeDocument/2006/relationships" r:id="docRId1">
        <w:r>
          <w:rPr>
            <w:rFonts w:ascii="Calibri" w:hAnsi="Calibri" w:cs="Calibri" w:eastAsia="Calibri"/>
            <w:color w:val="0563C1"/>
            <w:spacing w:val="0"/>
            <w:position w:val="0"/>
            <w:sz w:val="22"/>
            <w:u w:val="single"/>
            <w:shd w:fill="auto" w:val="clear"/>
          </w:rPr>
          <w:t xml:space="preserve">urospetric@uns.ac.rs</w:t>
        </w:r>
      </w:hyperlink>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Motivacija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Oti</w:t>
      </w:r>
      <w:r>
        <w:rPr>
          <w:rFonts w:ascii="Calibri" w:hAnsi="Calibri" w:cs="Calibri" w:eastAsia="Calibri"/>
          <w:color w:val="auto"/>
          <w:spacing w:val="0"/>
          <w:position w:val="0"/>
          <w:sz w:val="22"/>
          <w:shd w:fill="auto" w:val="clear"/>
        </w:rPr>
        <w:t xml:space="preserve">šli ste do prodavnice, kupili hleb i mleko ali Vam fali para za ulje. Kod sebe imate samo 20 dinara. Zašto ne biste tih 20 dinara pretvorili u 100 evra. Nemojte da čekate Vučića, sada to možete da uradite i sami. Sve što Vam je potrebno jeste da odete do najbliže kladionice i u sistem unesete NBA igrače koji se nalaze u ponudi kladionice kao i njihove proseke i za samo nekoliko sekundi kod sebe ćete imati dobitni tiket.</w:t>
      </w: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Pregled problema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Ideja sistema je da na osnovu statisti</w:t>
      </w:r>
      <w:r>
        <w:rPr>
          <w:rFonts w:ascii="Calibri" w:hAnsi="Calibri" w:cs="Calibri" w:eastAsia="Calibri"/>
          <w:color w:val="auto"/>
          <w:spacing w:val="0"/>
          <w:position w:val="0"/>
          <w:sz w:val="22"/>
          <w:shd w:fill="auto" w:val="clear"/>
        </w:rPr>
        <w:t xml:space="preserve">čkih podataka o utakmicama unetog igrača predvidi da li će igrač imati više ili manje poena od ponuđenog proseka. Naravno, budućnost nije moguće predvideti i ne možemo sa sigurnošću tvrditi da će se dobijeni rezulzaz ispoštovati ali na osnovu dugogodišnje statistike kao i iskustva velikih eksperata za analizu ovog problema, možemo doći do statistički najverovatnijeg ishoda.</w:t>
      </w: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Metodologija rada</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Ulazi</w:t>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Ime i prezime igra</w:t>
      </w:r>
      <w:r>
        <w:rPr>
          <w:rFonts w:ascii="Calibri" w:hAnsi="Calibri" w:cs="Calibri" w:eastAsia="Calibri"/>
          <w:color w:val="auto"/>
          <w:spacing w:val="0"/>
          <w:position w:val="0"/>
          <w:sz w:val="22"/>
          <w:shd w:fill="auto" w:val="clear"/>
        </w:rPr>
        <w:t xml:space="preserve">ča</w:t>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Klub protiv kog igra</w:t>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Gde se igra</w:t>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Koji je deo sezone (regularni deo ili play-off) </w:t>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Prosek koji je dat u kladionici</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Izlazi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Plus ili minus, odnosno da li </w:t>
      </w:r>
      <w:r>
        <w:rPr>
          <w:rFonts w:ascii="Calibri" w:hAnsi="Calibri" w:cs="Calibri" w:eastAsia="Calibri"/>
          <w:color w:val="auto"/>
          <w:spacing w:val="0"/>
          <w:position w:val="0"/>
          <w:sz w:val="22"/>
          <w:shd w:fill="auto" w:val="clear"/>
        </w:rPr>
        <w:t xml:space="preserve">će igrač imati više ili manje poena od ponuđene granice.</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Baza znanja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Sistem inicijalno treba da sadr</w:t>
      </w:r>
      <w:r>
        <w:rPr>
          <w:rFonts w:ascii="Calibri" w:hAnsi="Calibri" w:cs="Calibri" w:eastAsia="Calibri"/>
          <w:color w:val="auto"/>
          <w:spacing w:val="0"/>
          <w:position w:val="0"/>
          <w:sz w:val="22"/>
          <w:shd w:fill="auto" w:val="clear"/>
        </w:rPr>
        <w:t xml:space="preserve">ži dodatne informacije o igraču i klubu odnosno statistiku prethodnih utakmica za unetog igrača kao i za klub protiv kog igra.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Dodatne informacije o igra</w:t>
      </w:r>
      <w:r>
        <w:rPr>
          <w:rFonts w:ascii="Calibri" w:hAnsi="Calibri" w:cs="Calibri" w:eastAsia="Calibri"/>
          <w:color w:val="auto"/>
          <w:spacing w:val="0"/>
          <w:position w:val="0"/>
          <w:sz w:val="22"/>
          <w:shd w:fill="auto" w:val="clear"/>
        </w:rPr>
        <w:t xml:space="preserve">ču predstavljaju informacije koje će se izvlačiti iz baze a to su statistike na prethodno odigranim utakmicama, najskorije povrede kao i utakmice koje je propuštao zbog njih i mnogi drugi.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Dodatne informacije o klubu predstavljaju stanje kluba na tabeli, prosek primljenih poena po utakmici kao i igra</w:t>
      </w:r>
      <w:r>
        <w:rPr>
          <w:rFonts w:ascii="Calibri" w:hAnsi="Calibri" w:cs="Calibri" w:eastAsia="Calibri"/>
          <w:color w:val="auto"/>
          <w:spacing w:val="0"/>
          <w:position w:val="0"/>
          <w:sz w:val="22"/>
          <w:shd w:fill="auto" w:val="clear"/>
        </w:rPr>
        <w:t xml:space="preserve">či koji će propustiti utakmicu.</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Light" w:hAnsi="Calibri Light" w:cs="Calibri Light" w:eastAsia="Calibri Light"/>
          <w:color w:val="2E74B5"/>
          <w:spacing w:val="0"/>
          <w:position w:val="0"/>
          <w:sz w:val="26"/>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Pravila</w:t>
      </w:r>
    </w:p>
    <w:p>
      <w:pPr>
        <w:numPr>
          <w:ilvl w:val="0"/>
          <w:numId w:val="1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Nakon unetog igra</w:t>
      </w:r>
      <w:r>
        <w:rPr>
          <w:rFonts w:ascii="Calibri" w:hAnsi="Calibri" w:cs="Calibri" w:eastAsia="Calibri"/>
          <w:color w:val="auto"/>
          <w:spacing w:val="0"/>
          <w:position w:val="0"/>
          <w:sz w:val="22"/>
          <w:shd w:fill="auto" w:val="clear"/>
        </w:rPr>
        <w:t xml:space="preserve">ča, sistem iz baze izvlači njegove odigrane utakmice na osnovu kojih će izračunati prosek poena od početka sezone (kladionice ne daju pravi prosek već gledaju spram trenutne forme igrača zato je bitno izračunati posebno prosek) kao i prosek u poslednjh mesec dana i poslednje 5 utakmice. [6] Na osnovu izračunatih proseka i poređenjem istih možemo klasifikovati igrače po tome da li su u formi ili ne. Ukoliko im je prosek u proslednjih 5 utakmica veći od proseka prethodnog meseca ili tekuće sezone oni se vode kao igrači </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U FORMI</w:t>
      </w:r>
      <w:r>
        <w:rPr>
          <w:rFonts w:ascii="Calibri" w:hAnsi="Calibri" w:cs="Calibri" w:eastAsia="Calibri"/>
          <w:color w:val="auto"/>
          <w:spacing w:val="0"/>
          <w:position w:val="0"/>
          <w:sz w:val="22"/>
          <w:shd w:fill="auto" w:val="clear"/>
        </w:rPr>
        <w:t xml:space="preserve">“ dok sa druge strane, ukoliko im je prosek manji oni spadaju u igra</w:t>
      </w:r>
      <w:r>
        <w:rPr>
          <w:rFonts w:ascii="Calibri" w:hAnsi="Calibri" w:cs="Calibri" w:eastAsia="Calibri"/>
          <w:color w:val="auto"/>
          <w:spacing w:val="0"/>
          <w:position w:val="0"/>
          <w:sz w:val="22"/>
          <w:shd w:fill="auto" w:val="clear"/>
        </w:rPr>
        <w:t xml:space="preserve">če </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VAN FORME</w:t>
      </w:r>
      <w:r>
        <w:rPr>
          <w:rFonts w:ascii="Calibri" w:hAnsi="Calibri" w:cs="Calibri" w:eastAsia="Calibri"/>
          <w:color w:val="auto"/>
          <w:spacing w:val="0"/>
          <w:position w:val="0"/>
          <w:sz w:val="22"/>
          <w:shd w:fill="auto" w:val="clear"/>
        </w:rPr>
        <w:t xml:space="preserve">“. [7]</w:t>
      </w:r>
    </w:p>
    <w:p>
      <w:pPr>
        <w:numPr>
          <w:ilvl w:val="0"/>
          <w:numId w:val="1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Nakon unetog kluba, sistem iz baze izvla</w:t>
      </w:r>
      <w:r>
        <w:rPr>
          <w:rFonts w:ascii="Calibri" w:hAnsi="Calibri" w:cs="Calibri" w:eastAsia="Calibri"/>
          <w:color w:val="auto"/>
          <w:spacing w:val="0"/>
          <w:position w:val="0"/>
          <w:sz w:val="22"/>
          <w:shd w:fill="auto" w:val="clear"/>
        </w:rPr>
        <w:t xml:space="preserve">či odigrane utakmice tog kluba na osnovu kojih će izračunati prosek primljenih poena po utakmici [6] i uporediti ga sa ostalim klubovima i tako podeliti klubove u 2 tipa: </w:t>
      </w:r>
      <w:r>
        <w:rPr>
          <w:rFonts w:ascii="Calibri" w:hAnsi="Calibri" w:cs="Calibri" w:eastAsia="Calibri"/>
          <w:b/>
          <w:color w:val="auto"/>
          <w:spacing w:val="0"/>
          <w:position w:val="0"/>
          <w:sz w:val="22"/>
          <w:shd w:fill="auto" w:val="clear"/>
        </w:rPr>
        <w:t xml:space="preserve">DOBRA ODBRANA</w:t>
      </w:r>
      <w:r>
        <w:rPr>
          <w:rFonts w:ascii="Calibri" w:hAnsi="Calibri" w:cs="Calibri" w:eastAsia="Calibri"/>
          <w:color w:val="auto"/>
          <w:spacing w:val="0"/>
          <w:position w:val="0"/>
          <w:sz w:val="22"/>
          <w:shd w:fill="auto" w:val="clear"/>
        </w:rPr>
        <w:t xml:space="preserve"> i </w:t>
      </w:r>
      <w:r>
        <w:rPr>
          <w:rFonts w:ascii="Calibri" w:hAnsi="Calibri" w:cs="Calibri" w:eastAsia="Calibri"/>
          <w:b/>
          <w:color w:val="auto"/>
          <w:spacing w:val="0"/>
          <w:position w:val="0"/>
          <w:sz w:val="22"/>
          <w:shd w:fill="auto" w:val="clear"/>
        </w:rPr>
        <w:t xml:space="preserve">LOŠA ODBRANA</w:t>
      </w:r>
      <w:r>
        <w:rPr>
          <w:rFonts w:ascii="Calibri" w:hAnsi="Calibri" w:cs="Calibri" w:eastAsia="Calibri"/>
          <w:color w:val="auto"/>
          <w:spacing w:val="0"/>
          <w:position w:val="0"/>
          <w:sz w:val="22"/>
          <w:shd w:fill="auto" w:val="clear"/>
        </w:rPr>
        <w:t xml:space="preserve">. [7]</w:t>
      </w:r>
    </w:p>
    <w:p>
      <w:pPr>
        <w:numPr>
          <w:ilvl w:val="0"/>
          <w:numId w:val="1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Kombinovanje prethodnih ra</w:t>
      </w:r>
      <w:r>
        <w:rPr>
          <w:rFonts w:ascii="Calibri" w:hAnsi="Calibri" w:cs="Calibri" w:eastAsia="Calibri"/>
          <w:color w:val="auto"/>
          <w:spacing w:val="0"/>
          <w:position w:val="0"/>
          <w:sz w:val="22"/>
          <w:shd w:fill="auto" w:val="clear"/>
        </w:rPr>
        <w:t xml:space="preserve">čunanja i podelom u grupe zajedno sa informacija o povredama igrača, prednosti domaćeg terena kao i koji je deo sezone nam omogućuje da odredimo hoće li igrač dati više ili manje poena od datog proseka. [8]</w:t>
      </w:r>
    </w:p>
    <w:p>
      <w:pPr>
        <w:numPr>
          <w:ilvl w:val="0"/>
          <w:numId w:val="17"/>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Primer:</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Dobili smo podatke da igra</w:t>
      </w:r>
      <w:r>
        <w:rPr>
          <w:rFonts w:ascii="Calibri" w:hAnsi="Calibri" w:cs="Calibri" w:eastAsia="Calibri"/>
          <w:color w:val="auto"/>
          <w:spacing w:val="0"/>
          <w:position w:val="0"/>
          <w:sz w:val="22"/>
          <w:shd w:fill="auto" w:val="clear"/>
        </w:rPr>
        <w:t xml:space="preserve">č tokom čitave sezone beleži 30.4 poena, poslednjih mesec dana 32.5 i poslednjih 5 utakmica 35.1 na osnovu čega smo zaključili da je igrač U FORMI. Isto tako, dobijamo da je klub protiv kog igra spada u klubove sa DOBROM ODBRANOM jer u proseku prima 98.9 poena što je znatno manje od ostalih klubova. Znamo da je uneti igrač gostujući i da je play-off. Na osnovu zadate granice koja iznosi 33.1 sistem označava da će igrač imati </w:t>
      </w:r>
      <w:r>
        <w:rPr>
          <w:rFonts w:ascii="Calibri" w:hAnsi="Calibri" w:cs="Calibri" w:eastAsia="Calibri"/>
          <w:b/>
          <w:color w:val="auto"/>
          <w:spacing w:val="0"/>
          <w:position w:val="0"/>
          <w:sz w:val="22"/>
          <w:shd w:fill="auto" w:val="clear"/>
        </w:rPr>
        <w:t xml:space="preserve">MANJE</w:t>
      </w:r>
      <w:r>
        <w:rPr>
          <w:rFonts w:ascii="Calibri" w:hAnsi="Calibri" w:cs="Calibri" w:eastAsia="Calibri"/>
          <w:color w:val="auto"/>
          <w:spacing w:val="0"/>
          <w:position w:val="0"/>
          <w:sz w:val="22"/>
          <w:shd w:fill="auto" w:val="clear"/>
        </w:rPr>
        <w:t xml:space="preserve"> poena od granice.</w:t>
      </w:r>
    </w:p>
    <w:p>
      <w:pPr>
        <w:numPr>
          <w:ilvl w:val="0"/>
          <w:numId w:val="2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Ukoliko znamo da je play-off, znamo i da se igra ja</w:t>
      </w:r>
      <w:r>
        <w:rPr>
          <w:rFonts w:ascii="Calibri" w:hAnsi="Calibri" w:cs="Calibri" w:eastAsia="Calibri"/>
          <w:color w:val="auto"/>
          <w:spacing w:val="0"/>
          <w:position w:val="0"/>
          <w:sz w:val="22"/>
          <w:shd w:fill="auto" w:val="clear"/>
        </w:rPr>
        <w:t xml:space="preserve">ča odbrana i sistem dolazi do zaključka da je velika verovatnoća da će igrač imati manje poena od proseka.</w:t>
      </w:r>
    </w:p>
    <w:p>
      <w:pPr>
        <w:numPr>
          <w:ilvl w:val="0"/>
          <w:numId w:val="2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Ukoliko znamo da je regularni deo sezone i da igra</w:t>
      </w:r>
      <w:r>
        <w:rPr>
          <w:rFonts w:ascii="Calibri" w:hAnsi="Calibri" w:cs="Calibri" w:eastAsia="Calibri"/>
          <w:color w:val="auto"/>
          <w:spacing w:val="0"/>
          <w:position w:val="0"/>
          <w:sz w:val="22"/>
          <w:shd w:fill="auto" w:val="clear"/>
        </w:rPr>
        <w:t xml:space="preserve">č igra protiv kluba koji je poslednji na tabeli sistem dolazi do zaključka da će glavni igrač igrati manje minuta nego inače jer će se čuvati za narednu utakmicu stoga zna da će imati MANJE poena nego prosečno.</w:t>
      </w:r>
    </w:p>
    <w:p>
      <w:pPr>
        <w:numPr>
          <w:ilvl w:val="0"/>
          <w:numId w:val="20"/>
        </w:numPr>
        <w:spacing w:before="0" w:after="160" w:line="259"/>
        <w:ind w:right="0" w:left="720" w:hanging="360"/>
        <w:jc w:val="left"/>
        <w:rPr>
          <w:rFonts w:ascii="Calibri Light" w:hAnsi="Calibri Light" w:cs="Calibri Light" w:eastAsia="Calibri Light"/>
          <w:color w:val="2E74B5"/>
          <w:spacing w:val="0"/>
          <w:position w:val="0"/>
          <w:sz w:val="26"/>
          <w:shd w:fill="auto" w:val="clear"/>
        </w:rPr>
      </w:pPr>
      <w:r>
        <w:rPr>
          <w:rFonts w:ascii="Calibri" w:hAnsi="Calibri" w:cs="Calibri" w:eastAsia="Calibri"/>
          <w:color w:val="auto"/>
          <w:spacing w:val="0"/>
          <w:position w:val="0"/>
          <w:sz w:val="22"/>
          <w:shd w:fill="auto" w:val="clear"/>
        </w:rPr>
        <w:t xml:space="preserve">Ukoliko znamo da je igra</w:t>
      </w:r>
      <w:r>
        <w:rPr>
          <w:rFonts w:ascii="Calibri" w:hAnsi="Calibri" w:cs="Calibri" w:eastAsia="Calibri"/>
          <w:color w:val="auto"/>
          <w:spacing w:val="0"/>
          <w:position w:val="0"/>
          <w:sz w:val="22"/>
          <w:shd w:fill="auto" w:val="clear"/>
        </w:rPr>
        <w:t xml:space="preserve">č propustio više utakmica zbog povrede, sistem dolazi do zaključka da će igrač imati MANJE poena od proseka.</w:t>
      </w: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Querry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w:t>
      </w:r>
      <w:r>
        <w:rPr>
          <w:rFonts w:ascii="Calibri" w:hAnsi="Calibri" w:cs="Calibri" w:eastAsia="Calibri"/>
          <w:color w:val="auto"/>
          <w:spacing w:val="0"/>
          <w:position w:val="0"/>
          <w:sz w:val="22"/>
          <w:shd w:fill="auto" w:val="clear"/>
        </w:rPr>
        <w:t xml:space="preserve">že se vršiti upit čiji je rezultat prosečan broj poena unetog igrača protiv tačno unetog tima.</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Light" w:hAnsi="Calibri Light" w:cs="Calibri Light" w:eastAsia="Calibri Light"/>
          <w:color w:val="2E74B5"/>
          <w:spacing w:val="0"/>
          <w:position w:val="0"/>
          <w:sz w:val="26"/>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Primer rezonovanja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Korisnik unosi slede</w:t>
      </w:r>
      <w:r>
        <w:rPr>
          <w:rFonts w:ascii="Calibri" w:hAnsi="Calibri" w:cs="Calibri" w:eastAsia="Calibri"/>
          <w:color w:val="auto"/>
          <w:spacing w:val="0"/>
          <w:position w:val="0"/>
          <w:sz w:val="22"/>
          <w:shd w:fill="auto" w:val="clear"/>
        </w:rPr>
        <w:t xml:space="preserve">će podatke:</w:t>
      </w:r>
    </w:p>
    <w:p>
      <w:pPr>
        <w:numPr>
          <w:ilvl w:val="0"/>
          <w:numId w:val="2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Ime i prezime igra</w:t>
      </w:r>
      <w:r>
        <w:rPr>
          <w:rFonts w:ascii="Calibri" w:hAnsi="Calibri" w:cs="Calibri" w:eastAsia="Calibri"/>
          <w:color w:val="auto"/>
          <w:spacing w:val="0"/>
          <w:position w:val="0"/>
          <w:sz w:val="22"/>
          <w:shd w:fill="auto" w:val="clear"/>
        </w:rPr>
        <w:t xml:space="preserve">ča:</w:t>
        <w:tab/>
        <w:tab/>
        <w:t xml:space="preserve">Nikola Jokić</w:t>
      </w:r>
    </w:p>
    <w:p>
      <w:pPr>
        <w:numPr>
          <w:ilvl w:val="0"/>
          <w:numId w:val="2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Klub protiv kog igra:</w:t>
        <w:tab/>
        <w:tab/>
        <w:t xml:space="preserve">Golden State Wariors</w:t>
      </w:r>
    </w:p>
    <w:p>
      <w:pPr>
        <w:numPr>
          <w:ilvl w:val="0"/>
          <w:numId w:val="2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Gde se igra:</w:t>
        <w:tab/>
        <w:tab/>
        <w:tab/>
        <w:t xml:space="preserve">Pepsi Center, Denver</w:t>
      </w:r>
    </w:p>
    <w:p>
      <w:pPr>
        <w:numPr>
          <w:ilvl w:val="0"/>
          <w:numId w:val="2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Koji je deo sezone:</w:t>
        <w:tab/>
        <w:tab/>
        <w:t xml:space="preserve">Play-off</w:t>
      </w:r>
    </w:p>
    <w:p>
      <w:pPr>
        <w:numPr>
          <w:ilvl w:val="0"/>
          <w:numId w:val="2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Prosek koji je dat u kladionici:</w:t>
        <w:tab/>
        <w:t xml:space="preserve">31.5</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r>
        <w:object w:dxaOrig="7789" w:dyaOrig="5866">
          <v:rect xmlns:o="urn:schemas-microsoft-com:office:office" xmlns:v="urn:schemas-microsoft-com:vml" id="rectole0000000000" style="width:389.450000pt;height:293.3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Literatura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https://www.nba.com/</w:t>
        </w:r>
      </w:hyperlink>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4">
    <w:abstractNumId w:val="24"/>
  </w:num>
  <w:num w:numId="11">
    <w:abstractNumId w:val="18"/>
  </w:num>
  <w:num w:numId="17">
    <w:abstractNumId w:val="12"/>
  </w:num>
  <w:num w:numId="20">
    <w:abstractNumId w:val="6"/>
  </w:num>
  <w:num w:numId="2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urospetric@uns.ac.rs" Id="docRId1" Type="http://schemas.openxmlformats.org/officeDocument/2006/relationships/hyperlink" /><Relationship Target="media/image0.wmf" Id="docRId3" Type="http://schemas.openxmlformats.org/officeDocument/2006/relationships/image" /><Relationship Target="numbering.xml" Id="docRId5" Type="http://schemas.openxmlformats.org/officeDocument/2006/relationships/numbering" /><Relationship TargetMode="External" Target="mailto:ivan.luburic99@uns.ac.rs" Id="docRId0" Type="http://schemas.openxmlformats.org/officeDocument/2006/relationships/hyperlink" /><Relationship Target="embeddings/oleObject0.bin" Id="docRId2" Type="http://schemas.openxmlformats.org/officeDocument/2006/relationships/oleObject" /><Relationship TargetMode="External" Target="https://www.nba.com/" Id="docRId4" Type="http://schemas.openxmlformats.org/officeDocument/2006/relationships/hyperlink" /><Relationship Target="styles.xml" Id="docRId6" Type="http://schemas.openxmlformats.org/officeDocument/2006/relationships/styles" /></Relationships>
</file>