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GraphQL Application Guide</w:t>
      </w:r>
    </w:p>
    <w:p>
      <w:pPr>
        <w:spacing w:after="280"/>
      </w:pPr>
      <w:r>
        <w:rPr>
          <w:rFonts w:ascii="Aptos" w:hAnsi="Aptos"/>
          <w:b w:val="0"/>
          <w:i/>
          <w:color w:val="000000"/>
          <w:sz w:val="24"/>
        </w:rPr>
        <w:t>How the Spring Boot book catalog works and how GraphQL applications are structured</w:t>
      </w:r>
    </w:p>
    <w:p>
      <w:r>
        <w:rPr>
          <w:rFonts w:ascii="Aptos" w:hAnsi="Aptos"/>
          <w:b w:val="0"/>
          <w:i w:val="0"/>
          <w:color w:val="000000"/>
          <w:sz w:val="22"/>
        </w:rPr>
        <w:t>This guide explains the book catalog in this project from a client request to the H2 database. It also introduces the GraphQL building blocks used by most applications: a schema, root Query and Mutation types, object and input types, controller handler methods, services, repositories, and annotations. The main point is simple: the schema is the contract, and the Java code supplies the behavior promised by that contract.</w:t>
      </w:r>
    </w:p>
    <w:p>
      <w:pPr>
        <w:pStyle w:val="Heading1"/>
      </w:pPr>
      <w:r>
        <w:t>What This Project Does</w:t>
      </w:r>
    </w:p>
    <w:p>
      <w:r>
        <w:rPr>
          <w:rFonts w:ascii="Aptos" w:hAnsi="Aptos"/>
          <w:b w:val="0"/>
          <w:i w:val="0"/>
          <w:color w:val="000000"/>
          <w:sz w:val="22"/>
        </w:rPr>
        <w:t>The application exposes a GraphQL API for a small catalog of books. A client can list all books, fetch one book by its identifier, or create a new book. Spring Boot starts on port 8009, creates an in-memory H2 database, and inserts three sample books when the application starts.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Layer</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Project file</w:t>
            </w:r>
          </w:p>
        </w:tc>
        <w:tc>
          <w:tcPr>
            <w:tcW w:type="dxa" w:w="42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Responsibility</w:t>
            </w:r>
          </w:p>
        </w:tc>
      </w:tr>
      <w:tr>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GraphQL contract</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src/main/resources/graphql/schema.graphqls</w:t>
            </w:r>
          </w:p>
        </w:tc>
        <w:tc>
          <w:tcPr>
            <w:tcW w:type="dxa" w:w="42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Defines the operations, arguments, input fields, and response fields that clients may use.</w:t>
            </w:r>
          </w:p>
        </w:tc>
      </w:tr>
      <w:tr>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GraphQL handlers</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controllers/BookController.java</w:t>
            </w:r>
          </w:p>
        </w:tc>
        <w:tc>
          <w:tcPr>
            <w:tcW w:type="dxa" w:w="42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Maps schema fields to Java methods with GraphQL annotations.</w:t>
            </w:r>
          </w:p>
        </w:tc>
      </w:tr>
      <w:tr>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Business service</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services/BookService.java and services/impl/BookServiceImpl.java</w:t>
            </w:r>
          </w:p>
        </w:tc>
        <w:tc>
          <w:tcPr>
            <w:tcW w:type="dxa" w:w="42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Defines and implements the operations for creating and retrieving books.</w:t>
            </w:r>
          </w:p>
        </w:tc>
      </w:tr>
      <w:tr>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Persistence</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repositories/BookRep.java</w:t>
            </w:r>
          </w:p>
        </w:tc>
        <w:tc>
          <w:tcPr>
            <w:tcW w:type="dxa" w:w="42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Uses Spring Data JPA to save, list, and locate Book records.</w:t>
            </w:r>
          </w:p>
        </w:tc>
      </w:tr>
      <w:tr>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Data model</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entities/Book.java</w:t>
            </w:r>
          </w:p>
        </w:tc>
        <w:tc>
          <w:tcPr>
            <w:tcW w:type="dxa" w:w="42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Maps a book to the project_books database table and to the GraphQL Book response type.</w:t>
            </w:r>
          </w:p>
        </w:tc>
      </w:tr>
      <w:tr>
        <w:tc>
          <w:tcPr>
            <w:tcW w:type="dxa" w:w="172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Startup and configuration</w:t>
            </w:r>
          </w:p>
        </w:tc>
        <w:tc>
          <w:tcPr>
            <w:tcW w:type="dxa" w:w="374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GraphqlProjectApplication.java and application.properties</w:t>
            </w:r>
          </w:p>
        </w:tc>
        <w:tc>
          <w:tcPr>
            <w:tcW w:type="dxa" w:w="424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Starts Spring Boot, seeds sample data, configures H2, and sets port 8009.</w:t>
            </w:r>
          </w:p>
        </w:tc>
      </w:tr>
    </w:tbl>
    <w:p>
      <w:pPr>
        <w:spacing w:after="20"/>
      </w:pPr>
    </w:p>
    <w:p>
      <w:pPr>
        <w:pStyle w:val="Heading1"/>
      </w:pPr>
      <w:r>
        <w:t>The Request Path</w:t>
      </w:r>
    </w:p>
    <w:p>
      <w:r>
        <w:rPr>
          <w:rFonts w:ascii="Aptos" w:hAnsi="Aptos"/>
          <w:b w:val="0"/>
          <w:i w:val="0"/>
          <w:color w:val="000000"/>
          <w:sz w:val="22"/>
        </w:rPr>
        <w:t>GraphQL uses one HTTP endpoint for many data operations. In this project, Spring GraphQL uses the default endpoint at POST http://localhost:8009/graphql. The operation name and requested fields in the request decide which handler runs and which fields appear in the response.</w:t>
      </w:r>
    </w:p>
    <w:p>
      <w:pPr>
        <w:pStyle w:val="CodeBlock"/>
        <w:keepLines/>
      </w:pPr>
      <w:r>
        <w:rPr>
          <w:rFonts w:ascii="Consolas" w:hAnsi="Consolas"/>
          <w:b w:val="0"/>
          <w:i w:val="0"/>
          <w:color w:val="000000"/>
          <w:sz w:val="18"/>
        </w:rPr>
        <w:t>Client GraphQL request</w:t>
      </w:r>
      <w:r>
        <w:br/>
      </w:r>
      <w:r>
        <w:rPr>
          <w:rFonts w:ascii="Consolas" w:hAnsi="Consolas"/>
          <w:b w:val="0"/>
          <w:i w:val="0"/>
          <w:color w:val="000000"/>
          <w:sz w:val="18"/>
        </w:rPr>
        <w:t xml:space="preserve">  -&gt; POST /graphql</w:t>
      </w:r>
      <w:r>
        <w:br/>
      </w:r>
      <w:r>
        <w:rPr>
          <w:rFonts w:ascii="Consolas" w:hAnsi="Consolas"/>
          <w:b w:val="0"/>
          <w:i w:val="0"/>
          <w:color w:val="000000"/>
          <w:sz w:val="18"/>
        </w:rPr>
        <w:t xml:space="preserve">  -&gt; schema validates the operation and its fields</w:t>
      </w:r>
      <w:r>
        <w:br/>
      </w:r>
      <w:r>
        <w:rPr>
          <w:rFonts w:ascii="Consolas" w:hAnsi="Consolas"/>
          <w:b w:val="0"/>
          <w:i w:val="0"/>
          <w:color w:val="000000"/>
          <w:sz w:val="18"/>
        </w:rPr>
        <w:t xml:space="preserve">  -&gt; BookController handler selected by @QueryMapping or @MutationMapping</w:t>
      </w:r>
      <w:r>
        <w:br/>
      </w:r>
      <w:r>
        <w:rPr>
          <w:rFonts w:ascii="Consolas" w:hAnsi="Consolas"/>
          <w:b w:val="0"/>
          <w:i w:val="0"/>
          <w:color w:val="000000"/>
          <w:sz w:val="18"/>
        </w:rPr>
        <w:t xml:space="preserve">  -&gt; BookService implementation performs the use case</w:t>
      </w:r>
      <w:r>
        <w:br/>
      </w:r>
      <w:r>
        <w:rPr>
          <w:rFonts w:ascii="Consolas" w:hAnsi="Consolas"/>
          <w:b w:val="0"/>
          <w:i w:val="0"/>
          <w:color w:val="000000"/>
          <w:sz w:val="18"/>
        </w:rPr>
        <w:t xml:space="preserve">  -&gt; BookRep uses JPA against H2</w:t>
      </w:r>
      <w:r>
        <w:br/>
      </w:r>
      <w:r>
        <w:rPr>
          <w:rFonts w:ascii="Consolas" w:hAnsi="Consolas"/>
          <w:b w:val="0"/>
          <w:i w:val="0"/>
          <w:color w:val="000000"/>
          <w:sz w:val="18"/>
        </w:rPr>
        <w:t xml:space="preserve">  -&gt; selected Book fields returned in the GraphQL data response</w:t>
      </w:r>
    </w:p>
    <w:p>
      <w:r>
        <w:rPr>
          <w:rFonts w:ascii="Aptos" w:hAnsi="Aptos"/>
          <w:b w:val="0"/>
          <w:i w:val="0"/>
          <w:color w:val="000000"/>
          <w:sz w:val="22"/>
        </w:rPr>
        <w:t>Unlike a typical REST design, clients do not call a different URL for every read operation. The schema describes the available graph, and the client selects the response shape. For example, a client can request only id and title instead of every Book field.</w:t>
      </w:r>
    </w:p>
    <w:p>
      <w:pPr>
        <w:pStyle w:val="Heading1"/>
      </w:pPr>
      <w:r>
        <w:t>GraphQL Fundamentals</w:t>
      </w:r>
    </w:p>
    <w:p>
      <w:pPr>
        <w:pStyle w:val="Heading2"/>
      </w:pPr>
      <w:r>
        <w:t>The schema is the API contract</w:t>
      </w:r>
    </w:p>
    <w:p>
      <w:r>
        <w:rPr>
          <w:rFonts w:ascii="Aptos" w:hAnsi="Aptos"/>
          <w:b w:val="0"/>
          <w:i w:val="0"/>
          <w:color w:val="000000"/>
          <w:sz w:val="22"/>
        </w:rPr>
        <w:t>A GraphQL schema is normally written in the Schema Definition Language, or SDL. It is the source of truth for public types, operations, arguments, and scalar values. Before a request reaches a Java handler, GraphQL checks that the requested operation and fields exist in this schema. This gives clients a strongly defined API and lets tools discover the API shape.</w:t>
      </w:r>
    </w:p>
    <w:p>
      <w:pPr>
        <w:pStyle w:val="CodeBlock"/>
        <w:keepLines/>
      </w:pPr>
      <w:r>
        <w:rPr>
          <w:rFonts w:ascii="Consolas" w:hAnsi="Consolas"/>
          <w:b w:val="0"/>
          <w:i w:val="0"/>
          <w:color w:val="000000"/>
          <w:sz w:val="18"/>
        </w:rPr>
        <w:t>type Query {</w:t>
      </w:r>
      <w:r>
        <w:br/>
      </w:r>
      <w:r>
        <w:rPr>
          <w:rFonts w:ascii="Consolas" w:hAnsi="Consolas"/>
          <w:b w:val="0"/>
          <w:i w:val="0"/>
          <w:color w:val="000000"/>
          <w:sz w:val="18"/>
        </w:rPr>
        <w:t xml:space="preserve">  allBooks: [Book]</w:t>
      </w:r>
      <w:r>
        <w:br/>
      </w:r>
      <w:r>
        <w:rPr>
          <w:rFonts w:ascii="Consolas" w:hAnsi="Consolas"/>
          <w:b w:val="0"/>
          <w:i w:val="0"/>
          <w:color w:val="000000"/>
          <w:sz w:val="18"/>
        </w:rPr>
        <w:t xml:space="preserve">  getBook(bookId: Int): Book</w:t>
      </w:r>
      <w:r>
        <w:br/>
      </w:r>
      <w:r>
        <w:rPr>
          <w:rFonts w:ascii="Consolas" w:hAnsi="Consolas"/>
          <w:b w:val="0"/>
          <w:i w:val="0"/>
          <w:color w:val="000000"/>
          <w:sz w:val="18"/>
        </w:rPr>
        <w:t>}</w:t>
      </w:r>
      <w:r>
        <w:br/>
      </w:r>
      <w:r>
        <w:rPr>
          <w:rFonts w:ascii="Consolas" w:hAnsi="Consolas"/>
          <w:b w:val="0"/>
          <w:i w:val="0"/>
          <w:color w:val="000000"/>
          <w:sz w:val="18"/>
        </w:rPr>
      </w:r>
      <w:r>
        <w:br/>
      </w:r>
      <w:r>
        <w:rPr>
          <w:rFonts w:ascii="Consolas" w:hAnsi="Consolas"/>
          <w:b w:val="0"/>
          <w:i w:val="0"/>
          <w:color w:val="000000"/>
          <w:sz w:val="18"/>
        </w:rPr>
        <w:t>type Mutation {</w:t>
      </w:r>
      <w:r>
        <w:br/>
      </w:r>
      <w:r>
        <w:rPr>
          <w:rFonts w:ascii="Consolas" w:hAnsi="Consolas"/>
          <w:b w:val="0"/>
          <w:i w:val="0"/>
          <w:color w:val="000000"/>
          <w:sz w:val="18"/>
        </w:rPr>
        <w:t xml:space="preserve">  createBook(book: BookInput): Book</w:t>
      </w:r>
      <w:r>
        <w:br/>
      </w:r>
      <w:r>
        <w:rPr>
          <w:rFonts w:ascii="Consolas" w:hAnsi="Consolas"/>
          <w:b w:val="0"/>
          <w:i w:val="0"/>
          <w:color w:val="000000"/>
          <w:sz w:val="18"/>
        </w:rPr>
        <w:t>}</w:t>
      </w:r>
    </w:p>
    <w:p>
      <w:pPr>
        <w:pStyle w:val="Heading2"/>
      </w:pPr>
      <w:r>
        <w:t>Query and Mutation root types</w:t>
      </w:r>
    </w:p>
    <w:p>
      <w:r>
        <w:rPr>
          <w:rFonts w:ascii="Aptos" w:hAnsi="Aptos"/>
          <w:b w:val="0"/>
          <w:i w:val="0"/>
          <w:color w:val="000000"/>
          <w:sz w:val="22"/>
        </w:rPr>
        <w:t>Query is the root type for reads. The fields in Query should return data without intentionally changing server state. Mutation is the root type for changes such as creating, updating, or deleting a record. This application has allBooks and getBook in Query, while createBook belongs in Mutation because it writes a new record.</w:t>
      </w:r>
    </w:p>
    <w:p>
      <w:pPr>
        <w:pStyle w:val="Heading2"/>
      </w:pPr>
      <w:r>
        <w:t>Object types and input types</w:t>
      </w:r>
    </w:p>
    <w:p>
      <w:r>
        <w:rPr>
          <w:rFonts w:ascii="Aptos" w:hAnsi="Aptos"/>
          <w:b w:val="0"/>
          <w:i w:val="0"/>
          <w:color w:val="000000"/>
          <w:sz w:val="22"/>
        </w:rPr>
        <w:t>An object type describes data sent back to the client. Here, Book is an output object with id, title, desc, author, price, and pages. An input type describes structured data sent from the client to the server. BookInput contains the values required to create a book. GraphQL separates input types from output types so a public response shape does not automatically become an accepted write payload.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Schema construct</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Meaning</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Use in this app</w:t>
            </w:r>
          </w:p>
        </w:tc>
      </w:tr>
      <w:t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type Book</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An object returned to a client.</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The response for queries and createBook.</w:t>
            </w:r>
          </w:p>
        </w:tc>
      </w:tr>
      <w:t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input BookInput</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A structured argument a client sends to the server.</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The book argument for createBook.</w:t>
            </w:r>
          </w:p>
        </w:tc>
      </w:tr>
      <w:t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ID!</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A non-null identifier scalar.</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Book.id is always present in a response.</w:t>
            </w:r>
          </w:p>
        </w:tc>
      </w:tr>
      <w:t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String</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Text scalar.</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title, desc, and author.</w:t>
            </w:r>
          </w:p>
        </w:tc>
      </w:tr>
      <w:t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Float</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Decimal numeric scalar.</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price.</w:t>
            </w:r>
          </w:p>
        </w:tc>
      </w:tr>
      <w:t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Int</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Whole-number scalar.</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pages and the getBook argument.</w:t>
            </w:r>
          </w:p>
        </w:tc>
      </w:tr>
      <w:tr>
        <w:tc>
          <w:tcPr>
            <w:tcW w:type="dxa" w:w="208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A list whose elements are Book values; the list itself can be null.</w:t>
            </w:r>
          </w:p>
        </w:tc>
        <w:tc>
          <w:tcPr>
            <w:tcW w:type="dxa" w:w="316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allBooks returns a list of books.</w:t>
            </w:r>
          </w:p>
        </w:tc>
      </w:tr>
    </w:tbl>
    <w:p>
      <w:pPr>
        <w:spacing w:after="20"/>
      </w:pPr>
    </w:p>
    <w:p>
      <w:r>
        <w:rPr>
          <w:rFonts w:ascii="Aptos" w:hAnsi="Aptos"/>
          <w:b w:val="0"/>
          <w:i w:val="0"/>
          <w:color w:val="000000"/>
          <w:sz w:val="22"/>
        </w:rPr>
        <w:t>An exclamation mark means non-null. For example, id: ID! promises every returned book has an identifier. In the current schema, book and bookId do not have an exclamation mark, so they are optional at schema validation time. Because the Java handlers expect usable values, changing them to BookInput! and Int! would make the contract match the implementation more closely.</w:t>
      </w:r>
    </w:p>
    <w:p>
      <w:pPr>
        <w:pStyle w:val="Heading1"/>
      </w:pPr>
      <w:r>
        <w:t>How This Schema Connects to Java</w:t>
      </w:r>
    </w:p>
    <w:p>
      <w:r>
        <w:rPr>
          <w:rFonts w:ascii="Aptos" w:hAnsi="Aptos"/>
          <w:b w:val="0"/>
          <w:i w:val="0"/>
          <w:color w:val="000000"/>
          <w:sz w:val="22"/>
        </w:rPr>
        <w:t>Spring GraphQL looks for annotated controller methods whose mappings match fields in the schema. The explicit strings in this project make that connection visible: @QueryMapping("allBooks") maps the allBooks Query field to getAll(), and @MutationMapping("createBook") maps the createBook Mutation field to create(). The Java method names do not need to match the schema field when the annotation gives the field name.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Schema field</w:t>
            </w:r>
          </w:p>
        </w:tc>
        <w:tc>
          <w:tcPr>
            <w:tcW w:type="dxa" w:w="41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Java handler</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Resulting flow</w:t>
            </w:r>
          </w:p>
        </w:tc>
      </w:tr>
      <w:tr>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Query.allBooks</w:t>
            </w:r>
          </w:p>
        </w:tc>
        <w:tc>
          <w:tcPr>
            <w:tcW w:type="dxa" w:w="41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BookController.getAll()</w:t>
              <w:br/>
              <w:t>@QueryMapping("allBooks")</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bookService.getAll() -&gt; bookRep.findAll() -&gt; List&lt;Book&gt;</w:t>
            </w:r>
          </w:p>
        </w:tc>
      </w:tr>
      <w:tr>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Query.getBook(bookId)</w:t>
            </w:r>
          </w:p>
        </w:tc>
        <w:tc>
          <w:tcPr>
            <w:tcW w:type="dxa" w:w="41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BookController.get(@Argument int bookId)</w:t>
              <w:br/>
              <w:t>@QueryMapping("getBook")</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bookService.get(bookId) -&gt; bookRep.findById(bookId) -&gt; Book</w:t>
            </w:r>
          </w:p>
        </w:tc>
      </w:tr>
      <w:tr>
        <w:tc>
          <w:tcPr>
            <w:tcW w:type="dxa" w:w="2160"/>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Mutation.createBook(book)</w:t>
            </w:r>
          </w:p>
        </w:tc>
        <w:tc>
          <w:tcPr>
            <w:tcW w:type="dxa" w:w="417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BookController.create(@Argument BookInput book)</w:t>
              <w:br/>
              <w:t>@MutationMapping("createBook")</w:t>
            </w:r>
          </w:p>
        </w:tc>
        <w:tc>
          <w:tcPr>
            <w:tcW w:type="dxa" w:w="338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Create Book -&gt; bookService.create(book) -&gt; bookRep.save(book) -&gt; Book</w:t>
            </w:r>
          </w:p>
        </w:tc>
      </w:tr>
    </w:tbl>
    <w:p>
      <w:pPr>
        <w:spacing w:after="20"/>
      </w:pPr>
    </w:p>
    <w:p>
      <w:pPr>
        <w:pStyle w:val="Heading1"/>
      </w:pPr>
      <w:r>
        <w:t>Controller Handler Methods</w:t>
      </w:r>
    </w:p>
    <w:p>
      <w:r>
        <w:rPr>
          <w:rFonts w:ascii="Aptos" w:hAnsi="Aptos"/>
          <w:b w:val="0"/>
          <w:i w:val="0"/>
          <w:color w:val="000000"/>
          <w:sz w:val="22"/>
        </w:rPr>
        <w:t>BookController is a Spring component that exposes the GraphQL handler methods. The class has @Controller, rather than @RestController, because its methods are GraphQL data fetchers, not REST route methods. Spring receives the HTTP request at the GraphQL endpoint, identifies the schema field, then calls the matching method.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Annotation</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Where it appears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How it connects the application</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@Controller</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BookController class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Registers the class as a Spring bean that can contain GraphQL handler methods.</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@QueryMapping</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getAll and get</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Associates a Java method with a field on the schema Query root type.</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@MutationMapping</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create</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Associates a Java method with a field on the schema Mutation root type.</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@Argument</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 and bookId parameters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Binds a GraphQL argument by name to a Java method parameter or input object.</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@Autowired</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BookController and startup class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Asks Spring to supply another managed bean, such as BookService.</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@Service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BookServiceImpl class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Registers the business-logic implementation as a Spring service bean.</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@Entity</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 class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Marks Book as a JPA persistence entity.</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@Table(name = project_books)</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 class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Chooses the database table that stores Book rows.</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@Id and @GeneratedValue</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Book.id</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Marks the primary key and lets the database generate its value.</w:t>
            </w:r>
          </w:p>
        </w:tc>
      </w:tr>
      <w:tr>
        <w:tc>
          <w:tcPr>
            <w:tcW w:type="dxa" w:w="2592"/>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@SpringBootApplication</w:t>
            </w:r>
          </w:p>
        </w:tc>
        <w:tc>
          <w:tcPr>
            <w:tcW w:type="dxa" w:w="26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GraphqlProjectApplication class</w:t>
            </w:r>
          </w:p>
        </w:tc>
        <w:tc>
          <w:tcPr>
            <w:tcW w:type="dxa" w:w="4464"/>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Enables auto-configuration, component scanning, and Spring Boot application startup.</w:t>
            </w:r>
          </w:p>
        </w:tc>
      </w:tr>
    </w:tbl>
    <w:p>
      <w:pPr>
        <w:spacing w:after="20"/>
      </w:pPr>
    </w:p>
    <w:p>
      <w:r>
        <w:rPr>
          <w:rFonts w:ascii="Aptos" w:hAnsi="Aptos"/>
          <w:b w:val="0"/>
          <w:i w:val="0"/>
          <w:color w:val="000000"/>
          <w:sz w:val="22"/>
        </w:rPr>
        <w:t>The controller imports @SchemaMapping, but this annotation is not used in the current code. @SchemaMapping is useful when a resolver supplies a nested field on a specific object type, such as Book.publisher. The current operations are root Query and Mutation fields, so @QueryMapping and @MutationMapping are the appropriate annotations.</w:t>
      </w:r>
    </w:p>
    <w:p>
      <w:pPr>
        <w:pStyle w:val="Heading1"/>
      </w:pPr>
      <w:r>
        <w:t>Service Repository and Entity Layers</w:t>
      </w:r>
    </w:p>
    <w:p>
      <w:r>
        <w:rPr>
          <w:rFonts w:ascii="Aptos" w:hAnsi="Aptos"/>
          <w:b w:val="0"/>
          <w:i w:val="0"/>
          <w:color w:val="000000"/>
          <w:sz w:val="22"/>
        </w:rPr>
        <w:t>The controller should coordinate the GraphQL request, while the service owns the use case. BookService declares create, getAll, and get. BookServiceImpl implements those methods and delegates persistence to BookRep. This keeps the controller small and lets the business operations be reused or tested without the GraphQL transport.</w:t>
      </w:r>
    </w:p>
    <w:p>
      <w:r>
        <w:rPr>
          <w:rFonts w:ascii="Aptos" w:hAnsi="Aptos"/>
          <w:b w:val="0"/>
          <w:i w:val="0"/>
          <w:color w:val="000000"/>
          <w:sz w:val="22"/>
        </w:rPr>
        <w:t>BookRep extends JpaRepository&lt;Book, Integer&gt;. Spring Data JPA creates the repository implementation at runtime. Its inherited save, findAll, and findById methods are the database operations used by BookServiceImpl. The Book entity provides the mapping from Java properties to the project_books table. Lombok annotations generate getters, setters, constructors, and toString, which also lets GraphQL and Spring binding access the fields through normal JavaBean-style methods.</w:t>
      </w:r>
    </w:p>
    <w:p>
      <w:pPr>
        <w:pStyle w:val="CodeBlock"/>
        <w:keepLines/>
      </w:pPr>
      <w:r>
        <w:rPr>
          <w:rFonts w:ascii="Consolas" w:hAnsi="Consolas"/>
          <w:b w:val="0"/>
          <w:i w:val="0"/>
          <w:color w:val="000000"/>
          <w:sz w:val="18"/>
        </w:rPr>
        <w:t>GraphQL mutation argument</w:t>
      </w:r>
      <w:r>
        <w:br/>
      </w:r>
      <w:r>
        <w:rPr>
          <w:rFonts w:ascii="Consolas" w:hAnsi="Consolas"/>
          <w:b w:val="0"/>
          <w:i w:val="0"/>
          <w:color w:val="000000"/>
          <w:sz w:val="18"/>
        </w:rPr>
        <w:t xml:space="preserve">  -&gt; BookInput Java object</w:t>
      </w:r>
      <w:r>
        <w:br/>
      </w:r>
      <w:r>
        <w:rPr>
          <w:rFonts w:ascii="Consolas" w:hAnsi="Consolas"/>
          <w:b w:val="0"/>
          <w:i w:val="0"/>
          <w:color w:val="000000"/>
          <w:sz w:val="18"/>
        </w:rPr>
        <w:t xml:space="preserve">  -&gt; new Book entity in BookController.create</w:t>
      </w:r>
      <w:r>
        <w:br/>
      </w:r>
      <w:r>
        <w:rPr>
          <w:rFonts w:ascii="Consolas" w:hAnsi="Consolas"/>
          <w:b w:val="0"/>
          <w:i w:val="0"/>
          <w:color w:val="000000"/>
          <w:sz w:val="18"/>
        </w:rPr>
        <w:t xml:space="preserve">  -&gt; BookServiceImpl.create</w:t>
      </w:r>
      <w:r>
        <w:br/>
      </w:r>
      <w:r>
        <w:rPr>
          <w:rFonts w:ascii="Consolas" w:hAnsi="Consolas"/>
          <w:b w:val="0"/>
          <w:i w:val="0"/>
          <w:color w:val="000000"/>
          <w:sz w:val="18"/>
        </w:rPr>
        <w:t xml:space="preserve">  -&gt; BookRep.save</w:t>
      </w:r>
      <w:r>
        <w:br/>
      </w:r>
      <w:r>
        <w:rPr>
          <w:rFonts w:ascii="Consolas" w:hAnsi="Consolas"/>
          <w:b w:val="0"/>
          <w:i w:val="0"/>
          <w:color w:val="000000"/>
          <w:sz w:val="18"/>
        </w:rPr>
        <w:t xml:space="preserve">  -&gt; H2 project_books row</w:t>
      </w:r>
      <w:r>
        <w:br/>
      </w:r>
      <w:r>
        <w:rPr>
          <w:rFonts w:ascii="Consolas" w:hAnsi="Consolas"/>
          <w:b w:val="0"/>
          <w:i w:val="0"/>
          <w:color w:val="000000"/>
          <w:sz w:val="18"/>
        </w:rPr>
        <w:t xml:space="preserve">  -&gt; saved Book returned as the mutation result</w:t>
      </w:r>
    </w:p>
    <w:p>
      <w:pPr>
        <w:pStyle w:val="Heading1"/>
      </w:pPr>
      <w:r>
        <w:t>Configuration and Startup Data</w:t>
      </w:r>
    </w:p>
    <w:p>
      <w:r>
        <w:rPr>
          <w:rFonts w:ascii="Aptos" w:hAnsi="Aptos"/>
          <w:b w:val="0"/>
          <w:i w:val="0"/>
          <w:color w:val="000000"/>
          <w:sz w:val="22"/>
        </w:rPr>
        <w:t>application.properties sets server.port=8009 and configures an H2 database at jdbc:h2:mem:testdb. Because it is an in-memory database, its data exists only while the application process is running. spring.jpa.hibernate.ddl-auto=update lets Hibernate create or update the database schema from the Book entity during development.</w:t>
      </w:r>
    </w:p>
    <w:p>
      <w:r>
        <w:rPr>
          <w:rFonts w:ascii="Aptos" w:hAnsi="Aptos"/>
          <w:b w:val="0"/>
          <w:i w:val="0"/>
          <w:color w:val="000000"/>
          <w:sz w:val="22"/>
        </w:rPr>
        <w:t>GraphqlProjectApplication implements CommandLineRunner. After Spring Boot finishes starting, its run method creates three Book objects and saves them through BookService. That is why allBooks has data immediately after startup. Restarting the app rebuilds the in-memory database and loads the same sample records again.</w:t>
      </w:r>
    </w:p>
    <w:p>
      <w:pPr>
        <w:pStyle w:val="Heading1"/>
      </w:pPr>
      <w:r>
        <w:t>Example Requests</w:t>
      </w:r>
    </w:p>
    <w:p>
      <w:r>
        <w:rPr>
          <w:rFonts w:ascii="Aptos" w:hAnsi="Aptos"/>
          <w:b w:val="0"/>
          <w:i w:val="0"/>
          <w:color w:val="000000"/>
          <w:sz w:val="22"/>
        </w:rPr>
        <w:t>Start the application with .\mvnw.cmd spring-boot:run. Send GraphQL requests to POST http://localhost:8009/graphql. A common HTTP body has a query field containing the GraphQL document. The following examples use the current schema.</w:t>
      </w:r>
    </w:p>
    <w:p>
      <w:pPr>
        <w:pStyle w:val="Heading2"/>
      </w:pPr>
      <w:r>
        <w:t>List selected fields from every book</w:t>
      </w:r>
    </w:p>
    <w:p>
      <w:pPr>
        <w:pStyle w:val="CodeBlock"/>
        <w:keepLines/>
      </w:pPr>
      <w:r>
        <w:rPr>
          <w:rFonts w:ascii="Consolas" w:hAnsi="Consolas"/>
          <w:b w:val="0"/>
          <w:i w:val="0"/>
          <w:color w:val="000000"/>
          <w:sz w:val="18"/>
        </w:rPr>
        <w:t>{</w:t>
      </w:r>
      <w:r>
        <w:br/>
      </w:r>
      <w:r>
        <w:rPr>
          <w:rFonts w:ascii="Consolas" w:hAnsi="Consolas"/>
          <w:b w:val="0"/>
          <w:i w:val="0"/>
          <w:color w:val="000000"/>
          <w:sz w:val="18"/>
        </w:rPr>
        <w:t xml:space="preserve">  allBooks {</w:t>
      </w:r>
      <w:r>
        <w:br/>
      </w:r>
      <w:r>
        <w:rPr>
          <w:rFonts w:ascii="Consolas" w:hAnsi="Consolas"/>
          <w:b w:val="0"/>
          <w:i w:val="0"/>
          <w:color w:val="000000"/>
          <w:sz w:val="18"/>
        </w:rPr>
        <w:t xml:space="preserve">    id</w:t>
      </w:r>
      <w:r>
        <w:br/>
      </w:r>
      <w:r>
        <w:rPr>
          <w:rFonts w:ascii="Consolas" w:hAnsi="Consolas"/>
          <w:b w:val="0"/>
          <w:i w:val="0"/>
          <w:color w:val="000000"/>
          <w:sz w:val="18"/>
        </w:rPr>
        <w:t xml:space="preserve">    title</w:t>
      </w:r>
      <w:r>
        <w:br/>
      </w:r>
      <w:r>
        <w:rPr>
          <w:rFonts w:ascii="Consolas" w:hAnsi="Consolas"/>
          <w:b w:val="0"/>
          <w:i w:val="0"/>
          <w:color w:val="000000"/>
          <w:sz w:val="18"/>
        </w:rPr>
        <w:t xml:space="preserve">    author</w:t>
      </w:r>
      <w:r>
        <w:br/>
      </w:r>
      <w:r>
        <w:rPr>
          <w:rFonts w:ascii="Consolas" w:hAnsi="Consolas"/>
          <w:b w:val="0"/>
          <w:i w:val="0"/>
          <w:color w:val="000000"/>
          <w:sz w:val="18"/>
        </w:rPr>
        <w:t xml:space="preserve">    price</w:t>
      </w:r>
      <w:r>
        <w:br/>
      </w:r>
      <w:r>
        <w:rPr>
          <w:rFonts w:ascii="Consolas" w:hAnsi="Consolas"/>
          <w:b w:val="0"/>
          <w:i w:val="0"/>
          <w:color w:val="000000"/>
          <w:sz w:val="18"/>
        </w:rPr>
        <w:t xml:space="preserve">  }</w:t>
      </w:r>
      <w:r>
        <w:br/>
      </w:r>
      <w:r>
        <w:rPr>
          <w:rFonts w:ascii="Consolas" w:hAnsi="Consolas"/>
          <w:b w:val="0"/>
          <w:i w:val="0"/>
          <w:color w:val="000000"/>
          <w:sz w:val="18"/>
        </w:rPr>
        <w:t>}</w:t>
      </w:r>
    </w:p>
    <w:p>
      <w:r>
        <w:rPr>
          <w:rFonts w:ascii="Aptos" w:hAnsi="Aptos"/>
          <w:b w:val="0"/>
          <w:i w:val="0"/>
          <w:color w:val="000000"/>
          <w:sz w:val="22"/>
        </w:rPr>
        <w:t>The response data contains only id, title, author, and price because those are the fields requested by the client. pages and desc are still available, but GraphQL does not return them unless the selection asks for them.</w:t>
      </w:r>
    </w:p>
    <w:p>
      <w:pPr>
        <w:pStyle w:val="Heading2"/>
      </w:pPr>
      <w:r>
        <w:t>Fetch one book</w:t>
      </w:r>
    </w:p>
    <w:p>
      <w:pPr>
        <w:pStyle w:val="CodeBlock"/>
        <w:keepLines/>
      </w:pPr>
      <w:r>
        <w:rPr>
          <w:rFonts w:ascii="Consolas" w:hAnsi="Consolas"/>
          <w:b w:val="0"/>
          <w:i w:val="0"/>
          <w:color w:val="000000"/>
          <w:sz w:val="18"/>
        </w:rPr>
        <w:t>query {</w:t>
      </w:r>
      <w:r>
        <w:br/>
      </w:r>
      <w:r>
        <w:rPr>
          <w:rFonts w:ascii="Consolas" w:hAnsi="Consolas"/>
          <w:b w:val="0"/>
          <w:i w:val="0"/>
          <w:color w:val="000000"/>
          <w:sz w:val="18"/>
        </w:rPr>
        <w:t xml:space="preserve">  getBook(bookId: 1) {</w:t>
      </w:r>
      <w:r>
        <w:br/>
      </w:r>
      <w:r>
        <w:rPr>
          <w:rFonts w:ascii="Consolas" w:hAnsi="Consolas"/>
          <w:b w:val="0"/>
          <w:i w:val="0"/>
          <w:color w:val="000000"/>
          <w:sz w:val="18"/>
        </w:rPr>
        <w:t xml:space="preserve">    id</w:t>
      </w:r>
      <w:r>
        <w:br/>
      </w:r>
      <w:r>
        <w:rPr>
          <w:rFonts w:ascii="Consolas" w:hAnsi="Consolas"/>
          <w:b w:val="0"/>
          <w:i w:val="0"/>
          <w:color w:val="000000"/>
          <w:sz w:val="18"/>
        </w:rPr>
        <w:t xml:space="preserve">    title</w:t>
      </w:r>
      <w:r>
        <w:br/>
      </w:r>
      <w:r>
        <w:rPr>
          <w:rFonts w:ascii="Consolas" w:hAnsi="Consolas"/>
          <w:b w:val="0"/>
          <w:i w:val="0"/>
          <w:color w:val="000000"/>
          <w:sz w:val="18"/>
        </w:rPr>
        <w:t xml:space="preserve">    desc</w:t>
      </w:r>
      <w:r>
        <w:br/>
      </w:r>
      <w:r>
        <w:rPr>
          <w:rFonts w:ascii="Consolas" w:hAnsi="Consolas"/>
          <w:b w:val="0"/>
          <w:i w:val="0"/>
          <w:color w:val="000000"/>
          <w:sz w:val="18"/>
        </w:rPr>
        <w:t xml:space="preserve">    pages</w:t>
      </w:r>
      <w:r>
        <w:br/>
      </w:r>
      <w:r>
        <w:rPr>
          <w:rFonts w:ascii="Consolas" w:hAnsi="Consolas"/>
          <w:b w:val="0"/>
          <w:i w:val="0"/>
          <w:color w:val="000000"/>
          <w:sz w:val="18"/>
        </w:rPr>
        <w:t xml:space="preserve">  }</w:t>
      </w:r>
      <w:r>
        <w:br/>
      </w:r>
      <w:r>
        <w:rPr>
          <w:rFonts w:ascii="Consolas" w:hAnsi="Consolas"/>
          <w:b w:val="0"/>
          <w:i w:val="0"/>
          <w:color w:val="000000"/>
          <w:sz w:val="18"/>
        </w:rPr>
        <w:t>}</w:t>
      </w:r>
    </w:p>
    <w:p>
      <w:pPr>
        <w:pStyle w:val="Heading2"/>
      </w:pPr>
      <w:r>
        <w:t>Create a book</w:t>
      </w:r>
    </w:p>
    <w:p>
      <w:pPr>
        <w:pStyle w:val="CodeBlock"/>
        <w:keepLines/>
      </w:pPr>
      <w:r>
        <w:rPr>
          <w:rFonts w:ascii="Consolas" w:hAnsi="Consolas"/>
          <w:b w:val="0"/>
          <w:i w:val="0"/>
          <w:color w:val="000000"/>
          <w:sz w:val="18"/>
        </w:rPr>
        <w:t>mutation {</w:t>
      </w:r>
      <w:r>
        <w:br/>
      </w:r>
      <w:r>
        <w:rPr>
          <w:rFonts w:ascii="Consolas" w:hAnsi="Consolas"/>
          <w:b w:val="0"/>
          <w:i w:val="0"/>
          <w:color w:val="000000"/>
          <w:sz w:val="18"/>
        </w:rPr>
        <w:t xml:space="preserve">  createBook(book: {</w:t>
      </w:r>
      <w:r>
        <w:br/>
      </w:r>
      <w:r>
        <w:rPr>
          <w:rFonts w:ascii="Consolas" w:hAnsi="Consolas"/>
          <w:b w:val="0"/>
          <w:i w:val="0"/>
          <w:color w:val="000000"/>
          <w:sz w:val="18"/>
        </w:rPr>
        <w:t xml:space="preserve">    title: "GraphQL Basics"</w:t>
      </w:r>
      <w:r>
        <w:br/>
      </w:r>
      <w:r>
        <w:rPr>
          <w:rFonts w:ascii="Consolas" w:hAnsi="Consolas"/>
          <w:b w:val="0"/>
          <w:i w:val="0"/>
          <w:color w:val="000000"/>
          <w:sz w:val="18"/>
        </w:rPr>
        <w:t xml:space="preserve">    desc: "A practical introduction"</w:t>
      </w:r>
      <w:r>
        <w:br/>
      </w:r>
      <w:r>
        <w:rPr>
          <w:rFonts w:ascii="Consolas" w:hAnsi="Consolas"/>
          <w:b w:val="0"/>
          <w:i w:val="0"/>
          <w:color w:val="000000"/>
          <w:sz w:val="18"/>
        </w:rPr>
        <w:t xml:space="preserve">    author: "A Developer"</w:t>
      </w:r>
      <w:r>
        <w:br/>
      </w:r>
      <w:r>
        <w:rPr>
          <w:rFonts w:ascii="Consolas" w:hAnsi="Consolas"/>
          <w:b w:val="0"/>
          <w:i w:val="0"/>
          <w:color w:val="000000"/>
          <w:sz w:val="18"/>
        </w:rPr>
        <w:t xml:space="preserve">    price: 499.0</w:t>
      </w:r>
      <w:r>
        <w:br/>
      </w:r>
      <w:r>
        <w:rPr>
          <w:rFonts w:ascii="Consolas" w:hAnsi="Consolas"/>
          <w:b w:val="0"/>
          <w:i w:val="0"/>
          <w:color w:val="000000"/>
          <w:sz w:val="18"/>
        </w:rPr>
        <w:t xml:space="preserve">    pages: 240</w:t>
      </w:r>
      <w:r>
        <w:br/>
      </w:r>
      <w:r>
        <w:rPr>
          <w:rFonts w:ascii="Consolas" w:hAnsi="Consolas"/>
          <w:b w:val="0"/>
          <w:i w:val="0"/>
          <w:color w:val="000000"/>
          <w:sz w:val="18"/>
        </w:rPr>
        <w:t xml:space="preserve">  }) {</w:t>
      </w:r>
      <w:r>
        <w:br/>
      </w:r>
      <w:r>
        <w:rPr>
          <w:rFonts w:ascii="Consolas" w:hAnsi="Consolas"/>
          <w:b w:val="0"/>
          <w:i w:val="0"/>
          <w:color w:val="000000"/>
          <w:sz w:val="18"/>
        </w:rPr>
        <w:t xml:space="preserve">    id</w:t>
      </w:r>
      <w:r>
        <w:br/>
      </w:r>
      <w:r>
        <w:rPr>
          <w:rFonts w:ascii="Consolas" w:hAnsi="Consolas"/>
          <w:b w:val="0"/>
          <w:i w:val="0"/>
          <w:color w:val="000000"/>
          <w:sz w:val="18"/>
        </w:rPr>
        <w:t xml:space="preserve">    title</w:t>
      </w:r>
      <w:r>
        <w:br/>
      </w:r>
      <w:r>
        <w:rPr>
          <w:rFonts w:ascii="Consolas" w:hAnsi="Consolas"/>
          <w:b w:val="0"/>
          <w:i w:val="0"/>
          <w:color w:val="000000"/>
          <w:sz w:val="18"/>
        </w:rPr>
        <w:t xml:space="preserve">    author</w:t>
      </w:r>
      <w:r>
        <w:br/>
      </w:r>
      <w:r>
        <w:rPr>
          <w:rFonts w:ascii="Consolas" w:hAnsi="Consolas"/>
          <w:b w:val="0"/>
          <w:i w:val="0"/>
          <w:color w:val="000000"/>
          <w:sz w:val="18"/>
        </w:rPr>
        <w:t xml:space="preserve">  }</w:t>
      </w:r>
      <w:r>
        <w:br/>
      </w:r>
      <w:r>
        <w:rPr>
          <w:rFonts w:ascii="Consolas" w:hAnsi="Consolas"/>
          <w:b w:val="0"/>
          <w:i w:val="0"/>
          <w:color w:val="000000"/>
          <w:sz w:val="18"/>
        </w:rPr>
        <w:t>}</w:t>
      </w:r>
    </w:p>
    <w:p>
      <w:r>
        <w:rPr>
          <w:rFonts w:ascii="Aptos" w:hAnsi="Aptos"/>
          <w:b w:val="0"/>
          <w:i w:val="0"/>
          <w:color w:val="000000"/>
          <w:sz w:val="22"/>
        </w:rPr>
        <w:t>The mutation supplies a BookInput object. Spring binds that argument to the BookInput parameter, the controller copies its values into a persistent Book entity, and the service saves it. The response selects id, title, and author from the saved entity, including the database-generated id.</w:t>
      </w:r>
    </w:p>
    <w:p>
      <w:pPr>
        <w:pStyle w:val="Heading1"/>
      </w:pPr>
      <w:r>
        <w:t>Errors and Validation</w:t>
      </w:r>
    </w:p>
    <w:p>
      <w:r>
        <w:rPr>
          <w:rFonts w:ascii="Aptos" w:hAnsi="Aptos"/>
          <w:b w:val="0"/>
          <w:i w:val="0"/>
          <w:color w:val="000000"/>
          <w:sz w:val="22"/>
        </w:rPr>
        <w:t>GraphQL reports request problems in an errors array and may still include partial data when other fields succeed. A request for a schema field that does not exist is rejected during validation. In this project, BookServiceImpl.get throws a RuntimeException when findById cannot find a book. Spring GraphQL converts an unhandled exception into a GraphQL error response. A production version would normally use explicit exception handling so missing-book errors have a predictable message and classification.</w:t>
      </w:r>
    </w:p>
    <w:p>
      <w:r>
        <w:rPr>
          <w:rFonts w:ascii="Aptos" w:hAnsi="Aptos"/>
          <w:b w:val="0"/>
          <w:i w:val="0"/>
          <w:color w:val="000000"/>
          <w:sz w:val="22"/>
        </w:rPr>
        <w:t>Schema validation and input validation solve different problems. The schema ensures the operation has valid field names and scalar shapes. Application validation checks rules such as a non-empty title or a positive price. The current app defines the data shape but does not add validation annotations such as @NotBlank or @Positive to BookInput. Those can be added when the application needs stronger business rules.</w:t>
      </w:r>
    </w:p>
    <w:p>
      <w:pPr>
        <w:pStyle w:val="Heading1"/>
      </w:pPr>
      <w:r>
        <w:t>How to Add a New GraphQL Operation</w:t>
      </w:r>
    </w:p>
    <w:p>
      <w:r>
        <w:rPr>
          <w:rFonts w:ascii="Aptos" w:hAnsi="Aptos"/>
          <w:b w:val="0"/>
          <w:i w:val="0"/>
          <w:color w:val="000000"/>
          <w:sz w:val="22"/>
        </w:rPr>
        <w:t>Treat the schema and its handler as a matched pair. Add the contract first, then implement the method that fulfills it. For example, an updateBook mutation would need a new input type and a mutation field in schema.graphqls, a Java input class, a controller method with @MutationMapping, a service operation, and repository usage.</w:t>
      </w:r>
    </w:p>
    <w:p>
      <w:pPr>
        <w:ind w:left="43" w:hanging="43"/>
      </w:pPr>
      <w:r>
        <w:rPr>
          <w:rFonts w:ascii="Aptos" w:hAnsi="Aptos"/>
          <w:b/>
          <w:i w:val="0"/>
          <w:color w:val="000000"/>
          <w:sz w:val="22"/>
        </w:rPr>
        <w:t xml:space="preserve">1. Extend the schema. </w:t>
      </w:r>
      <w:r>
        <w:rPr>
          <w:rFonts w:ascii="Aptos" w:hAnsi="Aptos"/>
          <w:b w:val="0"/>
          <w:i w:val="0"/>
          <w:color w:val="000000"/>
          <w:sz w:val="22"/>
        </w:rPr>
        <w:t>Define the Query or Mutation field, its arguments, and the result type in src/main/resources/graphql/schema.graphqls.</w:t>
      </w:r>
    </w:p>
    <w:p>
      <w:pPr>
        <w:ind w:left="43" w:hanging="43"/>
      </w:pPr>
      <w:r>
        <w:rPr>
          <w:rFonts w:ascii="Aptos" w:hAnsi="Aptos"/>
          <w:b/>
          <w:i w:val="0"/>
          <w:color w:val="000000"/>
          <w:sz w:val="22"/>
        </w:rPr>
        <w:t xml:space="preserve">2. Use a separate input type for writes. </w:t>
      </w:r>
      <w:r>
        <w:rPr>
          <w:rFonts w:ascii="Aptos" w:hAnsi="Aptos"/>
          <w:b w:val="0"/>
          <w:i w:val="0"/>
          <w:color w:val="000000"/>
          <w:sz w:val="22"/>
        </w:rPr>
        <w:t>Create an input type for the values the client may submit. Mark required fields with ! when the server cannot operate without them.</w:t>
      </w:r>
    </w:p>
    <w:p>
      <w:pPr>
        <w:ind w:left="43" w:hanging="43"/>
      </w:pPr>
      <w:r>
        <w:rPr>
          <w:rFonts w:ascii="Aptos" w:hAnsi="Aptos"/>
          <w:b/>
          <w:i w:val="0"/>
          <w:color w:val="000000"/>
          <w:sz w:val="22"/>
        </w:rPr>
        <w:t xml:space="preserve">3. Add the handler. </w:t>
      </w:r>
      <w:r>
        <w:rPr>
          <w:rFonts w:ascii="Aptos" w:hAnsi="Aptos"/>
          <w:b w:val="0"/>
          <w:i w:val="0"/>
          <w:color w:val="000000"/>
          <w:sz w:val="22"/>
        </w:rPr>
        <w:t>Add @QueryMapping, @MutationMapping, or @SchemaMapping to a controller method. Match the schema field name and bind arguments with @Argument.</w:t>
      </w:r>
    </w:p>
    <w:p>
      <w:pPr>
        <w:ind w:left="43" w:hanging="43"/>
      </w:pPr>
      <w:r>
        <w:rPr>
          <w:rFonts w:ascii="Aptos" w:hAnsi="Aptos"/>
          <w:b/>
          <w:i w:val="0"/>
          <w:color w:val="000000"/>
          <w:sz w:val="22"/>
        </w:rPr>
        <w:t xml:space="preserve">4. Implement the service behavior. </w:t>
      </w:r>
      <w:r>
        <w:rPr>
          <w:rFonts w:ascii="Aptos" w:hAnsi="Aptos"/>
          <w:b w:val="0"/>
          <w:i w:val="0"/>
          <w:color w:val="000000"/>
          <w:sz w:val="22"/>
        </w:rPr>
        <w:t>Keep the use-case logic in the service and use the repository for persistence.</w:t>
      </w:r>
    </w:p>
    <w:p>
      <w:pPr>
        <w:ind w:left="43" w:hanging="43"/>
      </w:pPr>
      <w:r>
        <w:rPr>
          <w:rFonts w:ascii="Aptos" w:hAnsi="Aptos"/>
          <w:b/>
          <w:i w:val="0"/>
          <w:color w:val="000000"/>
          <w:sz w:val="22"/>
        </w:rPr>
        <w:t xml:space="preserve">5. Run a GraphQL request or test. </w:t>
      </w:r>
      <w:r>
        <w:rPr>
          <w:rFonts w:ascii="Aptos" w:hAnsi="Aptos"/>
          <w:b w:val="0"/>
          <w:i w:val="0"/>
          <w:color w:val="000000"/>
          <w:sz w:val="22"/>
        </w:rPr>
        <w:t>Confirm the schema validates, the mapped handler runs, the selected fields are returned, and error cases behave as expected.</w:t>
      </w:r>
    </w:p>
    <w:p>
      <w:pPr>
        <w:pStyle w:val="Heading1"/>
      </w:pPr>
      <w:r>
        <w:t>Project Files to Read First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If you want to understand</w:t>
            </w:r>
          </w:p>
        </w:tc>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Start with</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val="clear"/>
          </w:tcPr>
          <w:p>
            <w:pPr>
              <w:spacing w:after="0" w:line="252" w:lineRule="auto"/>
              <w:jc w:val="center"/>
            </w:pPr>
            <w:r/>
            <w:r>
              <w:rPr>
                <w:rFonts w:ascii="Aptos" w:hAnsi="Aptos"/>
                <w:b/>
                <w:i w:val="0"/>
                <w:color w:val="FFFFFF"/>
                <w:sz w:val="19"/>
              </w:rPr>
              <w:t>Then follow</w:t>
            </w:r>
          </w:p>
        </w:tc>
      </w:tr>
      <w:tr>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What clients can do</w:t>
            </w:r>
          </w:p>
        </w:tc>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schema.graphqls</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BookController mappings</w:t>
            </w:r>
          </w:p>
        </w:tc>
      </w:tr>
      <w:tr>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How a query gets data</w:t>
            </w:r>
          </w:p>
        </w:tc>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BookController.getAll or get</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BookServiceImpl -&gt; BookRep</w:t>
            </w:r>
          </w:p>
        </w:tc>
      </w:tr>
      <w:tr>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How a mutation saves data</w:t>
            </w:r>
          </w:p>
        </w:tc>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BookController.create</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BookServiceImpl.create -&gt; BookRep.save</w:t>
            </w:r>
          </w:p>
        </w:tc>
      </w:tr>
      <w:tr>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Aptos" w:hAnsi="Aptos"/>
                <w:b w:val="0"/>
                <w:i w:val="0"/>
                <w:color w:val="000000"/>
                <w:sz w:val="18"/>
              </w:rPr>
              <w:t>How Book is stored</w:t>
            </w:r>
          </w:p>
        </w:tc>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Book.java</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after="0" w:line="252" w:lineRule="auto"/>
              <w:jc w:val="left"/>
            </w:pPr>
            <w:r/>
            <w:r>
              <w:rPr>
                <w:rFonts w:ascii="Consolas" w:hAnsi="Consolas"/>
                <w:b w:val="0"/>
                <w:i w:val="0"/>
                <w:color w:val="000000"/>
                <w:sz w:val="17"/>
              </w:rPr>
              <w:t>application.properties</w:t>
            </w:r>
          </w:p>
        </w:tc>
      </w:tr>
      <w:tr>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i w:val="0"/>
                <w:color w:val="000000"/>
                <w:sz w:val="18"/>
              </w:rPr>
              <w:t>Why sample results appear</w:t>
            </w:r>
          </w:p>
        </w:tc>
        <w:tc>
          <w:tcPr>
            <w:tcW w:type="dxa" w:w="331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GraphqlProjectApplication.run</w:t>
            </w:r>
          </w:p>
        </w:tc>
        <w:tc>
          <w:tcPr>
            <w:tcW w:type="dxa" w:w="3096"/>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Consolas" w:hAnsi="Consolas"/>
                <w:b w:val="0"/>
                <w:i w:val="0"/>
                <w:color w:val="000000"/>
                <w:sz w:val="17"/>
              </w:rPr>
              <w:t>BookService.create calls</w:t>
            </w:r>
          </w:p>
        </w:tc>
      </w:tr>
    </w:tbl>
    <w:p>
      <w:pPr>
        <w:spacing w:after="20"/>
      </w:pP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317" w:right="115"/>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Application Guide</dc:title>
  <dc:subject>Spring Boot GraphQL book catalog architecture and GraphQL fundamentals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