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Declarație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privind respectarea legislației muncii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ș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 a tarifelor orare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72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  <w:rtl w:val="0"/>
        </w:rPr>
        <w:t xml:space="preserve">Subsemnata/Subsemnatul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3"/>
          <w:szCs w:val="23"/>
          <w:rtl w:val="0"/>
        </w:rPr>
        <w:t xml:space="preserve">………………….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  <w:rtl w:val="0"/>
        </w:rPr>
        <w:t xml:space="preserve">angajat/a a UB, </w:t>
      </w:r>
      <w:r w:rsidDel="00000000" w:rsidR="00000000" w:rsidRPr="00000000">
        <w:rPr>
          <w:rFonts w:ascii="Times New Roman" w:cs="Times New Roman" w:eastAsia="Times New Roman" w:hAnsi="Times New Roman"/>
          <w:sz w:val="23"/>
          <w:szCs w:val="23"/>
          <w:rtl w:val="0"/>
        </w:rPr>
        <w:t xml:space="preserve">î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  <w:rtl w:val="0"/>
        </w:rPr>
        <w:t xml:space="preserve">n cadrul proiectului cu titlul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  <w:rtl w:val="0"/>
        </w:rPr>
        <w:t xml:space="preserve">HUB Român de Inteligență Artificială – HRIA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  <w:rtl w:val="0"/>
        </w:rPr>
        <w:t xml:space="preserve">, cod SMIS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  <w:rtl w:val="0"/>
        </w:rPr>
        <w:t xml:space="preserve">334906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  <w:rtl w:val="0"/>
        </w:rPr>
        <w:t xml:space="preserve">, contract de finanțare număr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  <w:rtl w:val="0"/>
        </w:rPr>
        <w:t xml:space="preserve">G 2025-22801 / 28.02.2025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  <w:rtl w:val="0"/>
        </w:rPr>
        <w:t xml:space="preserve">, 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72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  <w:rtl w:val="0"/>
        </w:rPr>
        <w:t xml:space="preserve">Declar pe propria răspundere următoarele: 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7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  <w:rtl w:val="0"/>
        </w:rPr>
        <w:t xml:space="preserve">funcția de bază este înregistrată la Universitatea din București, cod fiscal 4505502 (nume funcție) 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7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  <w:rtl w:val="0"/>
        </w:rPr>
        <w:t xml:space="preserve">mă angajez ca, pe întreaga perioadă de implementare a proiectelor, să respect legislația muncii privind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  <w:rtl w:val="0"/>
        </w:rPr>
        <w:t xml:space="preserve">durata maximă a timpului de muncă,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  <w:rtl w:val="0"/>
        </w:rPr>
        <w:t xml:space="preserve">determinată prin însumarea orelor lucrate în baza unor contracte individuale de muncă, la același angajator sau la angajatori diferiți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  <w:rtl w:val="0"/>
        </w:rPr>
        <w:t xml:space="preserve">, este de 12 ore/zi, 60 de ore/săptămână, în care sunt cuprinse: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7" w:before="0" w:line="240" w:lineRule="auto"/>
        <w:ind w:left="117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  <w:rtl w:val="0"/>
        </w:rPr>
        <w:t xml:space="preserve">orele lucrate în proiecte finanțate din programe operaționale, la același angajator sau la angajatori diferiți, 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7" w:before="0" w:line="240" w:lineRule="auto"/>
        <w:ind w:left="117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  <w:rtl w:val="0"/>
        </w:rPr>
        <w:t xml:space="preserve">orele lucrate în alte proiecte cu finanțare națională sau internațională, la același angajator sau la angajatori diferiți, 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7" w:before="0" w:line="240" w:lineRule="auto"/>
        <w:ind w:left="117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  <w:rtl w:val="0"/>
        </w:rPr>
        <w:t xml:space="preserve">orele lucrate la funcția de bază, 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7" w:before="0" w:line="240" w:lineRule="auto"/>
        <w:ind w:left="117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  <w:rtl w:val="0"/>
        </w:rPr>
        <w:t xml:space="preserve">orele lucrare în afara funcției de bază (cumul), la același angajator sau la angajatori diferiți, 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7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  <w:rtl w:val="0"/>
        </w:rPr>
        <w:t xml:space="preserve">voi respecta obligația ce revine persoanelor implicate în implementarea proiectelor finanțate din programe operaționale de a transmite lunar o Fișă de pontaj referitoare la numărul de ore lucrate în luna respectivă, 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7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  <w:rtl w:val="0"/>
        </w:rPr>
        <w:t xml:space="preserve">în</w:t>
      </w:r>
      <w:r w:rsidDel="00000000" w:rsidR="00000000" w:rsidRPr="00000000">
        <w:rPr>
          <w:rFonts w:ascii="Times New Roman" w:cs="Times New Roman" w:eastAsia="Times New Roman" w:hAnsi="Times New Roman"/>
          <w:sz w:val="23"/>
          <w:szCs w:val="23"/>
          <w:rtl w:val="0"/>
        </w:rPr>
        <w:t xml:space="preserve">ț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  <w:rtl w:val="0"/>
        </w:rPr>
        <w:t xml:space="preserve">eleg că nerespectarea duratei maxime a timpului de lucru atrage returnarea sumelor încasate în cadrul proiectelor finanțate din programe operaționale și faptul că organismele de verificare au dreptul de a solicita persoanelor implicate în implementarea proiectului documente doveditoare referitoare la respectarea duratei maxime a timpului de lucru, 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  <w:rtl w:val="0"/>
        </w:rPr>
        <w:t xml:space="preserve">mă angajez să respect prevederile legislației în vigoare privind plafoanele stabilite pentru normă întreagă, prin HG 1188/2022. 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  <w:rtl w:val="0"/>
        </w:rPr>
        <w:t xml:space="preserve">Nume Prenume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sz w:val="23"/>
          <w:szCs w:val="23"/>
          <w:rtl w:val="0"/>
        </w:rPr>
        <w:t xml:space="preserve">………………….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sz w:val="23"/>
          <w:szCs w:val="2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sz w:val="23"/>
          <w:szCs w:val="2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sz w:val="23"/>
          <w:szCs w:val="2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  <w:rtl w:val="0"/>
        </w:rPr>
        <w:t xml:space="preserve">Semnătura ........................... </w:t>
      </w:r>
    </w:p>
    <w:p w:rsidR="00000000" w:rsidDel="00000000" w:rsidP="00000000" w:rsidRDefault="00000000" w:rsidRPr="00000000" w14:paraId="0000001A">
      <w:pPr>
        <w:rPr>
          <w:rFonts w:ascii="Times New Roman" w:cs="Times New Roman" w:eastAsia="Times New Roman" w:hAnsi="Times New Roman"/>
          <w:sz w:val="23"/>
          <w:szCs w:val="2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3"/>
          <w:szCs w:val="23"/>
          <w:rtl w:val="0"/>
        </w:rPr>
        <w:t xml:space="preserve">Data: 02.06.2025</w:t>
      </w:r>
      <w:r w:rsidDel="00000000" w:rsidR="00000000" w:rsidRPr="00000000">
        <w:rPr>
          <w:rtl w:val="0"/>
        </w:rPr>
      </w:r>
    </w:p>
    <w:sectPr>
      <w:pgSz w:h="16838" w:w="11906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Times New Roman"/>
  <w:font w:name="Noto Sans Symbols">
    <w:embedRegular w:fontKey="{00000000-0000-0000-0000-000000000000}" r:id="rId1" w:subsetted="0"/>
    <w:embedBold w:fontKey="{00000000-0000-0000-0000-000000000000}" r:id="rId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"/>
      <w:lvlJc w:val="left"/>
      <w:pPr>
        <w:ind w:left="0" w:firstLine="0"/>
      </w:pPr>
      <w:rPr>
        <w:b w:val="1"/>
      </w:rPr>
    </w:lvl>
    <w:lvl w:ilvl="1">
      <w:start w:val="0"/>
      <w:numFmt w:val="decimal"/>
      <w:lvlText w:val=""/>
      <w:lvlJc w:val="left"/>
      <w:pPr>
        <w:ind w:left="0" w:firstLine="0"/>
      </w:pPr>
      <w:rPr/>
    </w:lvl>
    <w:lvl w:ilvl="2">
      <w:start w:val="0"/>
      <w:numFmt w:val="decimal"/>
      <w:lvlText w:val=""/>
      <w:lvlJc w:val="left"/>
      <w:pPr>
        <w:ind w:left="0" w:firstLine="0"/>
      </w:pPr>
      <w:rPr/>
    </w:lvl>
    <w:lvl w:ilvl="3">
      <w:start w:val="0"/>
      <w:numFmt w:val="decimal"/>
      <w:lvlText w:val=""/>
      <w:lvlJc w:val="left"/>
      <w:pPr>
        <w:ind w:left="0" w:firstLine="0"/>
      </w:pPr>
      <w:rPr/>
    </w:lvl>
    <w:lvl w:ilvl="4">
      <w:start w:val="0"/>
      <w:numFmt w:val="decimal"/>
      <w:lvlText w:val=""/>
      <w:lvlJc w:val="left"/>
      <w:pPr>
        <w:ind w:left="0" w:firstLine="0"/>
      </w:pPr>
      <w:rPr/>
    </w:lvl>
    <w:lvl w:ilvl="5">
      <w:start w:val="0"/>
      <w:numFmt w:val="decimal"/>
      <w:lvlText w:val=""/>
      <w:lvlJc w:val="left"/>
      <w:pPr>
        <w:ind w:left="0" w:firstLine="0"/>
      </w:pPr>
      <w:rPr/>
    </w:lvl>
    <w:lvl w:ilvl="6">
      <w:start w:val="0"/>
      <w:numFmt w:val="decimal"/>
      <w:lvlText w:val=""/>
      <w:lvlJc w:val="left"/>
      <w:pPr>
        <w:ind w:left="0" w:firstLine="0"/>
      </w:pPr>
      <w:rPr/>
    </w:lvl>
    <w:lvl w:ilvl="7">
      <w:start w:val="0"/>
      <w:numFmt w:val="decimal"/>
      <w:lvlText w:val=""/>
      <w:lvlJc w:val="left"/>
      <w:pPr>
        <w:ind w:left="0" w:firstLine="0"/>
      </w:pPr>
      <w:rPr/>
    </w:lvl>
    <w:lvl w:ilvl="8">
      <w:start w:val="0"/>
      <w:numFmt w:val="decimal"/>
      <w:lvlText w:val=""/>
      <w:lvlJc w:val="left"/>
      <w:pPr>
        <w:ind w:left="0" w:firstLine="0"/>
      </w:pPr>
      <w:rPr/>
    </w:lvl>
  </w:abstractNum>
  <w:abstractNum w:abstractNumId="2">
    <w:lvl w:ilvl="0">
      <w:start w:val="1"/>
      <w:numFmt w:val="bullet"/>
      <w:lvlText w:val="✔"/>
      <w:lvlJc w:val="left"/>
      <w:pPr>
        <w:ind w:left="117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⮚"/>
      <w:lvlJc w:val="left"/>
      <w:pPr>
        <w:ind w:left="1530" w:hanging="360"/>
      </w:pPr>
      <w:rPr>
        <w:rFonts w:ascii="Noto Sans Symbols" w:cs="Noto Sans Symbols" w:eastAsia="Noto Sans Symbols" w:hAnsi="Noto Sans Symbols"/>
      </w:rPr>
    </w:lvl>
    <w:lvl w:ilvl="2">
      <w:start w:val="1"/>
      <w:numFmt w:val="bullet"/>
      <w:lvlText w:val="▪"/>
      <w:lvlJc w:val="left"/>
      <w:pPr>
        <w:ind w:left="189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25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♦"/>
      <w:lvlJc w:val="left"/>
      <w:pPr>
        <w:ind w:left="2610" w:hanging="360"/>
      </w:pPr>
      <w:rPr>
        <w:rFonts w:ascii="Noto Sans Symbols" w:cs="Noto Sans Symbols" w:eastAsia="Noto Sans Symbols" w:hAnsi="Noto Sans Symbols"/>
      </w:rPr>
    </w:lvl>
    <w:lvl w:ilvl="5">
      <w:start w:val="1"/>
      <w:numFmt w:val="bullet"/>
      <w:lvlText w:val="⮚"/>
      <w:lvlJc w:val="left"/>
      <w:pPr>
        <w:ind w:left="297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▪"/>
      <w:lvlJc w:val="left"/>
      <w:pPr>
        <w:ind w:left="333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●"/>
      <w:lvlJc w:val="left"/>
      <w:pPr>
        <w:ind w:left="3690" w:hanging="360"/>
      </w:pPr>
      <w:rPr>
        <w:rFonts w:ascii="Noto Sans Symbols" w:cs="Noto Sans Symbols" w:eastAsia="Noto Sans Symbols" w:hAnsi="Noto Sans Symbols"/>
      </w:rPr>
    </w:lvl>
    <w:lvl w:ilvl="8">
      <w:start w:val="1"/>
      <w:numFmt w:val="bullet"/>
      <w:lvlText w:val="♦"/>
      <w:lvlJc w:val="left"/>
      <w:pPr>
        <w:ind w:left="4050" w:hanging="360"/>
      </w:pPr>
      <w:rPr>
        <w:rFonts w:ascii="Noto Sans Symbols" w:cs="Noto Sans Symbols" w:eastAsia="Noto Sans Symbols" w:hAnsi="Noto Sans Symbols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n_GB"/>
      </w:rPr>
    </w:rPrDefault>
    <w:pPrDefault>
      <w:pPr>
        <w:spacing w:after="160" w:line="259" w:lineRule="auto"/>
      </w:pPr>
    </w:pPrDefault>
  </w:docDefaults>
  <w:style w:type="paragraph" w:styleId="Normal" w:default="1">
    <w:name w:val="normal"/>
  </w:style>
  <w:style w:type="table" w:styleId="TableNormal" w:default="1">
    <w:name w:val="Table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paragraph" w:styleId="Default" w:customStyle="1">
    <w:name w:val="Default"/>
    <w:rsid w:val="002F084F"/>
    <w:pPr>
      <w:autoSpaceDE w:val="0"/>
      <w:autoSpaceDN w:val="0"/>
      <w:adjustRightInd w:val="0"/>
      <w:spacing w:after="0" w:line="240" w:lineRule="auto"/>
    </w:pPr>
    <w:rPr>
      <w:rFonts w:ascii="Times New Roman" w:cs="Times New Roman" w:hAnsi="Times New Roman"/>
      <w:color w:val="000000"/>
      <w:sz w:val="24"/>
      <w:szCs w:val="24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HY5wbbvNOZ7jiJYRf/dSzS3yGFQ==">CgMxLjA4AHIhMWJaSEkzZmZPYUtwSXJ1X0NwcFZvN3lWZk4xS0dGNHVO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2025-07-12T13:44:00Z</dcterms:created>
  <dc:creator>Simona Oprea</dc:creator>
</cp:coreProperties>
</file>