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222"/>
        <w:gridCol w:w="3260"/>
      </w:tblGrid>
      <w:tr w:rsidR="007F0AA3" w:rsidRPr="00537BEA" w:rsidTr="009B3DD5">
        <w:trPr>
          <w:trHeight w:val="444"/>
          <w:jc w:val="center"/>
        </w:trPr>
        <w:tc>
          <w:tcPr>
            <w:tcW w:w="8222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Microsoft Azure, AWS, cloud transformation, application modernization, distributed systems, data architecture, integration and customer-facing consulting. Brings 10+ years of Azure architecture experience and strong hands-on experience with .NET/C#, Python, REST APIs, microservices, event-driven architecture, RDBMS, cloud-native services, security, DevSecOps and AI-enabled engineering. Since June 2022, delivered 10+ enterprise projects using AI and Agentic AI-led approaches across requirements, architecture, design, development, testing and validation, using Claude, OpenAI/GPT, Gemini, GitHub Copilot, Python and Azure. Experienced in translating business requirements into scalable, secure, cost-efficient AI and cloud architectures, reusable engineering patterns, integration designs,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CLOUD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AI and cloud solution architecture across the SDLC, translating business and technical requirements into target architectures, integration designs, technology choices, NFRs, automation approaches and implementation-ready solutions; apply AI to accelerate requirements, architecture, coding, testing, validation and operational workflows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create structured AI-assisted workflows and reusable engineering approaches.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GenAI/LLM solution design, agentic workflows, RAG-oriented patterns, code analysis, test generation, validation, automation and enterprise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537BEA" w:rsidRPr="002814FB" w:rsidRDefault="007F0AA3" w:rsidP="00E7074F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</w:p>
          <w:p w:rsidR="002814FB" w:rsidRPr="00537BEA" w:rsidRDefault="002814FB" w:rsidP="002814FB">
            <w:pPr>
              <w:pStyle w:val="ListParagraph"/>
              <w:pBdr>
                <w:bottom w:val="single" w:sz="5" w:space="1" w:color="9FB9D6"/>
              </w:pBdr>
              <w:spacing w:after="0" w:line="240" w:lineRule="auto"/>
              <w:ind w:left="360"/>
              <w:rPr>
                <w:rFonts w:asciiTheme="majorHAnsi" w:hAnsiTheme="majorHAnsi" w:cstheme="majorHAnsi"/>
                <w:sz w:val="20"/>
              </w:rPr>
            </w:pPr>
            <w:hyperlink r:id="rId8" w:history="1">
              <w:r w:rsidRPr="004978E7">
                <w:rPr>
                  <w:rStyle w:val="Hyperlink"/>
                  <w:rFonts w:asciiTheme="majorHAnsi" w:hAnsiTheme="majorHAnsi" w:cstheme="majorHAnsi"/>
                  <w:sz w:val="20"/>
                </w:rPr>
                <w:t>https://www.linkedin.com/jobs/view/4459586329/?alternateChannel=search&amp;eBP=CwEAAAGgYaTLEUD8imD16SKYjItHMPr43OjcFX6v_gGSln5jlSTTLIKfIdytk8BrJ3Ot0dPlEQtcXkTLK1ak56vHpT8isl4xUA2dk0KgzZO-jMo0Sm9kUgkCmHv1BfiLPG-mO8FYxJVAKgNd9U75EBpg--</w:t>
              </w:r>
              <w:r w:rsidRPr="004978E7">
                <w:rPr>
                  <w:rStyle w:val="Hyperlink"/>
                  <w:rFonts w:asciiTheme="majorHAnsi" w:hAnsiTheme="majorHAnsi" w:cstheme="majorHAnsi"/>
                  <w:sz w:val="20"/>
                </w:rPr>
                <w:lastRenderedPageBreak/>
                <w:t>lqWmATt5V5aMiXF2GGd3Ai84wv2pF4BJG3QuYw8-GVNoSbVzq_RvA1Iw_rrKJkdXwaWkN9Va8SjOcfDB8YX1NCp9a6ZzXEWTmbHr75FXBwLgTGiTPHZ34bmpZfkqnkm62UWRaPbiD48OWyL2VfVTCyGetgfi4edbF1bftTaiKZQyy3hOcZwNVzIJe8ZsK_LVfFrxaQdAhOKMQWmsIob-h16F9sv-Kt8O3s6OCa8GhrXWV4aHy2TjDJ0UQkOJi7L3_TFUy2IZ44ezCm5YlO-eNAJLmeSjpaPq5rYBazuyuDB96tcIn_xhIwkw&amp;refId=c41TMJ8GBv%2BNIbMBI6S4SQ%3D%3D&amp;trackingId=atrAnpCKVqxVhr6DdPaTyQ%3D%3D</w:t>
              </w:r>
            </w:hyperlink>
            <w:r>
              <w:rPr>
                <w:rFonts w:asciiTheme="majorHAnsi" w:hAnsiTheme="majorHAnsi" w:cstheme="majorHAnsi"/>
                <w:sz w:val="2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3" cy="57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9B3DD5">
        <w:trPr>
          <w:trHeight w:val="244"/>
          <w:jc w:val="center"/>
        </w:trPr>
        <w:tc>
          <w:tcPr>
            <w:tcW w:w="8222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Predictive Analytics, NLP &amp; Computer Vision — foundational understanding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Governance, Security, Observability &amp; Production Readiness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Service APIs, Enterprise Integration &amp; Reusable Components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AI-enabled SDLC — Requirements, Code, Test &amp; PR Automation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lastRenderedPageBreak/>
              <w:t>Agentic AI, AI Assistants &amp; Workflow Orchestration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GenAI</w:t>
            </w:r>
            <w:proofErr w:type="spellEnd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/ LLM / RAG Architecture &amp;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 xml:space="preserve">AI SOLUTIONS </w:t>
            </w:r>
            <w:r w:rsidR="009B3DD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</w:t>
            </w: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RCHITECTURE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E72EC2" w:rsidRDefault="00E72EC2">
      <w:pPr>
        <w:spacing w:after="0"/>
      </w:pPr>
    </w:p>
    <w:sectPr w:rsidR="00E72EC2" w:rsidSect="00034616">
      <w:headerReference w:type="default" r:id="rId10"/>
      <w:footerReference w:type="default" r:id="rId11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731" w:rsidRDefault="00BB7731">
      <w:pPr>
        <w:spacing w:after="0" w:line="240" w:lineRule="auto"/>
      </w:pPr>
      <w:r>
        <w:separator/>
      </w:r>
    </w:p>
  </w:endnote>
  <w:endnote w:type="continuationSeparator" w:id="0">
    <w:p w:rsidR="00BB7731" w:rsidRDefault="00BB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731" w:rsidRDefault="00BB7731">
      <w:pPr>
        <w:spacing w:after="0" w:line="240" w:lineRule="auto"/>
      </w:pPr>
      <w:r>
        <w:separator/>
      </w:r>
    </w:p>
  </w:footnote>
  <w:footnote w:type="continuationSeparator" w:id="0">
    <w:p w:rsidR="00BB7731" w:rsidRDefault="00BB7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 xml:space="preserve">Bangalore, India | 22+ Years IT Experience | +91 7259962234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200965"/>
    <w:rsid w:val="002814FB"/>
    <w:rsid w:val="00284FE9"/>
    <w:rsid w:val="002926C8"/>
    <w:rsid w:val="0029639D"/>
    <w:rsid w:val="002D6DDB"/>
    <w:rsid w:val="002E1B85"/>
    <w:rsid w:val="00326F90"/>
    <w:rsid w:val="003600A6"/>
    <w:rsid w:val="00396D55"/>
    <w:rsid w:val="003A5B44"/>
    <w:rsid w:val="003F13AD"/>
    <w:rsid w:val="004503FF"/>
    <w:rsid w:val="0048266F"/>
    <w:rsid w:val="00522B25"/>
    <w:rsid w:val="00537BEA"/>
    <w:rsid w:val="00557A69"/>
    <w:rsid w:val="005D1647"/>
    <w:rsid w:val="0062567E"/>
    <w:rsid w:val="00655D8A"/>
    <w:rsid w:val="006D44A2"/>
    <w:rsid w:val="007F0AA3"/>
    <w:rsid w:val="008333D9"/>
    <w:rsid w:val="00883384"/>
    <w:rsid w:val="0088458E"/>
    <w:rsid w:val="008968C2"/>
    <w:rsid w:val="008D5DBD"/>
    <w:rsid w:val="008E4A54"/>
    <w:rsid w:val="009B3DD5"/>
    <w:rsid w:val="009E0C8E"/>
    <w:rsid w:val="00AA1D8D"/>
    <w:rsid w:val="00B06112"/>
    <w:rsid w:val="00B47730"/>
    <w:rsid w:val="00BB7731"/>
    <w:rsid w:val="00BD4AAC"/>
    <w:rsid w:val="00C13818"/>
    <w:rsid w:val="00CB0664"/>
    <w:rsid w:val="00CE2692"/>
    <w:rsid w:val="00D13116"/>
    <w:rsid w:val="00DD003B"/>
    <w:rsid w:val="00E7074F"/>
    <w:rsid w:val="00E72EC2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0CCF1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459586329/?alternateChannel=search&amp;eBP=CwEAAAGgYaTLEUD8imD16SKYjItHMPr43OjcFX6v_gGSln5jlSTTLIKfIdytk8BrJ3Ot0dPlEQtcXkTLK1ak56vHpT8isl4xUA2dk0KgzZO-jMo0Sm9kUgkCmHv1BfiLPG-mO8FYxJVAKgNd9U75EBpg--lqWmATt5V5aMiXF2GGd3Ai84wv2pF4BJG3QuYw8-GVNoSbVzq_RvA1Iw_rrKJkdXwaWkN9Va8SjOcfDB8YX1NCp9a6ZzXEWTmbHr75FXBwLgTGiTPHZ34bmpZfkqnkm62UWRaPbiD48OWyL2VfVTCyGetgfi4edbF1bftTaiKZQyy3hOcZwNVzIJe8ZsK_LVfFrxaQdAhOKMQWmsIob-h16F9sv-Kt8O3s6OCa8GhrXWV4aHy2TjDJ0UQkOJi7L3_TFUy2IZ44ezCm5YlO-eNAJLmeSjpaPq5rYBazuyuDB96tcIn_xhIwkw&amp;refId=c41TMJ8GBv%2BNIbMBI6S4SQ%3D%3D&amp;trackingId=atrAnpCKVqxVhr6DdPaTyQ%3D%3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7FFF9-E37B-4AAA-B12F-9D8165376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11375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3</cp:revision>
  <cp:lastPrinted>2026-09-02T11:36:00Z</cp:lastPrinted>
  <dcterms:created xsi:type="dcterms:W3CDTF">2026-09-02T11:37:00Z</dcterms:created>
  <dcterms:modified xsi:type="dcterms:W3CDTF">2026-09-02T11:37:00Z</dcterms:modified>
  <cp:category/>
</cp:coreProperties>
</file>