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33B" w:rsidRPr="00B20901" w:rsidRDefault="00E87987" w:rsidP="00E87987">
      <w:pPr>
        <w:jc w:val="center"/>
        <w:rPr>
          <w:rFonts w:ascii="Times New Roman" w:hAnsi="Times New Roman" w:cs="Times New Roman"/>
          <w:b/>
          <w:bCs/>
          <w:sz w:val="40"/>
          <w:szCs w:val="40"/>
          <w:u w:val="single"/>
        </w:rPr>
      </w:pPr>
      <w:proofErr w:type="spellStart"/>
      <w:r w:rsidRPr="00B20901">
        <w:rPr>
          <w:rFonts w:ascii="Times New Roman" w:hAnsi="Times New Roman" w:cs="Times New Roman"/>
          <w:b/>
          <w:bCs/>
          <w:sz w:val="40"/>
          <w:szCs w:val="40"/>
          <w:u w:val="single"/>
        </w:rPr>
        <w:t>Terro</w:t>
      </w:r>
      <w:proofErr w:type="spellEnd"/>
      <w:r w:rsidRPr="00B20901">
        <w:rPr>
          <w:rFonts w:ascii="Times New Roman" w:hAnsi="Times New Roman" w:cs="Times New Roman"/>
          <w:b/>
          <w:bCs/>
          <w:sz w:val="40"/>
          <w:szCs w:val="40"/>
          <w:u w:val="single"/>
        </w:rPr>
        <w:t xml:space="preserve"> Real Estate Agency Business Report</w:t>
      </w:r>
    </w:p>
    <w:p w:rsidR="00E87987" w:rsidRDefault="00E87987" w:rsidP="00E87987">
      <w:pPr>
        <w:rPr>
          <w:rFonts w:ascii="Times New Roman" w:hAnsi="Times New Roman" w:cs="Times New Roman"/>
          <w:b/>
          <w:bCs/>
          <w:sz w:val="40"/>
          <w:szCs w:val="40"/>
        </w:rPr>
      </w:pPr>
    </w:p>
    <w:p w:rsidR="00E87987" w:rsidRPr="009A1D1A" w:rsidRDefault="00E87987" w:rsidP="00E87987">
      <w:pPr>
        <w:spacing w:line="360" w:lineRule="auto"/>
        <w:rPr>
          <w:rFonts w:cstheme="minorHAnsi"/>
          <w:b/>
          <w:bCs/>
          <w:color w:val="000000"/>
          <w:shd w:val="clear" w:color="auto" w:fill="FFFFFF"/>
        </w:rPr>
      </w:pPr>
      <w:r w:rsidRPr="00B20901">
        <w:rPr>
          <w:rFonts w:ascii="Arial" w:hAnsi="Arial" w:cs="Arial"/>
          <w:b/>
          <w:bCs/>
          <w:color w:val="000000"/>
          <w:shd w:val="clear" w:color="auto" w:fill="FFFFFF"/>
        </w:rPr>
        <w:t>1)</w:t>
      </w:r>
      <w:r w:rsidRPr="00B20901">
        <w:rPr>
          <w:rFonts w:ascii="Arial" w:hAnsi="Arial" w:cs="Arial"/>
          <w:color w:val="000000"/>
          <w:shd w:val="clear" w:color="auto" w:fill="FFFFFF"/>
        </w:rPr>
        <w:t xml:space="preserve"> </w:t>
      </w:r>
      <w:r w:rsidRPr="009A1D1A">
        <w:rPr>
          <w:rFonts w:cstheme="minorHAnsi"/>
          <w:b/>
          <w:bCs/>
          <w:color w:val="000000"/>
          <w:shd w:val="clear" w:color="auto" w:fill="FFFFFF"/>
        </w:rPr>
        <w:t>Generate the summary statistics for each variable in the table. (Use Data analysis tool pack). Write down your observation.</w:t>
      </w:r>
    </w:p>
    <w:p w:rsidR="00B20901" w:rsidRPr="00B20901" w:rsidRDefault="00E87987" w:rsidP="00E87987">
      <w:pPr>
        <w:spacing w:line="360" w:lineRule="auto"/>
        <w:rPr>
          <w:rFonts w:cstheme="minorHAnsi"/>
          <w:b/>
          <w:bCs/>
        </w:rPr>
      </w:pPr>
      <w:proofErr w:type="spellStart"/>
      <w:r w:rsidRPr="00B20901">
        <w:rPr>
          <w:rFonts w:cstheme="minorHAnsi"/>
          <w:b/>
          <w:bCs/>
        </w:rPr>
        <w:t>Ans</w:t>
      </w:r>
      <w:proofErr w:type="spellEnd"/>
      <w:r w:rsidRPr="00B20901">
        <w:rPr>
          <w:rFonts w:cstheme="minorHAnsi"/>
          <w:b/>
          <w:bCs/>
        </w:rPr>
        <w:t>:</w:t>
      </w:r>
      <w:r w:rsidR="004C64F4" w:rsidRPr="00B20901">
        <w:rPr>
          <w:rFonts w:cstheme="minorHAnsi"/>
          <w:b/>
          <w:bCs/>
        </w:rPr>
        <w:t xml:space="preserve">  </w:t>
      </w:r>
    </w:p>
    <w:tbl>
      <w:tblPr>
        <w:tblW w:w="5880" w:type="dxa"/>
        <w:tblLook w:val="04A0" w:firstRow="1" w:lastRow="0" w:firstColumn="1" w:lastColumn="0" w:noHBand="0" w:noVBand="1"/>
      </w:tblPr>
      <w:tblGrid>
        <w:gridCol w:w="1980"/>
        <w:gridCol w:w="980"/>
        <w:gridCol w:w="1000"/>
        <w:gridCol w:w="960"/>
        <w:gridCol w:w="960"/>
      </w:tblGrid>
      <w:tr w:rsidR="00B20901" w:rsidRPr="00B20901" w:rsidTr="00D534D9">
        <w:trPr>
          <w:gridAfter w:val="2"/>
          <w:wAfter w:w="1920" w:type="dxa"/>
          <w:trHeight w:val="80"/>
        </w:trPr>
        <w:tc>
          <w:tcPr>
            <w:tcW w:w="1980" w:type="dxa"/>
            <w:tcBorders>
              <w:top w:val="nil"/>
              <w:left w:val="nil"/>
              <w:bottom w:val="nil"/>
              <w:right w:val="nil"/>
            </w:tcBorders>
            <w:shd w:val="clear" w:color="auto" w:fill="auto"/>
            <w:noWrap/>
            <w:vAlign w:val="bottom"/>
            <w:hideMark/>
          </w:tcPr>
          <w:p w:rsidR="00B20901" w:rsidRPr="00B20901" w:rsidRDefault="00B20901" w:rsidP="00D534D9">
            <w:pPr>
              <w:spacing w:after="0" w:line="240" w:lineRule="auto"/>
              <w:rPr>
                <w:rFonts w:eastAsia="Times New Roman" w:cstheme="minorHAnsi"/>
                <w:b/>
                <w:bCs/>
                <w:color w:val="000000"/>
                <w:lang w:bidi="hi-IN"/>
              </w:rPr>
            </w:pPr>
            <w:r w:rsidRPr="00B20901">
              <w:rPr>
                <w:rFonts w:eastAsia="Times New Roman" w:cstheme="minorHAnsi"/>
                <w:b/>
                <w:bCs/>
                <w:color w:val="000000"/>
                <w:lang w:bidi="hi-IN"/>
              </w:rPr>
              <w:t>Observations:</w:t>
            </w:r>
          </w:p>
        </w:tc>
        <w:tc>
          <w:tcPr>
            <w:tcW w:w="980" w:type="dxa"/>
            <w:tcBorders>
              <w:top w:val="nil"/>
              <w:left w:val="nil"/>
              <w:bottom w:val="nil"/>
              <w:right w:val="nil"/>
            </w:tcBorders>
            <w:shd w:val="clear" w:color="auto" w:fill="auto"/>
            <w:noWrap/>
            <w:vAlign w:val="bottom"/>
            <w:hideMark/>
          </w:tcPr>
          <w:p w:rsidR="00B20901" w:rsidRPr="00B20901" w:rsidRDefault="00B20901" w:rsidP="00D534D9">
            <w:pPr>
              <w:spacing w:after="0" w:line="240" w:lineRule="auto"/>
              <w:rPr>
                <w:rFonts w:eastAsia="Times New Roman" w:cstheme="minorHAnsi"/>
                <w:b/>
                <w:bCs/>
                <w:color w:val="000000"/>
                <w:lang w:bidi="hi-IN"/>
              </w:rPr>
            </w:pPr>
          </w:p>
        </w:tc>
        <w:tc>
          <w:tcPr>
            <w:tcW w:w="1000" w:type="dxa"/>
            <w:tcBorders>
              <w:top w:val="nil"/>
              <w:left w:val="nil"/>
              <w:bottom w:val="nil"/>
              <w:right w:val="nil"/>
            </w:tcBorders>
            <w:shd w:val="clear" w:color="auto" w:fill="auto"/>
            <w:noWrap/>
            <w:vAlign w:val="bottom"/>
            <w:hideMark/>
          </w:tcPr>
          <w:p w:rsidR="00B20901" w:rsidRPr="00B20901" w:rsidRDefault="00B20901" w:rsidP="00D534D9">
            <w:pPr>
              <w:spacing w:after="0" w:line="240" w:lineRule="auto"/>
              <w:rPr>
                <w:rFonts w:eastAsia="Times New Roman" w:cstheme="minorHAnsi"/>
                <w:lang w:bidi="hi-IN"/>
              </w:rPr>
            </w:pPr>
          </w:p>
        </w:tc>
      </w:tr>
      <w:tr w:rsidR="00B20901" w:rsidRPr="00B20901" w:rsidTr="00D534D9">
        <w:trPr>
          <w:gridAfter w:val="2"/>
          <w:wAfter w:w="1920" w:type="dxa"/>
          <w:trHeight w:val="300"/>
        </w:trPr>
        <w:tc>
          <w:tcPr>
            <w:tcW w:w="3960" w:type="dxa"/>
            <w:gridSpan w:val="3"/>
            <w:tcBorders>
              <w:top w:val="nil"/>
              <w:left w:val="nil"/>
              <w:bottom w:val="nil"/>
              <w:right w:val="nil"/>
            </w:tcBorders>
            <w:shd w:val="clear" w:color="auto" w:fill="auto"/>
            <w:noWrap/>
            <w:vAlign w:val="bottom"/>
            <w:hideMark/>
          </w:tcPr>
          <w:p w:rsidR="00B20901" w:rsidRPr="00B20901" w:rsidRDefault="00B20901" w:rsidP="00B20901">
            <w:pPr>
              <w:pStyle w:val="ListParagraph"/>
              <w:numPr>
                <w:ilvl w:val="0"/>
                <w:numId w:val="18"/>
              </w:numPr>
              <w:spacing w:after="0" w:line="240" w:lineRule="auto"/>
              <w:rPr>
                <w:rFonts w:eastAsia="Times New Roman" w:cstheme="minorHAnsi"/>
                <w:color w:val="000000"/>
                <w:lang w:bidi="hi-IN"/>
              </w:rPr>
            </w:pPr>
            <w:r w:rsidRPr="00B20901">
              <w:rPr>
                <w:rFonts w:eastAsia="Times New Roman" w:cstheme="minorHAnsi"/>
                <w:color w:val="000000"/>
                <w:lang w:bidi="hi-IN"/>
              </w:rPr>
              <w:t>Tax has the large amount of mean.</w:t>
            </w:r>
          </w:p>
        </w:tc>
      </w:tr>
      <w:tr w:rsidR="00B20901" w:rsidRPr="00B20901" w:rsidTr="00D534D9">
        <w:trPr>
          <w:gridAfter w:val="1"/>
          <w:wAfter w:w="960" w:type="dxa"/>
          <w:trHeight w:val="300"/>
        </w:trPr>
        <w:tc>
          <w:tcPr>
            <w:tcW w:w="4920" w:type="dxa"/>
            <w:gridSpan w:val="4"/>
            <w:tcBorders>
              <w:top w:val="nil"/>
              <w:left w:val="nil"/>
              <w:bottom w:val="nil"/>
              <w:right w:val="nil"/>
            </w:tcBorders>
            <w:shd w:val="clear" w:color="auto" w:fill="auto"/>
            <w:noWrap/>
            <w:vAlign w:val="bottom"/>
            <w:hideMark/>
          </w:tcPr>
          <w:p w:rsidR="00B20901" w:rsidRPr="00B20901" w:rsidRDefault="00B20901" w:rsidP="00B20901">
            <w:pPr>
              <w:pStyle w:val="ListParagraph"/>
              <w:numPr>
                <w:ilvl w:val="0"/>
                <w:numId w:val="18"/>
              </w:numPr>
              <w:spacing w:after="0" w:line="240" w:lineRule="auto"/>
              <w:rPr>
                <w:rFonts w:eastAsia="Times New Roman" w:cstheme="minorHAnsi"/>
                <w:color w:val="000000"/>
                <w:lang w:bidi="hi-IN"/>
              </w:rPr>
            </w:pPr>
            <w:r w:rsidRPr="00B20901">
              <w:rPr>
                <w:rFonts w:eastAsia="Times New Roman" w:cstheme="minorHAnsi"/>
                <w:color w:val="000000"/>
                <w:lang w:bidi="hi-IN"/>
              </w:rPr>
              <w:t>Tax and Age has the large amount of median.</w:t>
            </w:r>
          </w:p>
        </w:tc>
      </w:tr>
      <w:tr w:rsidR="00B20901" w:rsidRPr="00B20901" w:rsidTr="00D534D9">
        <w:trPr>
          <w:trHeight w:val="300"/>
        </w:trPr>
        <w:tc>
          <w:tcPr>
            <w:tcW w:w="5880" w:type="dxa"/>
            <w:gridSpan w:val="5"/>
            <w:tcBorders>
              <w:top w:val="nil"/>
              <w:left w:val="nil"/>
              <w:bottom w:val="nil"/>
              <w:right w:val="nil"/>
            </w:tcBorders>
            <w:shd w:val="clear" w:color="auto" w:fill="auto"/>
            <w:noWrap/>
            <w:vAlign w:val="bottom"/>
            <w:hideMark/>
          </w:tcPr>
          <w:p w:rsidR="00B20901" w:rsidRPr="00B20901" w:rsidRDefault="00B20901" w:rsidP="00B20901">
            <w:pPr>
              <w:pStyle w:val="ListParagraph"/>
              <w:numPr>
                <w:ilvl w:val="0"/>
                <w:numId w:val="18"/>
              </w:numPr>
              <w:spacing w:after="0" w:line="240" w:lineRule="auto"/>
              <w:rPr>
                <w:rFonts w:eastAsia="Times New Roman" w:cstheme="minorHAnsi"/>
                <w:color w:val="000000"/>
                <w:lang w:bidi="hi-IN"/>
              </w:rPr>
            </w:pPr>
            <w:r w:rsidRPr="00B20901">
              <w:rPr>
                <w:rFonts w:eastAsia="Times New Roman" w:cstheme="minorHAnsi"/>
                <w:color w:val="000000"/>
                <w:lang w:bidi="hi-IN"/>
              </w:rPr>
              <w:t>In Tax, positive and large skewed value is seen in the data.</w:t>
            </w:r>
          </w:p>
        </w:tc>
      </w:tr>
      <w:tr w:rsidR="00B20901" w:rsidRPr="00B20901" w:rsidTr="00D534D9">
        <w:trPr>
          <w:gridAfter w:val="2"/>
          <w:wAfter w:w="1920" w:type="dxa"/>
          <w:trHeight w:val="300"/>
        </w:trPr>
        <w:tc>
          <w:tcPr>
            <w:tcW w:w="3960" w:type="dxa"/>
            <w:gridSpan w:val="3"/>
            <w:tcBorders>
              <w:top w:val="nil"/>
              <w:left w:val="nil"/>
              <w:bottom w:val="nil"/>
              <w:right w:val="nil"/>
            </w:tcBorders>
            <w:shd w:val="clear" w:color="auto" w:fill="auto"/>
            <w:noWrap/>
            <w:vAlign w:val="bottom"/>
            <w:hideMark/>
          </w:tcPr>
          <w:p w:rsidR="00B20901" w:rsidRPr="00B20901" w:rsidRDefault="00B20901" w:rsidP="00B20901">
            <w:pPr>
              <w:pStyle w:val="ListParagraph"/>
              <w:numPr>
                <w:ilvl w:val="0"/>
                <w:numId w:val="18"/>
              </w:numPr>
              <w:spacing w:after="0" w:line="240" w:lineRule="auto"/>
              <w:rPr>
                <w:rFonts w:eastAsia="Times New Roman" w:cstheme="minorHAnsi"/>
                <w:color w:val="000000"/>
                <w:lang w:bidi="hi-IN"/>
              </w:rPr>
            </w:pPr>
            <w:r w:rsidRPr="00B20901">
              <w:rPr>
                <w:rFonts w:eastAsia="Times New Roman" w:cstheme="minorHAnsi"/>
                <w:color w:val="000000"/>
                <w:lang w:bidi="hi-IN"/>
              </w:rPr>
              <w:t>Tax has the maximum range value.</w:t>
            </w:r>
          </w:p>
        </w:tc>
      </w:tr>
    </w:tbl>
    <w:p w:rsidR="00B20901" w:rsidRPr="00B20901" w:rsidRDefault="00B20901" w:rsidP="00B20901">
      <w:pPr>
        <w:pStyle w:val="ListParagraph"/>
        <w:numPr>
          <w:ilvl w:val="0"/>
          <w:numId w:val="18"/>
        </w:numPr>
        <w:spacing w:after="0" w:line="240" w:lineRule="auto"/>
        <w:rPr>
          <w:rFonts w:cstheme="minorHAnsi"/>
        </w:rPr>
      </w:pPr>
      <w:r>
        <w:rPr>
          <w:rFonts w:cstheme="minorHAnsi"/>
        </w:rPr>
        <w:t xml:space="preserve"> </w:t>
      </w:r>
      <w:r w:rsidRPr="00B20901">
        <w:rPr>
          <w:rFonts w:cstheme="minorHAnsi"/>
        </w:rPr>
        <w:t xml:space="preserve"> </w:t>
      </w:r>
      <w:r w:rsidRPr="00B20901">
        <w:rPr>
          <w:rFonts w:cstheme="minorHAnsi"/>
        </w:rPr>
        <w:t xml:space="preserve">The mean values range for all variables are </w:t>
      </w:r>
      <w:proofErr w:type="gramStart"/>
      <w:r w:rsidRPr="009A1D1A">
        <w:rPr>
          <w:rFonts w:cstheme="minorHAnsi"/>
          <w:b/>
          <w:bCs/>
        </w:rPr>
        <w:t>between 0.55 to 408.23</w:t>
      </w:r>
      <w:proofErr w:type="gramEnd"/>
      <w:r w:rsidRPr="009A1D1A">
        <w:rPr>
          <w:rFonts w:cstheme="minorHAnsi"/>
          <w:b/>
          <w:bCs/>
        </w:rPr>
        <w:t>.</w:t>
      </w:r>
    </w:p>
    <w:p w:rsidR="00B20901" w:rsidRPr="00B20901" w:rsidRDefault="00B20901" w:rsidP="00B20901">
      <w:pPr>
        <w:pStyle w:val="ListParagraph"/>
        <w:numPr>
          <w:ilvl w:val="0"/>
          <w:numId w:val="18"/>
        </w:numPr>
        <w:spacing w:after="0" w:line="240" w:lineRule="auto"/>
        <w:rPr>
          <w:rFonts w:cstheme="minorHAnsi"/>
          <w:color w:val="000000" w:themeColor="text1"/>
        </w:rPr>
      </w:pPr>
      <w:r>
        <w:rPr>
          <w:rFonts w:cstheme="minorHAnsi"/>
          <w:color w:val="000000" w:themeColor="text1"/>
        </w:rPr>
        <w:t xml:space="preserve">  </w:t>
      </w:r>
      <w:r w:rsidRPr="00B20901">
        <w:rPr>
          <w:rFonts w:cstheme="minorHAnsi"/>
          <w:color w:val="000000" w:themeColor="text1"/>
        </w:rPr>
        <w:t xml:space="preserve">The standard deviations of variables range from </w:t>
      </w:r>
      <w:r w:rsidRPr="009A1D1A">
        <w:rPr>
          <w:rFonts w:cstheme="minorHAnsi"/>
          <w:b/>
          <w:bCs/>
          <w:color w:val="000000" w:themeColor="text1"/>
        </w:rPr>
        <w:t>0.1 to 168.53</w:t>
      </w:r>
      <w:r w:rsidRPr="00B20901">
        <w:rPr>
          <w:rFonts w:cstheme="minorHAnsi"/>
          <w:color w:val="000000" w:themeColor="text1"/>
        </w:rPr>
        <w:t>, indicating a wide range of variability          among the variables.</w:t>
      </w:r>
    </w:p>
    <w:p w:rsidR="00BD2BB3" w:rsidRPr="009A1D1A" w:rsidRDefault="00B20901" w:rsidP="009A1D1A">
      <w:pPr>
        <w:pStyle w:val="ListParagraph"/>
        <w:numPr>
          <w:ilvl w:val="0"/>
          <w:numId w:val="18"/>
        </w:numPr>
        <w:spacing w:line="360" w:lineRule="auto"/>
        <w:rPr>
          <w:rFonts w:cstheme="minorHAnsi"/>
          <w:b/>
          <w:bCs/>
        </w:rPr>
      </w:pPr>
      <w:r>
        <w:rPr>
          <w:rFonts w:cstheme="minorHAnsi"/>
          <w:color w:val="000000" w:themeColor="text1"/>
        </w:rPr>
        <w:t xml:space="preserve">  </w:t>
      </w:r>
      <w:r w:rsidRPr="00B20901">
        <w:rPr>
          <w:rFonts w:cstheme="minorHAnsi"/>
          <w:color w:val="000000" w:themeColor="text1"/>
        </w:rPr>
        <w:t xml:space="preserve">The ranges of variables are ranging from </w:t>
      </w:r>
      <w:r w:rsidRPr="009A1D1A">
        <w:rPr>
          <w:rFonts w:cstheme="minorHAnsi"/>
          <w:b/>
          <w:bCs/>
          <w:color w:val="000000" w:themeColor="text1"/>
        </w:rPr>
        <w:t>0.48 to 524.</w:t>
      </w:r>
    </w:p>
    <w:tbl>
      <w:tblPr>
        <w:tblW w:w="472" w:type="dxa"/>
        <w:tblLook w:val="04A0" w:firstRow="1" w:lastRow="0" w:firstColumn="1" w:lastColumn="0" w:noHBand="0" w:noVBand="1"/>
      </w:tblPr>
      <w:tblGrid>
        <w:gridCol w:w="236"/>
        <w:gridCol w:w="236"/>
      </w:tblGrid>
      <w:tr w:rsidR="0005229D" w:rsidRPr="00B20901" w:rsidTr="0005229D">
        <w:trPr>
          <w:trHeight w:val="20"/>
        </w:trPr>
        <w:tc>
          <w:tcPr>
            <w:tcW w:w="236" w:type="dxa"/>
            <w:tcBorders>
              <w:top w:val="nil"/>
              <w:left w:val="nil"/>
              <w:bottom w:val="nil"/>
              <w:right w:val="nil"/>
            </w:tcBorders>
            <w:shd w:val="clear" w:color="auto" w:fill="auto"/>
            <w:noWrap/>
            <w:hideMark/>
          </w:tcPr>
          <w:p w:rsidR="0005229D" w:rsidRPr="00B20901" w:rsidRDefault="0005229D" w:rsidP="00BD2BB3">
            <w:pPr>
              <w:spacing w:after="0" w:line="240" w:lineRule="auto"/>
              <w:ind w:left="360"/>
              <w:rPr>
                <w:rFonts w:eastAsia="Times New Roman" w:cstheme="minorHAnsi"/>
                <w:lang w:bidi="hi-IN"/>
              </w:rPr>
            </w:pPr>
          </w:p>
        </w:tc>
        <w:tc>
          <w:tcPr>
            <w:tcW w:w="236" w:type="dxa"/>
            <w:tcBorders>
              <w:top w:val="nil"/>
              <w:left w:val="nil"/>
              <w:bottom w:val="nil"/>
              <w:right w:val="nil"/>
            </w:tcBorders>
            <w:shd w:val="clear" w:color="auto" w:fill="auto"/>
            <w:noWrap/>
            <w:hideMark/>
          </w:tcPr>
          <w:p w:rsidR="0005229D" w:rsidRPr="00B20901" w:rsidRDefault="0005229D" w:rsidP="00BD2BB3">
            <w:pPr>
              <w:spacing w:after="0" w:line="240" w:lineRule="auto"/>
              <w:ind w:left="360"/>
              <w:rPr>
                <w:rFonts w:eastAsia="Times New Roman" w:cstheme="minorHAnsi"/>
                <w:lang w:bidi="hi-IN"/>
              </w:rPr>
            </w:pPr>
          </w:p>
        </w:tc>
      </w:tr>
      <w:tr w:rsidR="0005229D" w:rsidRPr="00B20901" w:rsidTr="0005229D">
        <w:trPr>
          <w:trHeight w:val="20"/>
        </w:trPr>
        <w:tc>
          <w:tcPr>
            <w:tcW w:w="236" w:type="dxa"/>
            <w:tcBorders>
              <w:top w:val="nil"/>
              <w:left w:val="nil"/>
              <w:bottom w:val="nil"/>
              <w:right w:val="nil"/>
            </w:tcBorders>
            <w:shd w:val="clear" w:color="auto" w:fill="auto"/>
            <w:noWrap/>
            <w:hideMark/>
          </w:tcPr>
          <w:p w:rsidR="0005229D" w:rsidRPr="00B20901" w:rsidRDefault="0005229D" w:rsidP="00BD2BB3">
            <w:pPr>
              <w:spacing w:after="0" w:line="240" w:lineRule="auto"/>
              <w:ind w:left="360"/>
              <w:rPr>
                <w:rFonts w:eastAsia="Times New Roman" w:cstheme="minorHAnsi"/>
                <w:color w:val="000000"/>
                <w:lang w:bidi="hi-IN"/>
              </w:rPr>
            </w:pPr>
          </w:p>
        </w:tc>
        <w:tc>
          <w:tcPr>
            <w:tcW w:w="236" w:type="dxa"/>
            <w:tcBorders>
              <w:top w:val="nil"/>
              <w:left w:val="nil"/>
              <w:bottom w:val="nil"/>
              <w:right w:val="nil"/>
            </w:tcBorders>
            <w:shd w:val="clear" w:color="auto" w:fill="auto"/>
            <w:noWrap/>
            <w:hideMark/>
          </w:tcPr>
          <w:p w:rsidR="0005229D" w:rsidRPr="00B20901" w:rsidRDefault="0005229D" w:rsidP="00BD2BB3">
            <w:pPr>
              <w:spacing w:after="0" w:line="240" w:lineRule="auto"/>
              <w:ind w:left="360"/>
              <w:rPr>
                <w:rFonts w:eastAsia="Times New Roman" w:cstheme="minorHAnsi"/>
                <w:lang w:bidi="hi-IN"/>
              </w:rPr>
            </w:pPr>
          </w:p>
        </w:tc>
      </w:tr>
      <w:tr w:rsidR="0005229D" w:rsidRPr="00B20901" w:rsidTr="0005229D">
        <w:trPr>
          <w:gridAfter w:val="1"/>
          <w:wAfter w:w="236" w:type="dxa"/>
          <w:trHeight w:val="20"/>
        </w:trPr>
        <w:tc>
          <w:tcPr>
            <w:tcW w:w="236" w:type="dxa"/>
            <w:tcBorders>
              <w:top w:val="nil"/>
              <w:left w:val="nil"/>
              <w:bottom w:val="nil"/>
              <w:right w:val="nil"/>
            </w:tcBorders>
            <w:shd w:val="clear" w:color="auto" w:fill="auto"/>
            <w:noWrap/>
            <w:hideMark/>
          </w:tcPr>
          <w:p w:rsidR="0005229D" w:rsidRPr="00B20901" w:rsidRDefault="0005229D" w:rsidP="00BD2BB3">
            <w:pPr>
              <w:spacing w:after="0" w:line="240" w:lineRule="auto"/>
              <w:ind w:left="360"/>
              <w:rPr>
                <w:rFonts w:eastAsia="Times New Roman" w:cstheme="minorHAnsi"/>
                <w:color w:val="000000"/>
                <w:lang w:bidi="hi-IN"/>
              </w:rPr>
            </w:pPr>
          </w:p>
        </w:tc>
      </w:tr>
      <w:tr w:rsidR="0005229D" w:rsidRPr="00B20901" w:rsidTr="0005229D">
        <w:trPr>
          <w:trHeight w:val="20"/>
        </w:trPr>
        <w:tc>
          <w:tcPr>
            <w:tcW w:w="236" w:type="dxa"/>
            <w:tcBorders>
              <w:top w:val="nil"/>
              <w:left w:val="nil"/>
              <w:bottom w:val="nil"/>
              <w:right w:val="nil"/>
            </w:tcBorders>
            <w:shd w:val="clear" w:color="auto" w:fill="auto"/>
            <w:noWrap/>
            <w:hideMark/>
          </w:tcPr>
          <w:p w:rsidR="0005229D" w:rsidRPr="00B20901" w:rsidRDefault="0005229D" w:rsidP="00BD2BB3">
            <w:pPr>
              <w:spacing w:after="0" w:line="240" w:lineRule="auto"/>
              <w:ind w:left="360"/>
              <w:rPr>
                <w:rFonts w:eastAsia="Times New Roman" w:cstheme="minorHAnsi"/>
                <w:color w:val="000000"/>
                <w:lang w:bidi="hi-IN"/>
              </w:rPr>
            </w:pPr>
          </w:p>
        </w:tc>
        <w:tc>
          <w:tcPr>
            <w:tcW w:w="236" w:type="dxa"/>
            <w:tcBorders>
              <w:top w:val="nil"/>
              <w:left w:val="nil"/>
              <w:bottom w:val="nil"/>
              <w:right w:val="nil"/>
            </w:tcBorders>
            <w:shd w:val="clear" w:color="auto" w:fill="auto"/>
            <w:noWrap/>
            <w:hideMark/>
          </w:tcPr>
          <w:p w:rsidR="0005229D" w:rsidRPr="00B20901" w:rsidRDefault="0005229D" w:rsidP="00BD2BB3">
            <w:pPr>
              <w:spacing w:after="0" w:line="240" w:lineRule="auto"/>
              <w:ind w:left="360"/>
              <w:rPr>
                <w:rFonts w:eastAsia="Times New Roman" w:cstheme="minorHAnsi"/>
                <w:lang w:bidi="hi-IN"/>
              </w:rPr>
            </w:pPr>
          </w:p>
        </w:tc>
      </w:tr>
    </w:tbl>
    <w:p w:rsidR="00E87987" w:rsidRPr="00B20901" w:rsidRDefault="00E87987" w:rsidP="00BD2BB3">
      <w:pPr>
        <w:spacing w:line="360" w:lineRule="auto"/>
        <w:jc w:val="both"/>
        <w:rPr>
          <w:rFonts w:cstheme="minorHAnsi"/>
        </w:rPr>
      </w:pPr>
    </w:p>
    <w:p w:rsidR="00E87987" w:rsidRPr="00B20901" w:rsidRDefault="00E87987" w:rsidP="00E87987">
      <w:pPr>
        <w:spacing w:line="360" w:lineRule="auto"/>
        <w:rPr>
          <w:rFonts w:cstheme="minorHAnsi"/>
        </w:rPr>
      </w:pPr>
      <w:r w:rsidRPr="00B20901">
        <w:rPr>
          <w:rFonts w:cstheme="minorHAnsi"/>
          <w:b/>
          <w:bCs/>
        </w:rPr>
        <w:t>2</w:t>
      </w:r>
      <w:r w:rsidRPr="009A1D1A">
        <w:rPr>
          <w:rFonts w:cstheme="minorHAnsi"/>
          <w:b/>
          <w:bCs/>
        </w:rPr>
        <w:t xml:space="preserve">)  Plot a histogram of the </w:t>
      </w:r>
      <w:proofErr w:type="spellStart"/>
      <w:r w:rsidRPr="009A1D1A">
        <w:rPr>
          <w:rFonts w:cstheme="minorHAnsi"/>
          <w:b/>
          <w:bCs/>
        </w:rPr>
        <w:t>Avg_Price</w:t>
      </w:r>
      <w:proofErr w:type="spellEnd"/>
      <w:r w:rsidRPr="009A1D1A">
        <w:rPr>
          <w:rFonts w:cstheme="minorHAnsi"/>
          <w:b/>
          <w:bCs/>
        </w:rPr>
        <w:t xml:space="preserve"> variable. What do you infer?</w:t>
      </w:r>
    </w:p>
    <w:p w:rsidR="00E87987" w:rsidRPr="00B20901" w:rsidRDefault="009A1D1A" w:rsidP="00E87987">
      <w:pPr>
        <w:spacing w:line="360" w:lineRule="auto"/>
        <w:rPr>
          <w:rFonts w:cstheme="minorHAnsi"/>
          <w:b/>
          <w:bCs/>
        </w:rPr>
      </w:pPr>
      <w:r w:rsidRPr="00B20901">
        <w:rPr>
          <w:rFonts w:cstheme="minorHAnsi"/>
          <w:noProof/>
          <w:lang w:bidi="hi-IN"/>
        </w:rPr>
        <w:drawing>
          <wp:anchor distT="0" distB="0" distL="114300" distR="114300" simplePos="0" relativeHeight="251658240" behindDoc="0" locked="0" layoutInCell="1" allowOverlap="1">
            <wp:simplePos x="0" y="0"/>
            <wp:positionH relativeFrom="column">
              <wp:posOffset>676665</wp:posOffset>
            </wp:positionH>
            <wp:positionV relativeFrom="page">
              <wp:posOffset>5416013</wp:posOffset>
            </wp:positionV>
            <wp:extent cx="4572000" cy="27432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roofErr w:type="spellStart"/>
      <w:r w:rsidR="00E87987" w:rsidRPr="00B20901">
        <w:rPr>
          <w:rFonts w:cstheme="minorHAnsi"/>
          <w:b/>
          <w:bCs/>
        </w:rPr>
        <w:t>Ans</w:t>
      </w:r>
      <w:proofErr w:type="spellEnd"/>
      <w:r w:rsidR="00E87987" w:rsidRPr="00B20901">
        <w:rPr>
          <w:rFonts w:cstheme="minorHAnsi"/>
          <w:b/>
          <w:bCs/>
        </w:rPr>
        <w:t>:</w:t>
      </w:r>
    </w:p>
    <w:p w:rsidR="004C64F4" w:rsidRPr="00B20901" w:rsidRDefault="00E87987" w:rsidP="004C64F4">
      <w:pPr>
        <w:spacing w:line="360" w:lineRule="auto"/>
        <w:rPr>
          <w:rFonts w:cstheme="minorHAnsi"/>
        </w:rPr>
      </w:pPr>
      <w:r w:rsidRPr="00B20901">
        <w:rPr>
          <w:rFonts w:cstheme="minorHAnsi"/>
        </w:rPr>
        <w:t xml:space="preserve">        </w:t>
      </w:r>
    </w:p>
    <w:p w:rsidR="009A1D1A" w:rsidRDefault="009A1D1A" w:rsidP="004C64F4">
      <w:pPr>
        <w:spacing w:line="360" w:lineRule="auto"/>
        <w:rPr>
          <w:rFonts w:cstheme="minorHAnsi"/>
        </w:rPr>
      </w:pPr>
    </w:p>
    <w:p w:rsidR="009A1D1A" w:rsidRDefault="009A1D1A" w:rsidP="004C64F4">
      <w:pPr>
        <w:spacing w:line="360" w:lineRule="auto"/>
        <w:rPr>
          <w:rFonts w:cstheme="minorHAnsi"/>
        </w:rPr>
      </w:pPr>
    </w:p>
    <w:p w:rsidR="009A1D1A" w:rsidRDefault="009A1D1A" w:rsidP="004C64F4">
      <w:pPr>
        <w:spacing w:line="360" w:lineRule="auto"/>
        <w:rPr>
          <w:rFonts w:cstheme="minorHAnsi"/>
        </w:rPr>
      </w:pPr>
    </w:p>
    <w:p w:rsidR="009A1D1A" w:rsidRDefault="009A1D1A" w:rsidP="004C64F4">
      <w:pPr>
        <w:spacing w:line="360" w:lineRule="auto"/>
        <w:rPr>
          <w:rFonts w:cstheme="minorHAnsi"/>
        </w:rPr>
      </w:pPr>
    </w:p>
    <w:p w:rsidR="009A1D1A" w:rsidRDefault="009A1D1A" w:rsidP="004C64F4">
      <w:pPr>
        <w:spacing w:line="360" w:lineRule="auto"/>
        <w:rPr>
          <w:rFonts w:cstheme="minorHAnsi"/>
        </w:rPr>
      </w:pPr>
    </w:p>
    <w:p w:rsidR="009A1D1A" w:rsidRDefault="009A1D1A" w:rsidP="004C64F4">
      <w:pPr>
        <w:spacing w:line="360" w:lineRule="auto"/>
        <w:rPr>
          <w:rFonts w:cstheme="minorHAnsi"/>
        </w:rPr>
      </w:pPr>
    </w:p>
    <w:p w:rsidR="00E87987" w:rsidRPr="00B20901" w:rsidRDefault="00E87987" w:rsidP="004C64F4">
      <w:pPr>
        <w:spacing w:line="360" w:lineRule="auto"/>
        <w:rPr>
          <w:rFonts w:cstheme="minorHAnsi"/>
        </w:rPr>
      </w:pPr>
      <w:r w:rsidRPr="00B20901">
        <w:rPr>
          <w:rFonts w:cstheme="minorHAnsi"/>
        </w:rPr>
        <w:t>The histogram shows the distribution of the data, wher</w:t>
      </w:r>
      <w:r w:rsidR="004A19DA" w:rsidRPr="00B20901">
        <w:rPr>
          <w:rFonts w:cstheme="minorHAnsi"/>
        </w:rPr>
        <w:t xml:space="preserve">e the x-axis represents the </w:t>
      </w:r>
      <w:proofErr w:type="spellStart"/>
      <w:r w:rsidR="004A19DA" w:rsidRPr="00B20901">
        <w:rPr>
          <w:rFonts w:cstheme="minorHAnsi"/>
        </w:rPr>
        <w:t>Avg_Price</w:t>
      </w:r>
      <w:proofErr w:type="spellEnd"/>
      <w:r w:rsidRPr="00B20901">
        <w:rPr>
          <w:rFonts w:cstheme="minorHAnsi"/>
        </w:rPr>
        <w:t xml:space="preserve"> and the y-</w:t>
      </w:r>
      <w:proofErr w:type="gramStart"/>
      <w:r w:rsidRPr="00B20901">
        <w:rPr>
          <w:rFonts w:cstheme="minorHAnsi"/>
        </w:rPr>
        <w:t>axis</w:t>
      </w:r>
      <w:proofErr w:type="gramEnd"/>
      <w:r w:rsidRPr="00B20901">
        <w:rPr>
          <w:rFonts w:cstheme="minorHAnsi"/>
        </w:rPr>
        <w:t xml:space="preserve"> represents the frequency of </w:t>
      </w:r>
      <w:r w:rsidR="004A19DA" w:rsidRPr="00B20901">
        <w:rPr>
          <w:rFonts w:cstheme="minorHAnsi"/>
        </w:rPr>
        <w:t>the data</w:t>
      </w:r>
      <w:r w:rsidRPr="00B20901">
        <w:rPr>
          <w:rFonts w:cstheme="minorHAnsi"/>
        </w:rPr>
        <w:t>. We can see that the distribution is approximately normal with a few outliers.</w:t>
      </w:r>
    </w:p>
    <w:p w:rsidR="004A19DA" w:rsidRPr="00B20901" w:rsidRDefault="00E87987" w:rsidP="00B35D2B">
      <w:pPr>
        <w:pStyle w:val="ListParagraph"/>
        <w:numPr>
          <w:ilvl w:val="0"/>
          <w:numId w:val="3"/>
        </w:numPr>
        <w:spacing w:line="360" w:lineRule="auto"/>
        <w:rPr>
          <w:rFonts w:cstheme="minorHAnsi"/>
          <w:sz w:val="22"/>
          <w:szCs w:val="22"/>
        </w:rPr>
      </w:pPr>
      <w:r w:rsidRPr="00B20901">
        <w:rPr>
          <w:rFonts w:cstheme="minorHAnsi"/>
          <w:sz w:val="22"/>
          <w:szCs w:val="22"/>
        </w:rPr>
        <w:lastRenderedPageBreak/>
        <w:t xml:space="preserve">The </w:t>
      </w:r>
      <w:r w:rsidRPr="009A1D1A">
        <w:rPr>
          <w:rFonts w:cstheme="minorHAnsi"/>
          <w:sz w:val="22"/>
          <w:szCs w:val="22"/>
        </w:rPr>
        <w:t>majority of the data points are in the range of</w:t>
      </w:r>
      <w:r w:rsidRPr="00B20901">
        <w:rPr>
          <w:rFonts w:cstheme="minorHAnsi"/>
          <w:b/>
          <w:bCs/>
          <w:sz w:val="22"/>
          <w:szCs w:val="22"/>
        </w:rPr>
        <w:t xml:space="preserve"> 15.0-24.9</w:t>
      </w:r>
      <w:r w:rsidR="004A19DA" w:rsidRPr="00B20901">
        <w:rPr>
          <w:rFonts w:cstheme="minorHAnsi"/>
          <w:sz w:val="22"/>
          <w:szCs w:val="22"/>
        </w:rPr>
        <w:t>.</w:t>
      </w:r>
    </w:p>
    <w:p w:rsidR="00E87987" w:rsidRPr="00B20901" w:rsidRDefault="00E87987" w:rsidP="00B35D2B">
      <w:pPr>
        <w:pStyle w:val="ListParagraph"/>
        <w:numPr>
          <w:ilvl w:val="0"/>
          <w:numId w:val="3"/>
        </w:numPr>
        <w:spacing w:line="360" w:lineRule="auto"/>
        <w:rPr>
          <w:rFonts w:cstheme="minorHAnsi"/>
          <w:sz w:val="22"/>
          <w:szCs w:val="22"/>
        </w:rPr>
      </w:pPr>
      <w:r w:rsidRPr="00B20901">
        <w:rPr>
          <w:rFonts w:cstheme="minorHAnsi"/>
          <w:sz w:val="22"/>
          <w:szCs w:val="22"/>
        </w:rPr>
        <w:t xml:space="preserve">The </w:t>
      </w:r>
      <w:r w:rsidRPr="00B20901">
        <w:rPr>
          <w:rFonts w:cstheme="minorHAnsi"/>
          <w:b/>
          <w:bCs/>
          <w:sz w:val="22"/>
          <w:szCs w:val="22"/>
        </w:rPr>
        <w:t>mean and median</w:t>
      </w:r>
      <w:r w:rsidRPr="00B20901">
        <w:rPr>
          <w:rFonts w:cstheme="minorHAnsi"/>
          <w:sz w:val="22"/>
          <w:szCs w:val="22"/>
        </w:rPr>
        <w:t xml:space="preserve"> of the data are </w:t>
      </w:r>
      <w:r w:rsidRPr="00B20901">
        <w:rPr>
          <w:rFonts w:cstheme="minorHAnsi"/>
          <w:b/>
          <w:bCs/>
          <w:sz w:val="22"/>
          <w:szCs w:val="22"/>
        </w:rPr>
        <w:t>close to each other</w:t>
      </w:r>
      <w:r w:rsidRPr="00B20901">
        <w:rPr>
          <w:rFonts w:cstheme="minorHAnsi"/>
          <w:sz w:val="22"/>
          <w:szCs w:val="22"/>
        </w:rPr>
        <w:t xml:space="preserve">, </w:t>
      </w:r>
      <w:r w:rsidRPr="00B20901">
        <w:rPr>
          <w:rFonts w:cstheme="minorHAnsi"/>
          <w:b/>
          <w:bCs/>
          <w:sz w:val="22"/>
          <w:szCs w:val="22"/>
        </w:rPr>
        <w:t>indicating</w:t>
      </w:r>
      <w:r w:rsidRPr="00B20901">
        <w:rPr>
          <w:rFonts w:cstheme="minorHAnsi"/>
          <w:sz w:val="22"/>
          <w:szCs w:val="22"/>
        </w:rPr>
        <w:t xml:space="preserve"> that the data is approximately </w:t>
      </w:r>
      <w:r w:rsidRPr="00B20901">
        <w:rPr>
          <w:rFonts w:cstheme="minorHAnsi"/>
          <w:b/>
          <w:bCs/>
          <w:sz w:val="22"/>
          <w:szCs w:val="22"/>
        </w:rPr>
        <w:t>symmetric.</w:t>
      </w:r>
    </w:p>
    <w:p w:rsidR="00E87987" w:rsidRDefault="00E87987" w:rsidP="00E87987">
      <w:pPr>
        <w:pStyle w:val="ListParagraph"/>
        <w:numPr>
          <w:ilvl w:val="0"/>
          <w:numId w:val="3"/>
        </w:numPr>
        <w:spacing w:line="360" w:lineRule="auto"/>
        <w:rPr>
          <w:rFonts w:cstheme="minorHAnsi"/>
          <w:sz w:val="22"/>
          <w:szCs w:val="22"/>
        </w:rPr>
      </w:pPr>
      <w:r w:rsidRPr="00B20901">
        <w:rPr>
          <w:rFonts w:cstheme="minorHAnsi"/>
          <w:sz w:val="22"/>
          <w:szCs w:val="22"/>
        </w:rPr>
        <w:t xml:space="preserve">The </w:t>
      </w:r>
      <w:r w:rsidRPr="00B20901">
        <w:rPr>
          <w:rFonts w:cstheme="minorHAnsi"/>
          <w:b/>
          <w:bCs/>
          <w:sz w:val="22"/>
          <w:szCs w:val="22"/>
        </w:rPr>
        <w:t>standard deviation</w:t>
      </w:r>
      <w:r w:rsidRPr="00B20901">
        <w:rPr>
          <w:rFonts w:cstheme="minorHAnsi"/>
          <w:sz w:val="22"/>
          <w:szCs w:val="22"/>
        </w:rPr>
        <w:t xml:space="preserve"> of the data is likely to be moderate to high, given the spread of the data and the long tail on the right side of the distribution.</w:t>
      </w:r>
    </w:p>
    <w:p w:rsidR="009A1D1A" w:rsidRPr="00B20901" w:rsidRDefault="009A1D1A" w:rsidP="009A1D1A">
      <w:pPr>
        <w:pStyle w:val="ListParagraph"/>
        <w:spacing w:line="360" w:lineRule="auto"/>
        <w:rPr>
          <w:rFonts w:cstheme="minorHAnsi"/>
          <w:sz w:val="22"/>
          <w:szCs w:val="22"/>
        </w:rPr>
      </w:pPr>
    </w:p>
    <w:p w:rsidR="00E87987" w:rsidRPr="009A1D1A" w:rsidRDefault="00E87987" w:rsidP="00E87987">
      <w:pPr>
        <w:spacing w:line="360" w:lineRule="auto"/>
        <w:rPr>
          <w:rFonts w:cstheme="minorHAnsi"/>
          <w:b/>
          <w:bCs/>
          <w:color w:val="000000" w:themeColor="text1"/>
        </w:rPr>
      </w:pPr>
      <w:r w:rsidRPr="00B20901">
        <w:rPr>
          <w:rFonts w:cstheme="minorHAnsi"/>
          <w:b/>
          <w:bCs/>
          <w:color w:val="000000" w:themeColor="text1"/>
        </w:rPr>
        <w:t>3</w:t>
      </w:r>
      <w:r w:rsidRPr="009A1D1A">
        <w:rPr>
          <w:rFonts w:cstheme="minorHAnsi"/>
          <w:b/>
          <w:bCs/>
          <w:color w:val="000000" w:themeColor="text1"/>
        </w:rPr>
        <w:t>) Compute the covariance matrix. Share your observations</w:t>
      </w:r>
    </w:p>
    <w:p w:rsidR="004A19DA" w:rsidRPr="00B20901" w:rsidRDefault="004A19DA" w:rsidP="00E87987">
      <w:pPr>
        <w:spacing w:line="360" w:lineRule="auto"/>
        <w:rPr>
          <w:rFonts w:cstheme="minorHAnsi"/>
          <w:b/>
          <w:bCs/>
          <w:color w:val="000000" w:themeColor="text1"/>
        </w:rPr>
      </w:pPr>
      <w:r w:rsidRPr="00B20901">
        <w:rPr>
          <w:rFonts w:cstheme="minorHAnsi"/>
          <w:b/>
          <w:bCs/>
          <w:color w:val="000000" w:themeColor="text1"/>
        </w:rPr>
        <w:t>Ans.</w:t>
      </w:r>
    </w:p>
    <w:tbl>
      <w:tblPr>
        <w:tblW w:w="12474" w:type="dxa"/>
        <w:tblInd w:w="-1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96"/>
        <w:gridCol w:w="941"/>
        <w:gridCol w:w="1053"/>
        <w:gridCol w:w="1053"/>
        <w:gridCol w:w="1164"/>
        <w:gridCol w:w="941"/>
        <w:gridCol w:w="1053"/>
        <w:gridCol w:w="1034"/>
        <w:gridCol w:w="691"/>
        <w:gridCol w:w="1750"/>
      </w:tblGrid>
      <w:tr w:rsidR="004A19DA" w:rsidRPr="009A1D1A" w:rsidTr="009A1D1A">
        <w:trPr>
          <w:trHeight w:val="315"/>
        </w:trPr>
        <w:tc>
          <w:tcPr>
            <w:tcW w:w="1398"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 </w:t>
            </w:r>
          </w:p>
        </w:tc>
        <w:tc>
          <w:tcPr>
            <w:tcW w:w="1396"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CRIME_RATE</w:t>
            </w:r>
          </w:p>
        </w:tc>
        <w:tc>
          <w:tcPr>
            <w:tcW w:w="941"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AGE</w:t>
            </w:r>
          </w:p>
        </w:tc>
        <w:tc>
          <w:tcPr>
            <w:tcW w:w="1053"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INDUS</w:t>
            </w:r>
          </w:p>
        </w:tc>
        <w:tc>
          <w:tcPr>
            <w:tcW w:w="1053"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NOX</w:t>
            </w:r>
          </w:p>
        </w:tc>
        <w:tc>
          <w:tcPr>
            <w:tcW w:w="1164"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DISTANCE</w:t>
            </w:r>
          </w:p>
        </w:tc>
        <w:tc>
          <w:tcPr>
            <w:tcW w:w="941"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TAX</w:t>
            </w:r>
          </w:p>
        </w:tc>
        <w:tc>
          <w:tcPr>
            <w:tcW w:w="1053"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PTRATIO</w:t>
            </w:r>
          </w:p>
        </w:tc>
        <w:tc>
          <w:tcPr>
            <w:tcW w:w="1034"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AVG_ROOM</w:t>
            </w:r>
          </w:p>
        </w:tc>
        <w:tc>
          <w:tcPr>
            <w:tcW w:w="691"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LSTAT</w:t>
            </w:r>
          </w:p>
        </w:tc>
        <w:tc>
          <w:tcPr>
            <w:tcW w:w="1750" w:type="dxa"/>
            <w:shd w:val="clear" w:color="000000" w:fill="9BC2E6"/>
            <w:noWrap/>
            <w:vAlign w:val="bottom"/>
            <w:hideMark/>
          </w:tcPr>
          <w:p w:rsidR="004A19DA" w:rsidRPr="009A1D1A" w:rsidRDefault="004A19DA" w:rsidP="004A19DA">
            <w:pPr>
              <w:spacing w:after="0" w:line="240" w:lineRule="auto"/>
              <w:jc w:val="center"/>
              <w:rPr>
                <w:rFonts w:eastAsia="Times New Roman" w:cstheme="minorHAnsi"/>
                <w:b/>
                <w:bCs/>
                <w:i/>
                <w:iCs/>
                <w:color w:val="000000"/>
                <w:sz w:val="16"/>
                <w:szCs w:val="16"/>
                <w:lang w:bidi="hi-IN"/>
              </w:rPr>
            </w:pPr>
            <w:r w:rsidRPr="009A1D1A">
              <w:rPr>
                <w:rFonts w:eastAsia="Times New Roman" w:cstheme="minorHAnsi"/>
                <w:b/>
                <w:bCs/>
                <w:i/>
                <w:iCs/>
                <w:color w:val="000000"/>
                <w:sz w:val="16"/>
                <w:szCs w:val="16"/>
                <w:lang w:bidi="hi-IN"/>
              </w:rPr>
              <w:t>AVG_PRICE</w:t>
            </w:r>
          </w:p>
        </w:tc>
      </w:tr>
      <w:tr w:rsidR="00C576BA" w:rsidRPr="009A1D1A" w:rsidTr="009A1D1A">
        <w:trPr>
          <w:trHeight w:val="300"/>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CRIME_RATE</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8.516147873</w:t>
            </w:r>
          </w:p>
        </w:tc>
        <w:tc>
          <w:tcPr>
            <w:tcW w:w="94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16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94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3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69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750"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r>
      <w:tr w:rsidR="00C576BA" w:rsidRPr="009A1D1A" w:rsidTr="009A1D1A">
        <w:trPr>
          <w:trHeight w:val="300"/>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AGE</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0.562915215</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790.792</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16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94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3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69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750"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r>
      <w:tr w:rsidR="00C576BA" w:rsidRPr="009A1D1A" w:rsidTr="009A1D1A">
        <w:trPr>
          <w:trHeight w:val="300"/>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INDUS</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-0.110215175</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124.268</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46.97143</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16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94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3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69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750"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r>
      <w:tr w:rsidR="00C576BA" w:rsidRPr="009A1D1A" w:rsidTr="009A1D1A">
        <w:trPr>
          <w:trHeight w:val="300"/>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NOX</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0.000625308</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2.38121</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0.605874</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0.013401</w:t>
            </w:r>
          </w:p>
        </w:tc>
        <w:tc>
          <w:tcPr>
            <w:tcW w:w="116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94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3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69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750"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r>
      <w:tr w:rsidR="00C576BA" w:rsidRPr="009A1D1A" w:rsidTr="009A1D1A">
        <w:trPr>
          <w:trHeight w:val="300"/>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DISTANCE</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-0.229860488</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111.55</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35.47971</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0.61571</w:t>
            </w:r>
          </w:p>
        </w:tc>
        <w:tc>
          <w:tcPr>
            <w:tcW w:w="1164"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75.666531</w:t>
            </w:r>
          </w:p>
        </w:tc>
        <w:tc>
          <w:tcPr>
            <w:tcW w:w="94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3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69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750"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r>
      <w:tr w:rsidR="00C576BA" w:rsidRPr="009A1D1A" w:rsidTr="009A1D1A">
        <w:trPr>
          <w:trHeight w:val="300"/>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TAX</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-8.229322439</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2397.94</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831.7133</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13.0205</w:t>
            </w:r>
          </w:p>
        </w:tc>
        <w:tc>
          <w:tcPr>
            <w:tcW w:w="1164"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1333.1167</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28348.6</w:t>
            </w:r>
          </w:p>
        </w:tc>
        <w:tc>
          <w:tcPr>
            <w:tcW w:w="1053"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03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69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750"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r>
      <w:tr w:rsidR="00C576BA" w:rsidRPr="009A1D1A" w:rsidTr="009A1D1A">
        <w:trPr>
          <w:trHeight w:val="300"/>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PTRATIO</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0.068168906</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15.9054</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5.680855</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0.047304</w:t>
            </w:r>
          </w:p>
        </w:tc>
        <w:tc>
          <w:tcPr>
            <w:tcW w:w="1164"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8.7434025</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167.821</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4.677726</w:t>
            </w:r>
          </w:p>
        </w:tc>
        <w:tc>
          <w:tcPr>
            <w:tcW w:w="1034"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69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750"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r>
      <w:tr w:rsidR="00C576BA" w:rsidRPr="009A1D1A" w:rsidTr="009A1D1A">
        <w:trPr>
          <w:trHeight w:val="300"/>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AVG_ROOM</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0.056117778</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-4.7425</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-1.88423</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-0.02455</w:t>
            </w:r>
          </w:p>
        </w:tc>
        <w:tc>
          <w:tcPr>
            <w:tcW w:w="1164"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-1.2812774</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-34.515</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-0.53969</w:t>
            </w:r>
          </w:p>
        </w:tc>
        <w:tc>
          <w:tcPr>
            <w:tcW w:w="1034"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0.49269522</w:t>
            </w:r>
          </w:p>
        </w:tc>
        <w:tc>
          <w:tcPr>
            <w:tcW w:w="691"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c>
          <w:tcPr>
            <w:tcW w:w="1750"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r>
      <w:tr w:rsidR="00C576BA" w:rsidRPr="009A1D1A" w:rsidTr="009A1D1A">
        <w:trPr>
          <w:trHeight w:val="300"/>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LSTAT</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-0.882680362</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120.838</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29.52181</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0.48798</w:t>
            </w:r>
          </w:p>
        </w:tc>
        <w:tc>
          <w:tcPr>
            <w:tcW w:w="1164"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30.325392</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653.421</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5.7713</w:t>
            </w:r>
          </w:p>
        </w:tc>
        <w:tc>
          <w:tcPr>
            <w:tcW w:w="1034"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-3.073655</w:t>
            </w:r>
          </w:p>
        </w:tc>
        <w:tc>
          <w:tcPr>
            <w:tcW w:w="69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50.894</w:t>
            </w:r>
          </w:p>
        </w:tc>
        <w:tc>
          <w:tcPr>
            <w:tcW w:w="1750" w:type="dxa"/>
            <w:shd w:val="clear" w:color="auto" w:fill="auto"/>
            <w:noWrap/>
            <w:vAlign w:val="bottom"/>
            <w:hideMark/>
          </w:tcPr>
          <w:p w:rsidR="004A19DA" w:rsidRPr="009A1D1A" w:rsidRDefault="004A19DA" w:rsidP="004A19D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 </w:t>
            </w:r>
          </w:p>
        </w:tc>
      </w:tr>
      <w:tr w:rsidR="00C576BA" w:rsidRPr="009A1D1A" w:rsidTr="009A1D1A">
        <w:trPr>
          <w:trHeight w:val="71"/>
        </w:trPr>
        <w:tc>
          <w:tcPr>
            <w:tcW w:w="1398" w:type="dxa"/>
            <w:shd w:val="clear" w:color="000000" w:fill="9BC2E6"/>
            <w:noWrap/>
            <w:vAlign w:val="bottom"/>
            <w:hideMark/>
          </w:tcPr>
          <w:p w:rsidR="004A19DA" w:rsidRPr="009A1D1A" w:rsidRDefault="004A19DA" w:rsidP="004A19DA">
            <w:pPr>
              <w:spacing w:after="0" w:line="240" w:lineRule="auto"/>
              <w:rPr>
                <w:rFonts w:eastAsia="Times New Roman" w:cstheme="minorHAnsi"/>
                <w:b/>
                <w:bCs/>
                <w:color w:val="000000"/>
                <w:sz w:val="16"/>
                <w:szCs w:val="16"/>
                <w:lang w:bidi="hi-IN"/>
              </w:rPr>
            </w:pPr>
            <w:r w:rsidRPr="009A1D1A">
              <w:rPr>
                <w:rFonts w:eastAsia="Times New Roman" w:cstheme="minorHAnsi"/>
                <w:b/>
                <w:bCs/>
                <w:color w:val="000000"/>
                <w:sz w:val="16"/>
                <w:szCs w:val="16"/>
                <w:lang w:bidi="hi-IN"/>
              </w:rPr>
              <w:t>AVG_PRICE</w:t>
            </w:r>
          </w:p>
        </w:tc>
        <w:tc>
          <w:tcPr>
            <w:tcW w:w="1396"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1.16201224</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-97.396</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-30.4605</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-0.45451</w:t>
            </w:r>
          </w:p>
        </w:tc>
        <w:tc>
          <w:tcPr>
            <w:tcW w:w="1164"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-30.50083</w:t>
            </w:r>
          </w:p>
        </w:tc>
        <w:tc>
          <w:tcPr>
            <w:tcW w:w="94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-724.82</w:t>
            </w:r>
          </w:p>
        </w:tc>
        <w:tc>
          <w:tcPr>
            <w:tcW w:w="1053"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-10.0907</w:t>
            </w:r>
          </w:p>
        </w:tc>
        <w:tc>
          <w:tcPr>
            <w:tcW w:w="1034"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4.48456555</w:t>
            </w:r>
          </w:p>
        </w:tc>
        <w:tc>
          <w:tcPr>
            <w:tcW w:w="691" w:type="dxa"/>
            <w:shd w:val="clear" w:color="auto" w:fill="auto"/>
            <w:noWrap/>
            <w:vAlign w:val="bottom"/>
            <w:hideMark/>
          </w:tcPr>
          <w:p w:rsidR="004A19DA" w:rsidRPr="009A1D1A" w:rsidRDefault="004A19DA" w:rsidP="004A19DA">
            <w:pPr>
              <w:spacing w:after="0" w:line="240" w:lineRule="auto"/>
              <w:jc w:val="right"/>
              <w:rPr>
                <w:rFonts w:eastAsia="Times New Roman" w:cstheme="minorHAnsi"/>
                <w:color w:val="000000"/>
                <w:sz w:val="16"/>
                <w:szCs w:val="16"/>
                <w:lang w:bidi="hi-IN"/>
              </w:rPr>
            </w:pPr>
            <w:r w:rsidRPr="009A1D1A">
              <w:rPr>
                <w:rFonts w:eastAsia="Times New Roman" w:cstheme="minorHAnsi"/>
                <w:color w:val="000000"/>
                <w:sz w:val="16"/>
                <w:szCs w:val="16"/>
                <w:lang w:bidi="hi-IN"/>
              </w:rPr>
              <w:t>-48.352</w:t>
            </w:r>
          </w:p>
        </w:tc>
        <w:tc>
          <w:tcPr>
            <w:tcW w:w="1750" w:type="dxa"/>
            <w:shd w:val="clear" w:color="auto" w:fill="auto"/>
            <w:noWrap/>
            <w:vAlign w:val="bottom"/>
            <w:hideMark/>
          </w:tcPr>
          <w:p w:rsidR="004A19DA" w:rsidRPr="009A1D1A" w:rsidRDefault="004A19DA" w:rsidP="009A1D1A">
            <w:pPr>
              <w:spacing w:after="0" w:line="240" w:lineRule="auto"/>
              <w:rPr>
                <w:rFonts w:eastAsia="Times New Roman" w:cstheme="minorHAnsi"/>
                <w:color w:val="000000"/>
                <w:sz w:val="16"/>
                <w:szCs w:val="16"/>
                <w:lang w:bidi="hi-IN"/>
              </w:rPr>
            </w:pPr>
            <w:r w:rsidRPr="009A1D1A">
              <w:rPr>
                <w:rFonts w:eastAsia="Times New Roman" w:cstheme="minorHAnsi"/>
                <w:color w:val="000000"/>
                <w:sz w:val="16"/>
                <w:szCs w:val="16"/>
                <w:lang w:bidi="hi-IN"/>
              </w:rPr>
              <w:t>84.4195562</w:t>
            </w:r>
          </w:p>
        </w:tc>
      </w:tr>
    </w:tbl>
    <w:p w:rsidR="009A1D1A" w:rsidRDefault="009A1D1A" w:rsidP="00C576BA">
      <w:pPr>
        <w:spacing w:after="0" w:line="240" w:lineRule="auto"/>
        <w:rPr>
          <w:rFonts w:cstheme="minorHAnsi"/>
          <w:b/>
          <w:bCs/>
          <w:color w:val="000000" w:themeColor="text1"/>
        </w:rPr>
      </w:pPr>
    </w:p>
    <w:p w:rsidR="00E87987" w:rsidRPr="009A1D1A" w:rsidRDefault="00E87987" w:rsidP="009A1D1A">
      <w:pPr>
        <w:pStyle w:val="ListParagraph"/>
        <w:numPr>
          <w:ilvl w:val="0"/>
          <w:numId w:val="19"/>
        </w:numPr>
        <w:spacing w:after="0" w:line="240" w:lineRule="auto"/>
        <w:rPr>
          <w:rFonts w:cstheme="minorHAnsi"/>
          <w:color w:val="000000" w:themeColor="text1"/>
        </w:rPr>
      </w:pPr>
      <w:r w:rsidRPr="009A1D1A">
        <w:rPr>
          <w:rFonts w:cstheme="minorHAnsi"/>
          <w:color w:val="000000" w:themeColor="text1"/>
        </w:rPr>
        <w:t>The diagonal values represent the variance of each variable.</w:t>
      </w:r>
    </w:p>
    <w:p w:rsidR="00C576BA" w:rsidRPr="009A1D1A" w:rsidRDefault="00E87987" w:rsidP="009A1D1A">
      <w:pPr>
        <w:pStyle w:val="ListParagraph"/>
        <w:numPr>
          <w:ilvl w:val="0"/>
          <w:numId w:val="19"/>
        </w:numPr>
        <w:spacing w:after="0" w:line="240" w:lineRule="auto"/>
        <w:rPr>
          <w:rFonts w:cstheme="minorHAnsi"/>
          <w:b/>
          <w:bCs/>
          <w:color w:val="000000" w:themeColor="text1"/>
        </w:rPr>
      </w:pPr>
      <w:r w:rsidRPr="009A1D1A">
        <w:rPr>
          <w:rFonts w:cstheme="minorHAnsi"/>
          <w:color w:val="000000" w:themeColor="text1"/>
        </w:rPr>
        <w:t xml:space="preserve">The sign of the </w:t>
      </w:r>
      <w:r w:rsidRPr="009A1D1A">
        <w:rPr>
          <w:rFonts w:cstheme="minorHAnsi"/>
          <w:b/>
          <w:bCs/>
          <w:color w:val="000000" w:themeColor="text1"/>
        </w:rPr>
        <w:t>covariance between two variables indicates the direction of their relationship</w:t>
      </w:r>
      <w:r w:rsidRPr="009A1D1A">
        <w:rPr>
          <w:rFonts w:cstheme="minorHAnsi"/>
          <w:color w:val="000000" w:themeColor="text1"/>
        </w:rPr>
        <w:t>.</w:t>
      </w:r>
    </w:p>
    <w:p w:rsidR="00C576BA" w:rsidRPr="009A1D1A" w:rsidRDefault="00E87987" w:rsidP="009A1D1A">
      <w:pPr>
        <w:pStyle w:val="ListParagraph"/>
        <w:numPr>
          <w:ilvl w:val="0"/>
          <w:numId w:val="19"/>
        </w:numPr>
        <w:spacing w:after="0" w:line="240" w:lineRule="auto"/>
        <w:rPr>
          <w:rFonts w:cstheme="minorHAnsi"/>
          <w:b/>
          <w:bCs/>
          <w:color w:val="000000" w:themeColor="text1"/>
        </w:rPr>
      </w:pPr>
      <w:r w:rsidRPr="009A1D1A">
        <w:rPr>
          <w:rFonts w:cstheme="minorHAnsi"/>
          <w:color w:val="000000" w:themeColor="text1"/>
        </w:rPr>
        <w:t xml:space="preserve">A </w:t>
      </w:r>
      <w:r w:rsidRPr="009A1D1A">
        <w:rPr>
          <w:rFonts w:cstheme="minorHAnsi"/>
          <w:b/>
          <w:bCs/>
          <w:color w:val="000000" w:themeColor="text1"/>
        </w:rPr>
        <w:t>positive covariance indicates</w:t>
      </w:r>
      <w:r w:rsidRPr="009A1D1A">
        <w:rPr>
          <w:rFonts w:cstheme="minorHAnsi"/>
          <w:color w:val="000000" w:themeColor="text1"/>
        </w:rPr>
        <w:t xml:space="preserve"> that the two variables </w:t>
      </w:r>
      <w:r w:rsidRPr="009A1D1A">
        <w:rPr>
          <w:rFonts w:cstheme="minorHAnsi"/>
          <w:b/>
          <w:bCs/>
          <w:color w:val="000000" w:themeColor="text1"/>
        </w:rPr>
        <w:t>tend to vary together in the same direction</w:t>
      </w:r>
      <w:r w:rsidRPr="009A1D1A">
        <w:rPr>
          <w:rFonts w:cstheme="minorHAnsi"/>
          <w:color w:val="000000" w:themeColor="text1"/>
        </w:rPr>
        <w:t>.</w:t>
      </w:r>
    </w:p>
    <w:p w:rsidR="00E87987" w:rsidRPr="009A1D1A" w:rsidRDefault="00E87987" w:rsidP="009A1D1A">
      <w:pPr>
        <w:pStyle w:val="ListParagraph"/>
        <w:numPr>
          <w:ilvl w:val="0"/>
          <w:numId w:val="19"/>
        </w:numPr>
        <w:spacing w:after="0" w:line="240" w:lineRule="auto"/>
        <w:rPr>
          <w:rFonts w:cstheme="minorHAnsi"/>
          <w:color w:val="000000" w:themeColor="text1"/>
        </w:rPr>
      </w:pPr>
      <w:r w:rsidRPr="009A1D1A">
        <w:rPr>
          <w:rFonts w:cstheme="minorHAnsi"/>
          <w:color w:val="000000" w:themeColor="text1"/>
        </w:rPr>
        <w:t xml:space="preserve">A </w:t>
      </w:r>
      <w:r w:rsidRPr="009A1D1A">
        <w:rPr>
          <w:rFonts w:cstheme="minorHAnsi"/>
          <w:b/>
          <w:bCs/>
          <w:color w:val="000000" w:themeColor="text1"/>
        </w:rPr>
        <w:t>negative covariance indicates</w:t>
      </w:r>
      <w:r w:rsidRPr="009A1D1A">
        <w:rPr>
          <w:rFonts w:cstheme="minorHAnsi"/>
          <w:color w:val="000000" w:themeColor="text1"/>
        </w:rPr>
        <w:t xml:space="preserve"> that they </w:t>
      </w:r>
      <w:r w:rsidRPr="009A1D1A">
        <w:rPr>
          <w:rFonts w:cstheme="minorHAnsi"/>
          <w:b/>
          <w:bCs/>
          <w:color w:val="000000" w:themeColor="text1"/>
        </w:rPr>
        <w:t>tend to vary in opposite directions</w:t>
      </w:r>
      <w:r w:rsidRPr="009A1D1A">
        <w:rPr>
          <w:rFonts w:cstheme="minorHAnsi"/>
          <w:color w:val="000000" w:themeColor="text1"/>
        </w:rPr>
        <w:t>.</w:t>
      </w:r>
    </w:p>
    <w:tbl>
      <w:tblPr>
        <w:tblW w:w="9300" w:type="dxa"/>
        <w:tblLook w:val="04A0" w:firstRow="1" w:lastRow="0" w:firstColumn="1" w:lastColumn="0" w:noHBand="0" w:noVBand="1"/>
      </w:tblPr>
      <w:tblGrid>
        <w:gridCol w:w="7480"/>
        <w:gridCol w:w="880"/>
        <w:gridCol w:w="940"/>
      </w:tblGrid>
      <w:tr w:rsidR="00C576BA" w:rsidRPr="00B20901" w:rsidTr="00C576BA">
        <w:trPr>
          <w:trHeight w:val="300"/>
        </w:trPr>
        <w:tc>
          <w:tcPr>
            <w:tcW w:w="7480" w:type="dxa"/>
            <w:tcBorders>
              <w:top w:val="nil"/>
              <w:left w:val="nil"/>
              <w:bottom w:val="nil"/>
              <w:right w:val="nil"/>
            </w:tcBorders>
            <w:shd w:val="clear" w:color="auto" w:fill="auto"/>
            <w:noWrap/>
            <w:vAlign w:val="bottom"/>
            <w:hideMark/>
          </w:tcPr>
          <w:p w:rsidR="00C576BA" w:rsidRPr="009A1D1A" w:rsidRDefault="00C576BA" w:rsidP="009A1D1A">
            <w:pPr>
              <w:pStyle w:val="ListParagraph"/>
              <w:numPr>
                <w:ilvl w:val="0"/>
                <w:numId w:val="19"/>
              </w:numPr>
              <w:spacing w:after="0" w:line="240" w:lineRule="auto"/>
              <w:rPr>
                <w:rFonts w:ascii="Calibri" w:eastAsia="Times New Roman" w:hAnsi="Calibri" w:cs="Calibri"/>
                <w:color w:val="000000"/>
                <w:lang w:bidi="hi-IN"/>
              </w:rPr>
            </w:pPr>
            <w:r w:rsidRPr="009A1D1A">
              <w:rPr>
                <w:rFonts w:ascii="Calibri" w:eastAsia="Times New Roman" w:hAnsi="Calibri" w:cs="Calibri"/>
                <w:color w:val="000000"/>
                <w:lang w:bidi="hi-IN"/>
              </w:rPr>
              <w:t>Indus, distance and tax has negative covariance with crime rate only.</w:t>
            </w:r>
          </w:p>
        </w:tc>
        <w:tc>
          <w:tcPr>
            <w:tcW w:w="880" w:type="dxa"/>
            <w:tcBorders>
              <w:top w:val="nil"/>
              <w:left w:val="nil"/>
              <w:bottom w:val="nil"/>
              <w:right w:val="nil"/>
            </w:tcBorders>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lang w:bidi="hi-IN"/>
              </w:rPr>
            </w:pPr>
          </w:p>
        </w:tc>
        <w:tc>
          <w:tcPr>
            <w:tcW w:w="940" w:type="dxa"/>
            <w:tcBorders>
              <w:top w:val="nil"/>
              <w:left w:val="nil"/>
              <w:bottom w:val="nil"/>
              <w:right w:val="nil"/>
            </w:tcBorders>
            <w:shd w:val="clear" w:color="auto" w:fill="auto"/>
            <w:noWrap/>
            <w:vAlign w:val="bottom"/>
            <w:hideMark/>
          </w:tcPr>
          <w:p w:rsidR="00C576BA" w:rsidRPr="009A1D1A" w:rsidRDefault="00C576BA" w:rsidP="009A1D1A">
            <w:pPr>
              <w:spacing w:after="0" w:line="240" w:lineRule="auto"/>
              <w:rPr>
                <w:rFonts w:ascii="Times New Roman" w:eastAsia="Times New Roman" w:hAnsi="Times New Roman" w:cs="Times New Roman"/>
                <w:lang w:bidi="hi-IN"/>
              </w:rPr>
            </w:pPr>
          </w:p>
        </w:tc>
      </w:tr>
      <w:tr w:rsidR="00C576BA" w:rsidRPr="00B20901" w:rsidTr="00C576BA">
        <w:trPr>
          <w:trHeight w:val="300"/>
        </w:trPr>
        <w:tc>
          <w:tcPr>
            <w:tcW w:w="8360" w:type="dxa"/>
            <w:gridSpan w:val="2"/>
            <w:tcBorders>
              <w:top w:val="nil"/>
              <w:left w:val="nil"/>
              <w:bottom w:val="nil"/>
              <w:right w:val="nil"/>
            </w:tcBorders>
            <w:shd w:val="clear" w:color="auto" w:fill="auto"/>
            <w:noWrap/>
            <w:vAlign w:val="bottom"/>
            <w:hideMark/>
          </w:tcPr>
          <w:p w:rsidR="00C576BA" w:rsidRPr="009A1D1A" w:rsidRDefault="00C576BA" w:rsidP="009A1D1A">
            <w:pPr>
              <w:pStyle w:val="ListParagraph"/>
              <w:numPr>
                <w:ilvl w:val="0"/>
                <w:numId w:val="19"/>
              </w:numPr>
              <w:spacing w:after="0" w:line="240" w:lineRule="auto"/>
              <w:rPr>
                <w:rFonts w:ascii="Calibri" w:eastAsia="Times New Roman" w:hAnsi="Calibri" w:cs="Calibri"/>
                <w:color w:val="000000"/>
                <w:lang w:bidi="hi-IN"/>
              </w:rPr>
            </w:pPr>
            <w:proofErr w:type="spellStart"/>
            <w:r w:rsidRPr="009A1D1A">
              <w:rPr>
                <w:rFonts w:ascii="Calibri" w:eastAsia="Times New Roman" w:hAnsi="Calibri" w:cs="Calibri"/>
                <w:color w:val="000000"/>
                <w:lang w:bidi="hi-IN"/>
              </w:rPr>
              <w:t>Avg_room</w:t>
            </w:r>
            <w:proofErr w:type="spellEnd"/>
            <w:r w:rsidRPr="009A1D1A">
              <w:rPr>
                <w:rFonts w:ascii="Calibri" w:eastAsia="Times New Roman" w:hAnsi="Calibri" w:cs="Calibri"/>
                <w:color w:val="000000"/>
                <w:lang w:bidi="hi-IN"/>
              </w:rPr>
              <w:t xml:space="preserve"> has negative covariance with age, </w:t>
            </w:r>
            <w:proofErr w:type="spellStart"/>
            <w:proofErr w:type="gramStart"/>
            <w:r w:rsidRPr="009A1D1A">
              <w:rPr>
                <w:rFonts w:ascii="Calibri" w:eastAsia="Times New Roman" w:hAnsi="Calibri" w:cs="Calibri"/>
                <w:color w:val="000000"/>
                <w:lang w:bidi="hi-IN"/>
              </w:rPr>
              <w:t>indus</w:t>
            </w:r>
            <w:proofErr w:type="spellEnd"/>
            <w:proofErr w:type="gramEnd"/>
            <w:r w:rsidRPr="009A1D1A">
              <w:rPr>
                <w:rFonts w:ascii="Calibri" w:eastAsia="Times New Roman" w:hAnsi="Calibri" w:cs="Calibri"/>
                <w:color w:val="000000"/>
                <w:lang w:bidi="hi-IN"/>
              </w:rPr>
              <w:t>, NOX, distance, tax and PTRATIO.</w:t>
            </w:r>
          </w:p>
        </w:tc>
        <w:tc>
          <w:tcPr>
            <w:tcW w:w="940" w:type="dxa"/>
            <w:tcBorders>
              <w:top w:val="nil"/>
              <w:left w:val="nil"/>
              <w:bottom w:val="nil"/>
              <w:right w:val="nil"/>
            </w:tcBorders>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lang w:bidi="hi-IN"/>
              </w:rPr>
            </w:pPr>
          </w:p>
        </w:tc>
      </w:tr>
      <w:tr w:rsidR="00C576BA" w:rsidRPr="00B20901" w:rsidTr="00C576BA">
        <w:trPr>
          <w:trHeight w:val="300"/>
        </w:trPr>
        <w:tc>
          <w:tcPr>
            <w:tcW w:w="7480" w:type="dxa"/>
            <w:tcBorders>
              <w:top w:val="nil"/>
              <w:left w:val="nil"/>
              <w:bottom w:val="nil"/>
              <w:right w:val="nil"/>
            </w:tcBorders>
            <w:shd w:val="clear" w:color="auto" w:fill="auto"/>
            <w:noWrap/>
            <w:vAlign w:val="bottom"/>
            <w:hideMark/>
          </w:tcPr>
          <w:p w:rsidR="00C576BA" w:rsidRPr="009A1D1A" w:rsidRDefault="00C576BA" w:rsidP="009A1D1A">
            <w:pPr>
              <w:pStyle w:val="ListParagraph"/>
              <w:numPr>
                <w:ilvl w:val="0"/>
                <w:numId w:val="19"/>
              </w:numPr>
              <w:spacing w:after="0" w:line="240" w:lineRule="auto"/>
              <w:rPr>
                <w:rFonts w:ascii="Calibri" w:eastAsia="Times New Roman" w:hAnsi="Calibri" w:cs="Calibri"/>
                <w:color w:val="000000"/>
                <w:lang w:bidi="hi-IN"/>
              </w:rPr>
            </w:pPr>
            <w:r w:rsidRPr="009A1D1A">
              <w:rPr>
                <w:rFonts w:ascii="Calibri" w:eastAsia="Times New Roman" w:hAnsi="Calibri" w:cs="Calibri"/>
                <w:color w:val="000000"/>
                <w:lang w:bidi="hi-IN"/>
              </w:rPr>
              <w:t xml:space="preserve">LSTAT has negative covariance only with crime rate and </w:t>
            </w:r>
            <w:proofErr w:type="spellStart"/>
            <w:r w:rsidRPr="009A1D1A">
              <w:rPr>
                <w:rFonts w:ascii="Calibri" w:eastAsia="Times New Roman" w:hAnsi="Calibri" w:cs="Calibri"/>
                <w:color w:val="000000"/>
                <w:lang w:bidi="hi-IN"/>
              </w:rPr>
              <w:t>avg_room</w:t>
            </w:r>
            <w:proofErr w:type="spellEnd"/>
            <w:r w:rsidRPr="009A1D1A">
              <w:rPr>
                <w:rFonts w:ascii="Calibri" w:eastAsia="Times New Roman" w:hAnsi="Calibri" w:cs="Calibri"/>
                <w:color w:val="000000"/>
                <w:lang w:bidi="hi-IN"/>
              </w:rPr>
              <w:t>.</w:t>
            </w:r>
          </w:p>
        </w:tc>
        <w:tc>
          <w:tcPr>
            <w:tcW w:w="880" w:type="dxa"/>
            <w:tcBorders>
              <w:top w:val="nil"/>
              <w:left w:val="nil"/>
              <w:bottom w:val="nil"/>
              <w:right w:val="nil"/>
            </w:tcBorders>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lang w:bidi="hi-IN"/>
              </w:rPr>
            </w:pPr>
          </w:p>
        </w:tc>
        <w:tc>
          <w:tcPr>
            <w:tcW w:w="940" w:type="dxa"/>
            <w:tcBorders>
              <w:top w:val="nil"/>
              <w:left w:val="nil"/>
              <w:bottom w:val="nil"/>
              <w:right w:val="nil"/>
            </w:tcBorders>
            <w:shd w:val="clear" w:color="auto" w:fill="auto"/>
            <w:noWrap/>
            <w:vAlign w:val="bottom"/>
            <w:hideMark/>
          </w:tcPr>
          <w:p w:rsidR="00C576BA" w:rsidRPr="009A1D1A" w:rsidRDefault="00C576BA" w:rsidP="009A1D1A">
            <w:pPr>
              <w:spacing w:after="0" w:line="240" w:lineRule="auto"/>
              <w:rPr>
                <w:rFonts w:ascii="Times New Roman" w:eastAsia="Times New Roman" w:hAnsi="Times New Roman" w:cs="Times New Roman"/>
                <w:lang w:bidi="hi-IN"/>
              </w:rPr>
            </w:pPr>
          </w:p>
        </w:tc>
      </w:tr>
      <w:tr w:rsidR="00C576BA" w:rsidRPr="00B20901" w:rsidTr="00C576BA">
        <w:trPr>
          <w:trHeight w:val="300"/>
        </w:trPr>
        <w:tc>
          <w:tcPr>
            <w:tcW w:w="9300" w:type="dxa"/>
            <w:gridSpan w:val="3"/>
            <w:tcBorders>
              <w:top w:val="nil"/>
              <w:left w:val="nil"/>
              <w:bottom w:val="nil"/>
              <w:right w:val="nil"/>
            </w:tcBorders>
            <w:shd w:val="clear" w:color="auto" w:fill="auto"/>
            <w:noWrap/>
            <w:vAlign w:val="bottom"/>
            <w:hideMark/>
          </w:tcPr>
          <w:p w:rsidR="00C576BA" w:rsidRPr="009A1D1A" w:rsidRDefault="00C576BA" w:rsidP="009A1D1A">
            <w:pPr>
              <w:pStyle w:val="ListParagraph"/>
              <w:numPr>
                <w:ilvl w:val="0"/>
                <w:numId w:val="19"/>
              </w:numPr>
              <w:spacing w:after="0" w:line="240" w:lineRule="auto"/>
              <w:rPr>
                <w:rFonts w:ascii="Calibri" w:eastAsia="Times New Roman" w:hAnsi="Calibri" w:cs="Calibri"/>
                <w:color w:val="000000"/>
                <w:lang w:bidi="hi-IN"/>
              </w:rPr>
            </w:pPr>
            <w:proofErr w:type="spellStart"/>
            <w:r w:rsidRPr="009A1D1A">
              <w:rPr>
                <w:rFonts w:ascii="Calibri" w:eastAsia="Times New Roman" w:hAnsi="Calibri" w:cs="Calibri"/>
                <w:color w:val="000000"/>
                <w:lang w:bidi="hi-IN"/>
              </w:rPr>
              <w:t>Avg_price</w:t>
            </w:r>
            <w:proofErr w:type="spellEnd"/>
            <w:r w:rsidRPr="009A1D1A">
              <w:rPr>
                <w:rFonts w:ascii="Calibri" w:eastAsia="Times New Roman" w:hAnsi="Calibri" w:cs="Calibri"/>
                <w:color w:val="000000"/>
                <w:lang w:bidi="hi-IN"/>
              </w:rPr>
              <w:t xml:space="preserve"> has negative covariance with age, </w:t>
            </w:r>
            <w:proofErr w:type="spellStart"/>
            <w:proofErr w:type="gramStart"/>
            <w:r w:rsidRPr="009A1D1A">
              <w:rPr>
                <w:rFonts w:ascii="Calibri" w:eastAsia="Times New Roman" w:hAnsi="Calibri" w:cs="Calibri"/>
                <w:color w:val="000000"/>
                <w:lang w:bidi="hi-IN"/>
              </w:rPr>
              <w:t>indus</w:t>
            </w:r>
            <w:proofErr w:type="spellEnd"/>
            <w:proofErr w:type="gramEnd"/>
            <w:r w:rsidRPr="009A1D1A">
              <w:rPr>
                <w:rFonts w:ascii="Calibri" w:eastAsia="Times New Roman" w:hAnsi="Calibri" w:cs="Calibri"/>
                <w:color w:val="000000"/>
                <w:lang w:bidi="hi-IN"/>
              </w:rPr>
              <w:t>, NOX, distance, tax, PTRATIO and LSTAT.</w:t>
            </w:r>
          </w:p>
        </w:tc>
      </w:tr>
    </w:tbl>
    <w:p w:rsidR="00C576BA" w:rsidRPr="00B20901" w:rsidRDefault="00C576BA" w:rsidP="00C576BA">
      <w:pPr>
        <w:pStyle w:val="ListParagraph"/>
        <w:spacing w:after="0" w:line="360" w:lineRule="auto"/>
        <w:rPr>
          <w:rFonts w:cstheme="minorHAnsi"/>
          <w:color w:val="000000" w:themeColor="text1"/>
          <w:sz w:val="22"/>
          <w:szCs w:val="22"/>
        </w:rPr>
      </w:pPr>
    </w:p>
    <w:p w:rsidR="00E87987" w:rsidRPr="00B20901" w:rsidRDefault="00E87987" w:rsidP="00E87987">
      <w:pPr>
        <w:spacing w:line="360" w:lineRule="auto"/>
        <w:ind w:left="360"/>
        <w:rPr>
          <w:rFonts w:cstheme="minorHAnsi"/>
          <w:b/>
          <w:bCs/>
          <w:color w:val="000000" w:themeColor="text1"/>
        </w:rPr>
      </w:pPr>
      <w:r w:rsidRPr="00B20901">
        <w:rPr>
          <w:rFonts w:cstheme="minorHAnsi"/>
          <w:b/>
          <w:bCs/>
          <w:color w:val="000000" w:themeColor="text1"/>
        </w:rPr>
        <w:tab/>
      </w:r>
    </w:p>
    <w:p w:rsidR="00E87987" w:rsidRPr="00B20901" w:rsidRDefault="00E87987" w:rsidP="009A1D1A">
      <w:pPr>
        <w:spacing w:line="360" w:lineRule="auto"/>
        <w:ind w:left="360"/>
        <w:rPr>
          <w:rFonts w:cstheme="minorHAnsi"/>
          <w:b/>
          <w:bCs/>
        </w:rPr>
      </w:pPr>
      <w:r w:rsidRPr="009A1D1A">
        <w:rPr>
          <w:rFonts w:cstheme="minorHAnsi"/>
          <w:b/>
          <w:bCs/>
          <w:color w:val="000000" w:themeColor="text1"/>
        </w:rPr>
        <w:t>4)</w:t>
      </w:r>
      <w:r w:rsidRPr="009A1D1A">
        <w:rPr>
          <w:rFonts w:cstheme="minorHAnsi"/>
          <w:b/>
          <w:bCs/>
        </w:rPr>
        <w:t xml:space="preserve"> </w:t>
      </w:r>
      <w:r w:rsidRPr="009A1D1A">
        <w:rPr>
          <w:rFonts w:cstheme="minorHAnsi"/>
          <w:b/>
          <w:bCs/>
          <w:color w:val="000000" w:themeColor="text1"/>
        </w:rPr>
        <w:t>Create a correlation matrix of all the variables (Use Data analysis tool pack). (5 marks) a) Which are the top 3 positively correlated pairs and b) Which are the top 3 negatively correlated pairs.</w:t>
      </w:r>
      <w:r w:rsidRPr="009A1D1A">
        <w:rPr>
          <w:rFonts w:cstheme="minorHAnsi"/>
          <w:b/>
          <w:bCs/>
        </w:rPr>
        <w:t xml:space="preserve">  </w:t>
      </w:r>
    </w:p>
    <w:p w:rsidR="009A1D1A" w:rsidRDefault="00E87987" w:rsidP="009A1D1A">
      <w:pPr>
        <w:spacing w:line="360" w:lineRule="auto"/>
        <w:ind w:left="492"/>
        <w:rPr>
          <w:rFonts w:cstheme="minorHAnsi"/>
          <w:b/>
          <w:bCs/>
          <w:color w:val="000000" w:themeColor="text1"/>
        </w:rPr>
      </w:pPr>
      <w:r w:rsidRPr="00B20901">
        <w:rPr>
          <w:rFonts w:cstheme="minorHAnsi"/>
          <w:b/>
          <w:bCs/>
          <w:color w:val="000000" w:themeColor="text1"/>
        </w:rPr>
        <w:t>a</w:t>
      </w:r>
      <w:r w:rsidRPr="009A1D1A">
        <w:rPr>
          <w:rFonts w:cstheme="minorHAnsi"/>
          <w:b/>
          <w:bCs/>
          <w:color w:val="000000" w:themeColor="text1"/>
        </w:rPr>
        <w:t>) Which are the top 3 positively correlated pairs.</w:t>
      </w:r>
    </w:p>
    <w:p w:rsidR="009A1D1A" w:rsidRPr="009A1D1A" w:rsidRDefault="009A1D1A" w:rsidP="009A1D1A">
      <w:pPr>
        <w:spacing w:line="360" w:lineRule="auto"/>
        <w:ind w:left="492"/>
        <w:rPr>
          <w:rFonts w:cstheme="minorHAnsi"/>
          <w:b/>
          <w:bCs/>
          <w:color w:val="000000" w:themeColor="text1"/>
        </w:rPr>
      </w:pPr>
      <w:r>
        <w:rPr>
          <w:rFonts w:cstheme="minorHAnsi"/>
          <w:b/>
          <w:bCs/>
          <w:color w:val="000000" w:themeColor="text1"/>
        </w:rPr>
        <w:t xml:space="preserve">Ans. </w:t>
      </w:r>
    </w:p>
    <w:tbl>
      <w:tblPr>
        <w:tblpPr w:leftFromText="180" w:rightFromText="180" w:tblpY="-568"/>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1113"/>
        <w:gridCol w:w="738"/>
        <w:gridCol w:w="745"/>
        <w:gridCol w:w="666"/>
        <w:gridCol w:w="870"/>
        <w:gridCol w:w="686"/>
        <w:gridCol w:w="791"/>
        <w:gridCol w:w="1026"/>
        <w:gridCol w:w="686"/>
        <w:gridCol w:w="961"/>
      </w:tblGrid>
      <w:tr w:rsidR="00C576BA" w:rsidRPr="009A1D1A" w:rsidTr="009A1D1A">
        <w:trPr>
          <w:trHeight w:val="315"/>
        </w:trPr>
        <w:tc>
          <w:tcPr>
            <w:tcW w:w="1059"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lastRenderedPageBreak/>
              <w:t> </w:t>
            </w:r>
          </w:p>
        </w:tc>
        <w:tc>
          <w:tcPr>
            <w:tcW w:w="1122"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CRIME_RATE</w:t>
            </w:r>
          </w:p>
        </w:tc>
        <w:tc>
          <w:tcPr>
            <w:tcW w:w="733"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AGE</w:t>
            </w:r>
          </w:p>
        </w:tc>
        <w:tc>
          <w:tcPr>
            <w:tcW w:w="750"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INDUS</w:t>
            </w:r>
          </w:p>
        </w:tc>
        <w:tc>
          <w:tcPr>
            <w:tcW w:w="671"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NOX</w:t>
            </w:r>
          </w:p>
        </w:tc>
        <w:tc>
          <w:tcPr>
            <w:tcW w:w="864"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DISTANCE</w:t>
            </w:r>
          </w:p>
        </w:tc>
        <w:tc>
          <w:tcPr>
            <w:tcW w:w="691"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TAX</w:t>
            </w:r>
          </w:p>
        </w:tc>
        <w:tc>
          <w:tcPr>
            <w:tcW w:w="786"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PTRATIO</w:t>
            </w:r>
          </w:p>
        </w:tc>
        <w:tc>
          <w:tcPr>
            <w:tcW w:w="1018"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AVG_ROOM</w:t>
            </w:r>
          </w:p>
        </w:tc>
        <w:tc>
          <w:tcPr>
            <w:tcW w:w="691"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LSTAT</w:t>
            </w:r>
          </w:p>
        </w:tc>
        <w:tc>
          <w:tcPr>
            <w:tcW w:w="955" w:type="dxa"/>
            <w:shd w:val="clear" w:color="000000" w:fill="9BC2E6"/>
            <w:noWrap/>
            <w:vAlign w:val="bottom"/>
            <w:hideMark/>
          </w:tcPr>
          <w:p w:rsidR="00C576BA" w:rsidRPr="009A1D1A" w:rsidRDefault="00C576B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AVG_PRICE</w:t>
            </w:r>
          </w:p>
        </w:tc>
      </w:tr>
      <w:tr w:rsidR="00C576BA" w:rsidRPr="009A1D1A" w:rsidTr="009A1D1A">
        <w:trPr>
          <w:trHeight w:val="300"/>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CRIME_RATE</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733"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50"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7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864"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86"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018"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55"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C576BA" w:rsidRPr="009A1D1A" w:rsidTr="009A1D1A">
        <w:trPr>
          <w:trHeight w:val="300"/>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AGE</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0.006859463</w:t>
            </w:r>
          </w:p>
        </w:tc>
        <w:tc>
          <w:tcPr>
            <w:tcW w:w="733"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750"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7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864"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86"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018"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55"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C576BA" w:rsidRPr="009A1D1A" w:rsidTr="009A1D1A">
        <w:trPr>
          <w:trHeight w:val="300"/>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INDUS</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-0.005510651</w:t>
            </w:r>
          </w:p>
        </w:tc>
        <w:tc>
          <w:tcPr>
            <w:tcW w:w="733"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0.64478</w:t>
            </w:r>
          </w:p>
        </w:tc>
        <w:tc>
          <w:tcPr>
            <w:tcW w:w="750"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67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864"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86"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018"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55"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C576BA" w:rsidRPr="009A1D1A" w:rsidTr="009A1D1A">
        <w:trPr>
          <w:trHeight w:val="300"/>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NOX</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0.001850982</w:t>
            </w:r>
          </w:p>
        </w:tc>
        <w:tc>
          <w:tcPr>
            <w:tcW w:w="733"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FF0000"/>
                <w:sz w:val="16"/>
                <w:szCs w:val="16"/>
                <w:lang w:bidi="hi-IN"/>
              </w:rPr>
              <w:t>0.73147</w:t>
            </w:r>
          </w:p>
        </w:tc>
        <w:tc>
          <w:tcPr>
            <w:tcW w:w="750"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FF0000"/>
                <w:sz w:val="16"/>
                <w:szCs w:val="16"/>
                <w:lang w:bidi="hi-IN"/>
              </w:rPr>
              <w:t>0.76365</w:t>
            </w:r>
          </w:p>
        </w:tc>
        <w:tc>
          <w:tcPr>
            <w:tcW w:w="67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864"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86"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018"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55"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C576BA" w:rsidRPr="009A1D1A" w:rsidTr="009A1D1A">
        <w:trPr>
          <w:trHeight w:val="300"/>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DISTANCE</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-0.009055049</w:t>
            </w:r>
          </w:p>
        </w:tc>
        <w:tc>
          <w:tcPr>
            <w:tcW w:w="733"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0.45602</w:t>
            </w:r>
          </w:p>
        </w:tc>
        <w:tc>
          <w:tcPr>
            <w:tcW w:w="750"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0.59513</w:t>
            </w:r>
          </w:p>
        </w:tc>
        <w:tc>
          <w:tcPr>
            <w:tcW w:w="67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0.6114</w:t>
            </w:r>
          </w:p>
        </w:tc>
        <w:tc>
          <w:tcPr>
            <w:tcW w:w="864"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86"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018"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55"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C576BA" w:rsidRPr="009A1D1A" w:rsidTr="009A1D1A">
        <w:trPr>
          <w:trHeight w:val="300"/>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TAX</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-0.016748522</w:t>
            </w:r>
          </w:p>
        </w:tc>
        <w:tc>
          <w:tcPr>
            <w:tcW w:w="733"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0.50646</w:t>
            </w:r>
          </w:p>
        </w:tc>
        <w:tc>
          <w:tcPr>
            <w:tcW w:w="750"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0.72076</w:t>
            </w:r>
          </w:p>
        </w:tc>
        <w:tc>
          <w:tcPr>
            <w:tcW w:w="67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0.668</w:t>
            </w:r>
          </w:p>
        </w:tc>
        <w:tc>
          <w:tcPr>
            <w:tcW w:w="864"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FF0000"/>
                <w:sz w:val="16"/>
                <w:szCs w:val="16"/>
                <w:lang w:bidi="hi-IN"/>
              </w:rPr>
              <w:t>0.91023</w:t>
            </w:r>
          </w:p>
        </w:tc>
        <w:tc>
          <w:tcPr>
            <w:tcW w:w="69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786"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018"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55"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C576BA" w:rsidRPr="009A1D1A" w:rsidTr="009A1D1A">
        <w:trPr>
          <w:trHeight w:val="300"/>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PTRATIO</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0.010800586</w:t>
            </w:r>
          </w:p>
        </w:tc>
        <w:tc>
          <w:tcPr>
            <w:tcW w:w="733"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0.26152</w:t>
            </w:r>
          </w:p>
        </w:tc>
        <w:tc>
          <w:tcPr>
            <w:tcW w:w="750"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0.38325</w:t>
            </w:r>
          </w:p>
        </w:tc>
        <w:tc>
          <w:tcPr>
            <w:tcW w:w="67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0.1889</w:t>
            </w:r>
          </w:p>
        </w:tc>
        <w:tc>
          <w:tcPr>
            <w:tcW w:w="864"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0.46474</w:t>
            </w:r>
          </w:p>
        </w:tc>
        <w:tc>
          <w:tcPr>
            <w:tcW w:w="69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0.4609</w:t>
            </w:r>
          </w:p>
        </w:tc>
        <w:tc>
          <w:tcPr>
            <w:tcW w:w="786"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1018"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55"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C576BA" w:rsidRPr="009A1D1A" w:rsidTr="009A1D1A">
        <w:trPr>
          <w:trHeight w:val="300"/>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AVG_ROOM</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0.02739616</w:t>
            </w:r>
          </w:p>
        </w:tc>
        <w:tc>
          <w:tcPr>
            <w:tcW w:w="733"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-0.2403</w:t>
            </w:r>
          </w:p>
        </w:tc>
        <w:tc>
          <w:tcPr>
            <w:tcW w:w="750"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-0.39168</w:t>
            </w:r>
          </w:p>
        </w:tc>
        <w:tc>
          <w:tcPr>
            <w:tcW w:w="67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-0.3022</w:t>
            </w:r>
          </w:p>
        </w:tc>
        <w:tc>
          <w:tcPr>
            <w:tcW w:w="864"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-0.2098</w:t>
            </w:r>
          </w:p>
        </w:tc>
        <w:tc>
          <w:tcPr>
            <w:tcW w:w="69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-0.292</w:t>
            </w:r>
          </w:p>
        </w:tc>
        <w:tc>
          <w:tcPr>
            <w:tcW w:w="786"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-0.356</w:t>
            </w:r>
          </w:p>
        </w:tc>
        <w:tc>
          <w:tcPr>
            <w:tcW w:w="1018"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691"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55"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C576BA" w:rsidRPr="009A1D1A" w:rsidTr="009A1D1A">
        <w:trPr>
          <w:trHeight w:val="300"/>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LSTAT</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-0.042398321</w:t>
            </w:r>
          </w:p>
        </w:tc>
        <w:tc>
          <w:tcPr>
            <w:tcW w:w="733"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0.60234</w:t>
            </w:r>
          </w:p>
        </w:tc>
        <w:tc>
          <w:tcPr>
            <w:tcW w:w="750"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0.6038</w:t>
            </w:r>
          </w:p>
        </w:tc>
        <w:tc>
          <w:tcPr>
            <w:tcW w:w="67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0.5909</w:t>
            </w:r>
          </w:p>
        </w:tc>
        <w:tc>
          <w:tcPr>
            <w:tcW w:w="864"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0.48868</w:t>
            </w:r>
          </w:p>
        </w:tc>
        <w:tc>
          <w:tcPr>
            <w:tcW w:w="69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0.544</w:t>
            </w:r>
          </w:p>
        </w:tc>
        <w:tc>
          <w:tcPr>
            <w:tcW w:w="786"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0.374</w:t>
            </w:r>
          </w:p>
        </w:tc>
        <w:tc>
          <w:tcPr>
            <w:tcW w:w="1018"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-0.6138083</w:t>
            </w:r>
          </w:p>
        </w:tc>
        <w:tc>
          <w:tcPr>
            <w:tcW w:w="69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955" w:type="dxa"/>
            <w:shd w:val="clear" w:color="auto" w:fill="auto"/>
            <w:noWrap/>
            <w:vAlign w:val="bottom"/>
            <w:hideMark/>
          </w:tcPr>
          <w:p w:rsidR="00C576BA" w:rsidRPr="009A1D1A" w:rsidRDefault="00C576B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C576BA" w:rsidRPr="009A1D1A" w:rsidTr="009A1D1A">
        <w:trPr>
          <w:trHeight w:val="315"/>
        </w:trPr>
        <w:tc>
          <w:tcPr>
            <w:tcW w:w="1059" w:type="dxa"/>
            <w:shd w:val="clear" w:color="000000" w:fill="9BC2E6"/>
            <w:noWrap/>
            <w:vAlign w:val="bottom"/>
            <w:hideMark/>
          </w:tcPr>
          <w:p w:rsidR="00C576BA" w:rsidRPr="009A1D1A" w:rsidRDefault="00C576B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AVG_PRICE</w:t>
            </w:r>
          </w:p>
        </w:tc>
        <w:tc>
          <w:tcPr>
            <w:tcW w:w="1122"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0.043337871</w:t>
            </w:r>
          </w:p>
        </w:tc>
        <w:tc>
          <w:tcPr>
            <w:tcW w:w="733"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-0.377</w:t>
            </w:r>
          </w:p>
        </w:tc>
        <w:tc>
          <w:tcPr>
            <w:tcW w:w="750"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-0.48373</w:t>
            </w:r>
          </w:p>
        </w:tc>
        <w:tc>
          <w:tcPr>
            <w:tcW w:w="67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-0.4273</w:t>
            </w:r>
          </w:p>
        </w:tc>
        <w:tc>
          <w:tcPr>
            <w:tcW w:w="864"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-0.3816</w:t>
            </w:r>
          </w:p>
        </w:tc>
        <w:tc>
          <w:tcPr>
            <w:tcW w:w="69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-0.4685</w:t>
            </w:r>
          </w:p>
        </w:tc>
        <w:tc>
          <w:tcPr>
            <w:tcW w:w="786"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-0.508</w:t>
            </w:r>
          </w:p>
        </w:tc>
        <w:tc>
          <w:tcPr>
            <w:tcW w:w="1018"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0.6953599</w:t>
            </w:r>
          </w:p>
        </w:tc>
        <w:tc>
          <w:tcPr>
            <w:tcW w:w="691"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-0.7377</w:t>
            </w:r>
          </w:p>
        </w:tc>
        <w:tc>
          <w:tcPr>
            <w:tcW w:w="955" w:type="dxa"/>
            <w:shd w:val="clear" w:color="auto" w:fill="auto"/>
            <w:noWrap/>
            <w:vAlign w:val="bottom"/>
            <w:hideMark/>
          </w:tcPr>
          <w:p w:rsidR="00C576BA" w:rsidRPr="009A1D1A" w:rsidRDefault="00C576B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r>
    </w:tbl>
    <w:p w:rsidR="00E87987" w:rsidRPr="00B20901" w:rsidRDefault="00E87987" w:rsidP="00E87987">
      <w:pPr>
        <w:spacing w:line="360" w:lineRule="auto"/>
        <w:ind w:left="492"/>
        <w:rPr>
          <w:rFonts w:cstheme="minorHAnsi"/>
          <w:b/>
          <w:bCs/>
          <w:color w:val="000000" w:themeColor="text1"/>
        </w:rPr>
      </w:pPr>
    </w:p>
    <w:p w:rsidR="00E87987" w:rsidRPr="00B20901" w:rsidRDefault="00B35D2B" w:rsidP="00E87987">
      <w:pPr>
        <w:spacing w:line="360" w:lineRule="auto"/>
        <w:ind w:left="492"/>
        <w:rPr>
          <w:rFonts w:cstheme="minorHAnsi"/>
          <w:color w:val="000000" w:themeColor="text1"/>
        </w:rPr>
      </w:pPr>
      <w:bookmarkStart w:id="0" w:name="_Hlk127398864"/>
      <w:r w:rsidRPr="00B20901">
        <w:rPr>
          <w:rFonts w:cstheme="minorHAnsi"/>
          <w:color w:val="000000" w:themeColor="text1"/>
        </w:rPr>
        <w:t>T</w:t>
      </w:r>
      <w:r w:rsidR="00E87987" w:rsidRPr="00B20901">
        <w:rPr>
          <w:rFonts w:cstheme="minorHAnsi"/>
          <w:color w:val="000000" w:themeColor="text1"/>
        </w:rPr>
        <w:t xml:space="preserve">he </w:t>
      </w:r>
      <w:r w:rsidR="00E87987" w:rsidRPr="00B20901">
        <w:rPr>
          <w:rFonts w:cstheme="minorHAnsi"/>
          <w:b/>
          <w:bCs/>
          <w:color w:val="000000" w:themeColor="text1"/>
        </w:rPr>
        <w:t>top 3 positively correlated</w:t>
      </w:r>
      <w:r w:rsidR="00E87987" w:rsidRPr="00B20901">
        <w:rPr>
          <w:rFonts w:cstheme="minorHAnsi"/>
          <w:color w:val="000000" w:themeColor="text1"/>
        </w:rPr>
        <w:t xml:space="preserve"> pairs are:</w:t>
      </w:r>
    </w:p>
    <w:p w:rsidR="00E87987" w:rsidRPr="00B20901" w:rsidRDefault="00E87987" w:rsidP="00E87987">
      <w:pPr>
        <w:spacing w:line="360" w:lineRule="auto"/>
        <w:ind w:left="492"/>
        <w:rPr>
          <w:rFonts w:cstheme="minorHAnsi"/>
          <w:color w:val="000000" w:themeColor="text1"/>
        </w:rPr>
      </w:pPr>
      <w:r w:rsidRPr="00B20901">
        <w:rPr>
          <w:rFonts w:cstheme="minorHAnsi"/>
          <w:color w:val="000000" w:themeColor="text1"/>
        </w:rPr>
        <w:t>1.</w:t>
      </w:r>
      <w:r w:rsidRPr="00B20901">
        <w:rPr>
          <w:rFonts w:cstheme="minorHAnsi"/>
          <w:color w:val="000000" w:themeColor="text1"/>
        </w:rPr>
        <w:tab/>
      </w:r>
      <w:r w:rsidR="00B35D2B" w:rsidRPr="00B20901">
        <w:rPr>
          <w:rFonts w:cstheme="minorHAnsi"/>
          <w:b/>
          <w:bCs/>
          <w:color w:val="000000" w:themeColor="text1"/>
        </w:rPr>
        <w:t xml:space="preserve">DISTANCE by TAX </w:t>
      </w:r>
      <w:r w:rsidRPr="00B20901">
        <w:rPr>
          <w:rFonts w:cstheme="minorHAnsi"/>
          <w:color w:val="000000" w:themeColor="text1"/>
        </w:rPr>
        <w:t xml:space="preserve">with a correlation coefficient of </w:t>
      </w:r>
      <w:r w:rsidR="00B35D2B" w:rsidRPr="00B20901">
        <w:rPr>
          <w:rFonts w:cstheme="minorHAnsi"/>
          <w:b/>
          <w:bCs/>
          <w:color w:val="000000" w:themeColor="text1"/>
        </w:rPr>
        <w:t>0.91.</w:t>
      </w:r>
    </w:p>
    <w:p w:rsidR="00E87987" w:rsidRPr="00B20901" w:rsidRDefault="00E87987" w:rsidP="00E87987">
      <w:pPr>
        <w:spacing w:line="360" w:lineRule="auto"/>
        <w:ind w:left="492"/>
        <w:rPr>
          <w:rFonts w:cstheme="minorHAnsi"/>
          <w:color w:val="000000" w:themeColor="text1"/>
        </w:rPr>
      </w:pPr>
      <w:r w:rsidRPr="00B20901">
        <w:rPr>
          <w:rFonts w:cstheme="minorHAnsi"/>
          <w:color w:val="000000" w:themeColor="text1"/>
        </w:rPr>
        <w:t>2.</w:t>
      </w:r>
      <w:r w:rsidRPr="00B20901">
        <w:rPr>
          <w:rFonts w:cstheme="minorHAnsi"/>
          <w:color w:val="000000" w:themeColor="text1"/>
        </w:rPr>
        <w:tab/>
      </w:r>
      <w:r w:rsidR="00B35D2B" w:rsidRPr="00B20901">
        <w:rPr>
          <w:rFonts w:cstheme="minorHAnsi"/>
          <w:b/>
          <w:bCs/>
          <w:color w:val="000000" w:themeColor="text1"/>
        </w:rPr>
        <w:t>INDUS by NOX</w:t>
      </w:r>
      <w:r w:rsidRPr="00B20901">
        <w:rPr>
          <w:rFonts w:cstheme="minorHAnsi"/>
          <w:color w:val="000000" w:themeColor="text1"/>
        </w:rPr>
        <w:t xml:space="preserve"> with a correlation coefficient of </w:t>
      </w:r>
      <w:r w:rsidR="00B35D2B" w:rsidRPr="00B20901">
        <w:rPr>
          <w:rFonts w:cstheme="minorHAnsi"/>
          <w:b/>
          <w:bCs/>
          <w:color w:val="000000" w:themeColor="text1"/>
        </w:rPr>
        <w:t>0.76.</w:t>
      </w:r>
    </w:p>
    <w:p w:rsidR="00E87987" w:rsidRDefault="00E87987" w:rsidP="00E87987">
      <w:pPr>
        <w:spacing w:line="360" w:lineRule="auto"/>
        <w:ind w:left="492"/>
        <w:rPr>
          <w:rFonts w:cstheme="minorHAnsi"/>
          <w:b/>
          <w:bCs/>
          <w:color w:val="000000" w:themeColor="text1"/>
        </w:rPr>
      </w:pPr>
      <w:r w:rsidRPr="00B20901">
        <w:rPr>
          <w:rFonts w:cstheme="minorHAnsi"/>
          <w:color w:val="000000" w:themeColor="text1"/>
        </w:rPr>
        <w:t>3.</w:t>
      </w:r>
      <w:r w:rsidRPr="00B20901">
        <w:rPr>
          <w:rFonts w:cstheme="minorHAnsi"/>
          <w:color w:val="000000" w:themeColor="text1"/>
        </w:rPr>
        <w:tab/>
      </w:r>
      <w:r w:rsidR="00B35D2B" w:rsidRPr="00B20901">
        <w:rPr>
          <w:rFonts w:cstheme="minorHAnsi"/>
          <w:b/>
          <w:bCs/>
          <w:color w:val="000000" w:themeColor="text1"/>
        </w:rPr>
        <w:t>AGE by NOX</w:t>
      </w:r>
      <w:r w:rsidRPr="00B20901">
        <w:rPr>
          <w:rFonts w:cstheme="minorHAnsi"/>
          <w:color w:val="000000" w:themeColor="text1"/>
        </w:rPr>
        <w:t xml:space="preserve"> with a correlation coefficient of </w:t>
      </w:r>
      <w:r w:rsidR="00B35D2B" w:rsidRPr="00B20901">
        <w:rPr>
          <w:rFonts w:cstheme="minorHAnsi"/>
          <w:b/>
          <w:bCs/>
          <w:color w:val="000000" w:themeColor="text1"/>
        </w:rPr>
        <w:t>0.73.</w:t>
      </w:r>
    </w:p>
    <w:p w:rsidR="009A1D1A" w:rsidRPr="00B20901" w:rsidRDefault="009A1D1A" w:rsidP="00E87987">
      <w:pPr>
        <w:spacing w:line="360" w:lineRule="auto"/>
        <w:ind w:left="492"/>
        <w:rPr>
          <w:rFonts w:cstheme="minorHAnsi"/>
          <w:color w:val="000000" w:themeColor="text1"/>
        </w:rPr>
      </w:pPr>
    </w:p>
    <w:bookmarkEnd w:id="0"/>
    <w:p w:rsidR="00E87987" w:rsidRDefault="00E87987" w:rsidP="00E87987">
      <w:pPr>
        <w:spacing w:line="360" w:lineRule="auto"/>
        <w:rPr>
          <w:rFonts w:cstheme="minorHAnsi"/>
          <w:b/>
          <w:bCs/>
        </w:rPr>
      </w:pPr>
      <w:r w:rsidRPr="00B20901">
        <w:rPr>
          <w:rFonts w:cstheme="minorHAnsi"/>
          <w:b/>
          <w:bCs/>
        </w:rPr>
        <w:t xml:space="preserve">      </w:t>
      </w:r>
      <w:r w:rsidRPr="009A1D1A">
        <w:rPr>
          <w:rFonts w:cstheme="minorHAnsi"/>
          <w:b/>
          <w:bCs/>
        </w:rPr>
        <w:t xml:space="preserve"> b) Which are the top 3 negatively correlated pairs.</w:t>
      </w:r>
    </w:p>
    <w:p w:rsidR="009A1D1A" w:rsidRDefault="009A1D1A" w:rsidP="00E87987">
      <w:pPr>
        <w:spacing w:line="360" w:lineRule="auto"/>
        <w:rPr>
          <w:rFonts w:cstheme="minorHAnsi"/>
          <w:b/>
          <w:bCs/>
        </w:rPr>
      </w:pPr>
      <w:r>
        <w:rPr>
          <w:rFonts w:cstheme="minorHAnsi"/>
          <w:b/>
          <w:bCs/>
        </w:rPr>
        <w:t>Ans.</w:t>
      </w:r>
    </w:p>
    <w:tbl>
      <w:tblPr>
        <w:tblpPr w:leftFromText="180" w:rightFromText="180" w:vertAnchor="text" w:horzAnchor="page" w:tblpX="1898" w:tblpYSpec="bottom"/>
        <w:tblW w:w="9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140"/>
        <w:gridCol w:w="743"/>
        <w:gridCol w:w="760"/>
        <w:gridCol w:w="680"/>
        <w:gridCol w:w="920"/>
        <w:gridCol w:w="700"/>
        <w:gridCol w:w="906"/>
        <w:gridCol w:w="1140"/>
        <w:gridCol w:w="700"/>
        <w:gridCol w:w="969"/>
      </w:tblGrid>
      <w:tr w:rsidR="009A1D1A" w:rsidRPr="009A1D1A" w:rsidTr="009A1D1A">
        <w:trPr>
          <w:trHeight w:val="315"/>
        </w:trPr>
        <w:tc>
          <w:tcPr>
            <w:tcW w:w="1076"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 </w:t>
            </w:r>
          </w:p>
        </w:tc>
        <w:tc>
          <w:tcPr>
            <w:tcW w:w="1140"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CRIME_RATE</w:t>
            </w:r>
          </w:p>
        </w:tc>
        <w:tc>
          <w:tcPr>
            <w:tcW w:w="743"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AGE</w:t>
            </w:r>
          </w:p>
        </w:tc>
        <w:tc>
          <w:tcPr>
            <w:tcW w:w="760"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INDUS</w:t>
            </w:r>
          </w:p>
        </w:tc>
        <w:tc>
          <w:tcPr>
            <w:tcW w:w="680"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NOX</w:t>
            </w:r>
          </w:p>
        </w:tc>
        <w:tc>
          <w:tcPr>
            <w:tcW w:w="920"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DISTANCE</w:t>
            </w:r>
          </w:p>
        </w:tc>
        <w:tc>
          <w:tcPr>
            <w:tcW w:w="700"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TAX</w:t>
            </w:r>
          </w:p>
        </w:tc>
        <w:tc>
          <w:tcPr>
            <w:tcW w:w="906"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PTRATIO</w:t>
            </w:r>
          </w:p>
        </w:tc>
        <w:tc>
          <w:tcPr>
            <w:tcW w:w="1140"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AVG_ROOM</w:t>
            </w:r>
          </w:p>
        </w:tc>
        <w:tc>
          <w:tcPr>
            <w:tcW w:w="700"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LSTAT</w:t>
            </w:r>
          </w:p>
        </w:tc>
        <w:tc>
          <w:tcPr>
            <w:tcW w:w="969" w:type="dxa"/>
            <w:shd w:val="clear" w:color="000000" w:fill="9BC2E6"/>
            <w:noWrap/>
            <w:vAlign w:val="bottom"/>
            <w:hideMark/>
          </w:tcPr>
          <w:p w:rsidR="009A1D1A" w:rsidRPr="009A1D1A" w:rsidRDefault="009A1D1A" w:rsidP="009A1D1A">
            <w:pPr>
              <w:spacing w:after="0" w:line="240" w:lineRule="auto"/>
              <w:jc w:val="center"/>
              <w:rPr>
                <w:rFonts w:ascii="Calibri" w:eastAsia="Times New Roman" w:hAnsi="Calibri" w:cs="Calibri"/>
                <w:b/>
                <w:bCs/>
                <w:i/>
                <w:iCs/>
                <w:color w:val="000000"/>
                <w:sz w:val="16"/>
                <w:szCs w:val="16"/>
                <w:lang w:bidi="hi-IN"/>
              </w:rPr>
            </w:pPr>
            <w:r w:rsidRPr="009A1D1A">
              <w:rPr>
                <w:rFonts w:ascii="Calibri" w:eastAsia="Times New Roman" w:hAnsi="Calibri" w:cs="Calibri"/>
                <w:b/>
                <w:bCs/>
                <w:i/>
                <w:iCs/>
                <w:color w:val="000000"/>
                <w:sz w:val="16"/>
                <w:szCs w:val="16"/>
                <w:lang w:bidi="hi-IN"/>
              </w:rPr>
              <w:t>AVG_PRICE</w:t>
            </w:r>
          </w:p>
        </w:tc>
      </w:tr>
      <w:tr w:rsidR="009A1D1A" w:rsidRPr="009A1D1A" w:rsidTr="009A1D1A">
        <w:trPr>
          <w:trHeight w:val="300"/>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CRIME_RATE</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743"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6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8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2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06"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14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69"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9A1D1A" w:rsidRPr="009A1D1A" w:rsidTr="009A1D1A">
        <w:trPr>
          <w:trHeight w:val="300"/>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AGE</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0.006859463</w:t>
            </w:r>
          </w:p>
        </w:tc>
        <w:tc>
          <w:tcPr>
            <w:tcW w:w="743"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76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68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2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06"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14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69"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9A1D1A" w:rsidRPr="009A1D1A" w:rsidTr="009A1D1A">
        <w:trPr>
          <w:trHeight w:val="300"/>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INDUS</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-0.005510651</w:t>
            </w:r>
          </w:p>
        </w:tc>
        <w:tc>
          <w:tcPr>
            <w:tcW w:w="743"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0.64478</w:t>
            </w:r>
          </w:p>
        </w:tc>
        <w:tc>
          <w:tcPr>
            <w:tcW w:w="76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68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2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06"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14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69"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9A1D1A" w:rsidRPr="009A1D1A" w:rsidTr="009A1D1A">
        <w:trPr>
          <w:trHeight w:val="300"/>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NOX</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0.001850982</w:t>
            </w:r>
          </w:p>
        </w:tc>
        <w:tc>
          <w:tcPr>
            <w:tcW w:w="743"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0.73147</w:t>
            </w:r>
          </w:p>
        </w:tc>
        <w:tc>
          <w:tcPr>
            <w:tcW w:w="76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0.76365</w:t>
            </w:r>
          </w:p>
        </w:tc>
        <w:tc>
          <w:tcPr>
            <w:tcW w:w="68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92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06"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14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69"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9A1D1A" w:rsidRPr="009A1D1A" w:rsidTr="009A1D1A">
        <w:trPr>
          <w:trHeight w:val="300"/>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DISTANCE</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-0.009055049</w:t>
            </w:r>
          </w:p>
        </w:tc>
        <w:tc>
          <w:tcPr>
            <w:tcW w:w="743"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0.45602</w:t>
            </w:r>
          </w:p>
        </w:tc>
        <w:tc>
          <w:tcPr>
            <w:tcW w:w="76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0.59513</w:t>
            </w:r>
          </w:p>
        </w:tc>
        <w:tc>
          <w:tcPr>
            <w:tcW w:w="68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0.6114</w:t>
            </w:r>
          </w:p>
        </w:tc>
        <w:tc>
          <w:tcPr>
            <w:tcW w:w="92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06"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14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69"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9A1D1A" w:rsidRPr="009A1D1A" w:rsidTr="009A1D1A">
        <w:trPr>
          <w:trHeight w:val="300"/>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TAX</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-0.016748522</w:t>
            </w:r>
          </w:p>
        </w:tc>
        <w:tc>
          <w:tcPr>
            <w:tcW w:w="743"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0.50646</w:t>
            </w:r>
          </w:p>
        </w:tc>
        <w:tc>
          <w:tcPr>
            <w:tcW w:w="76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0.72076</w:t>
            </w:r>
          </w:p>
        </w:tc>
        <w:tc>
          <w:tcPr>
            <w:tcW w:w="68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0.668</w:t>
            </w:r>
          </w:p>
        </w:tc>
        <w:tc>
          <w:tcPr>
            <w:tcW w:w="92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0.9102282</w:t>
            </w:r>
          </w:p>
        </w:tc>
        <w:tc>
          <w:tcPr>
            <w:tcW w:w="70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906"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114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69"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9A1D1A" w:rsidRPr="009A1D1A" w:rsidTr="009A1D1A">
        <w:trPr>
          <w:trHeight w:val="300"/>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PTRATIO</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0.010800586</w:t>
            </w:r>
          </w:p>
        </w:tc>
        <w:tc>
          <w:tcPr>
            <w:tcW w:w="743"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0.26152</w:t>
            </w:r>
          </w:p>
        </w:tc>
        <w:tc>
          <w:tcPr>
            <w:tcW w:w="76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0.38325</w:t>
            </w:r>
          </w:p>
        </w:tc>
        <w:tc>
          <w:tcPr>
            <w:tcW w:w="68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0.1889</w:t>
            </w:r>
          </w:p>
        </w:tc>
        <w:tc>
          <w:tcPr>
            <w:tcW w:w="92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0.4647412</w:t>
            </w:r>
          </w:p>
        </w:tc>
        <w:tc>
          <w:tcPr>
            <w:tcW w:w="70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0.4609</w:t>
            </w:r>
          </w:p>
        </w:tc>
        <w:tc>
          <w:tcPr>
            <w:tcW w:w="906"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114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69"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9A1D1A" w:rsidRPr="009A1D1A" w:rsidTr="009A1D1A">
        <w:trPr>
          <w:trHeight w:val="300"/>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AVG_ROOM</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0.02739616</w:t>
            </w:r>
          </w:p>
        </w:tc>
        <w:tc>
          <w:tcPr>
            <w:tcW w:w="743"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-0.2403</w:t>
            </w:r>
          </w:p>
        </w:tc>
        <w:tc>
          <w:tcPr>
            <w:tcW w:w="76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-0.39168</w:t>
            </w:r>
          </w:p>
        </w:tc>
        <w:tc>
          <w:tcPr>
            <w:tcW w:w="68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-0.3022</w:t>
            </w:r>
          </w:p>
        </w:tc>
        <w:tc>
          <w:tcPr>
            <w:tcW w:w="92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-0.209847</w:t>
            </w:r>
          </w:p>
        </w:tc>
        <w:tc>
          <w:tcPr>
            <w:tcW w:w="70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-0.292</w:t>
            </w:r>
          </w:p>
        </w:tc>
        <w:tc>
          <w:tcPr>
            <w:tcW w:w="906"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-0.355501</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700"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c>
          <w:tcPr>
            <w:tcW w:w="969"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9A1D1A" w:rsidRPr="009A1D1A" w:rsidTr="009A1D1A">
        <w:trPr>
          <w:trHeight w:val="300"/>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LSTAT</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-0.042398321</w:t>
            </w:r>
          </w:p>
        </w:tc>
        <w:tc>
          <w:tcPr>
            <w:tcW w:w="743"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0.60234</w:t>
            </w:r>
          </w:p>
        </w:tc>
        <w:tc>
          <w:tcPr>
            <w:tcW w:w="76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0.6038</w:t>
            </w:r>
          </w:p>
        </w:tc>
        <w:tc>
          <w:tcPr>
            <w:tcW w:w="68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0.5909</w:t>
            </w:r>
          </w:p>
        </w:tc>
        <w:tc>
          <w:tcPr>
            <w:tcW w:w="92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0.4886763</w:t>
            </w:r>
          </w:p>
        </w:tc>
        <w:tc>
          <w:tcPr>
            <w:tcW w:w="70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0.544</w:t>
            </w:r>
          </w:p>
        </w:tc>
        <w:tc>
          <w:tcPr>
            <w:tcW w:w="906"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0.3740443</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FF0000"/>
                <w:sz w:val="16"/>
                <w:szCs w:val="16"/>
                <w:lang w:bidi="hi-IN"/>
              </w:rPr>
              <w:t>-0.613808272</w:t>
            </w:r>
          </w:p>
        </w:tc>
        <w:tc>
          <w:tcPr>
            <w:tcW w:w="70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c>
          <w:tcPr>
            <w:tcW w:w="969" w:type="dxa"/>
            <w:shd w:val="clear" w:color="auto" w:fill="auto"/>
            <w:noWrap/>
            <w:vAlign w:val="bottom"/>
            <w:hideMark/>
          </w:tcPr>
          <w:p w:rsidR="009A1D1A" w:rsidRPr="009A1D1A" w:rsidRDefault="009A1D1A" w:rsidP="009A1D1A">
            <w:pPr>
              <w:spacing w:after="0" w:line="240" w:lineRule="auto"/>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 </w:t>
            </w:r>
          </w:p>
        </w:tc>
      </w:tr>
      <w:tr w:rsidR="009A1D1A" w:rsidRPr="009A1D1A" w:rsidTr="009A1D1A">
        <w:trPr>
          <w:trHeight w:val="315"/>
        </w:trPr>
        <w:tc>
          <w:tcPr>
            <w:tcW w:w="1076" w:type="dxa"/>
            <w:shd w:val="clear" w:color="000000" w:fill="9BC2E6"/>
            <w:noWrap/>
            <w:vAlign w:val="bottom"/>
            <w:hideMark/>
          </w:tcPr>
          <w:p w:rsidR="009A1D1A" w:rsidRPr="009A1D1A" w:rsidRDefault="009A1D1A" w:rsidP="009A1D1A">
            <w:pPr>
              <w:spacing w:after="0" w:line="240" w:lineRule="auto"/>
              <w:rPr>
                <w:rFonts w:ascii="Calibri" w:eastAsia="Times New Roman" w:hAnsi="Calibri" w:cs="Calibri"/>
                <w:b/>
                <w:bCs/>
                <w:color w:val="000000"/>
                <w:sz w:val="16"/>
                <w:szCs w:val="16"/>
                <w:lang w:bidi="hi-IN"/>
              </w:rPr>
            </w:pPr>
            <w:r w:rsidRPr="009A1D1A">
              <w:rPr>
                <w:rFonts w:ascii="Calibri" w:eastAsia="Times New Roman" w:hAnsi="Calibri" w:cs="Calibri"/>
                <w:b/>
                <w:bCs/>
                <w:color w:val="000000"/>
                <w:sz w:val="16"/>
                <w:szCs w:val="16"/>
                <w:lang w:bidi="hi-IN"/>
              </w:rPr>
              <w:t>AVG_PRICE</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0.043337871</w:t>
            </w:r>
          </w:p>
        </w:tc>
        <w:tc>
          <w:tcPr>
            <w:tcW w:w="743"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-0.377</w:t>
            </w:r>
          </w:p>
        </w:tc>
        <w:tc>
          <w:tcPr>
            <w:tcW w:w="76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-0.48373</w:t>
            </w:r>
          </w:p>
        </w:tc>
        <w:tc>
          <w:tcPr>
            <w:tcW w:w="68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-0.4273</w:t>
            </w:r>
          </w:p>
        </w:tc>
        <w:tc>
          <w:tcPr>
            <w:tcW w:w="92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-0.381626</w:t>
            </w:r>
          </w:p>
        </w:tc>
        <w:tc>
          <w:tcPr>
            <w:tcW w:w="70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-0.4685</w:t>
            </w:r>
          </w:p>
        </w:tc>
        <w:tc>
          <w:tcPr>
            <w:tcW w:w="906"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FF0000"/>
                <w:sz w:val="16"/>
                <w:szCs w:val="16"/>
                <w:lang w:bidi="hi-IN"/>
              </w:rPr>
              <w:t>-0.507787</w:t>
            </w:r>
          </w:p>
        </w:tc>
        <w:tc>
          <w:tcPr>
            <w:tcW w:w="114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0.695359947</w:t>
            </w:r>
          </w:p>
        </w:tc>
        <w:tc>
          <w:tcPr>
            <w:tcW w:w="700"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w:t>
            </w:r>
            <w:r w:rsidRPr="009A1D1A">
              <w:rPr>
                <w:rFonts w:ascii="Calibri" w:eastAsia="Times New Roman" w:hAnsi="Calibri" w:cs="Calibri"/>
                <w:color w:val="FF0000"/>
                <w:sz w:val="16"/>
                <w:szCs w:val="16"/>
                <w:lang w:bidi="hi-IN"/>
              </w:rPr>
              <w:t>0.7377</w:t>
            </w:r>
          </w:p>
        </w:tc>
        <w:tc>
          <w:tcPr>
            <w:tcW w:w="969" w:type="dxa"/>
            <w:shd w:val="clear" w:color="auto" w:fill="auto"/>
            <w:noWrap/>
            <w:vAlign w:val="bottom"/>
            <w:hideMark/>
          </w:tcPr>
          <w:p w:rsidR="009A1D1A" w:rsidRPr="009A1D1A" w:rsidRDefault="009A1D1A" w:rsidP="009A1D1A">
            <w:pPr>
              <w:spacing w:after="0" w:line="240" w:lineRule="auto"/>
              <w:jc w:val="right"/>
              <w:rPr>
                <w:rFonts w:ascii="Calibri" w:eastAsia="Times New Roman" w:hAnsi="Calibri" w:cs="Calibri"/>
                <w:color w:val="000000"/>
                <w:sz w:val="16"/>
                <w:szCs w:val="16"/>
                <w:lang w:bidi="hi-IN"/>
              </w:rPr>
            </w:pPr>
            <w:r w:rsidRPr="009A1D1A">
              <w:rPr>
                <w:rFonts w:ascii="Calibri" w:eastAsia="Times New Roman" w:hAnsi="Calibri" w:cs="Calibri"/>
                <w:color w:val="000000"/>
                <w:sz w:val="16"/>
                <w:szCs w:val="16"/>
                <w:lang w:bidi="hi-IN"/>
              </w:rPr>
              <w:t>1</w:t>
            </w:r>
          </w:p>
        </w:tc>
      </w:tr>
    </w:tbl>
    <w:p w:rsidR="009A1D1A" w:rsidRDefault="009A1D1A" w:rsidP="00B35D2B">
      <w:pPr>
        <w:spacing w:line="360" w:lineRule="auto"/>
        <w:rPr>
          <w:rFonts w:cstheme="minorHAnsi"/>
        </w:rPr>
      </w:pPr>
    </w:p>
    <w:p w:rsidR="009A1D1A" w:rsidRDefault="009A1D1A" w:rsidP="00B35D2B">
      <w:pPr>
        <w:spacing w:line="360" w:lineRule="auto"/>
        <w:rPr>
          <w:rFonts w:cstheme="minorHAnsi"/>
        </w:rPr>
      </w:pPr>
    </w:p>
    <w:p w:rsidR="00E87987" w:rsidRPr="00B20901" w:rsidRDefault="00B35D2B" w:rsidP="00B35D2B">
      <w:pPr>
        <w:spacing w:line="360" w:lineRule="auto"/>
        <w:rPr>
          <w:rFonts w:cstheme="minorHAnsi"/>
        </w:rPr>
      </w:pPr>
      <w:r w:rsidRPr="00B20901">
        <w:rPr>
          <w:rFonts w:cstheme="minorHAnsi"/>
        </w:rPr>
        <w:lastRenderedPageBreak/>
        <w:t>T</w:t>
      </w:r>
      <w:r w:rsidR="00E87987" w:rsidRPr="00B20901">
        <w:rPr>
          <w:rFonts w:cstheme="minorHAnsi"/>
          <w:color w:val="000000" w:themeColor="text1"/>
        </w:rPr>
        <w:t xml:space="preserve">he </w:t>
      </w:r>
      <w:r w:rsidR="00E87987" w:rsidRPr="00B20901">
        <w:rPr>
          <w:rFonts w:cstheme="minorHAnsi"/>
          <w:b/>
          <w:bCs/>
          <w:color w:val="000000" w:themeColor="text1"/>
        </w:rPr>
        <w:t xml:space="preserve">top 3 </w:t>
      </w:r>
      <w:proofErr w:type="gramStart"/>
      <w:r w:rsidR="00E87987" w:rsidRPr="00B20901">
        <w:rPr>
          <w:rFonts w:cstheme="minorHAnsi"/>
          <w:b/>
          <w:bCs/>
          <w:color w:val="000000" w:themeColor="text1"/>
        </w:rPr>
        <w:t>Negatively</w:t>
      </w:r>
      <w:proofErr w:type="gramEnd"/>
      <w:r w:rsidR="00E87987" w:rsidRPr="00B20901">
        <w:rPr>
          <w:rFonts w:cstheme="minorHAnsi"/>
          <w:b/>
          <w:bCs/>
          <w:color w:val="000000" w:themeColor="text1"/>
        </w:rPr>
        <w:t xml:space="preserve"> correlated</w:t>
      </w:r>
      <w:r w:rsidR="00E87987" w:rsidRPr="00B20901">
        <w:rPr>
          <w:rFonts w:cstheme="minorHAnsi"/>
          <w:color w:val="000000" w:themeColor="text1"/>
        </w:rPr>
        <w:t xml:space="preserve"> pairs are:</w:t>
      </w:r>
    </w:p>
    <w:p w:rsidR="00E87987" w:rsidRPr="00B20901" w:rsidRDefault="00E87987" w:rsidP="00E87987">
      <w:pPr>
        <w:spacing w:line="360" w:lineRule="auto"/>
        <w:ind w:left="492"/>
        <w:rPr>
          <w:rFonts w:cstheme="minorHAnsi"/>
          <w:color w:val="000000" w:themeColor="text1"/>
        </w:rPr>
      </w:pPr>
      <w:r w:rsidRPr="00B20901">
        <w:rPr>
          <w:rFonts w:cstheme="minorHAnsi"/>
          <w:color w:val="000000" w:themeColor="text1"/>
        </w:rPr>
        <w:t>1.</w:t>
      </w:r>
      <w:r w:rsidRPr="00B20901">
        <w:rPr>
          <w:rFonts w:cstheme="minorHAnsi"/>
          <w:color w:val="000000" w:themeColor="text1"/>
        </w:rPr>
        <w:tab/>
      </w:r>
      <w:r w:rsidR="00B35D2B" w:rsidRPr="00B20901">
        <w:rPr>
          <w:rFonts w:cstheme="minorHAnsi"/>
          <w:b/>
          <w:bCs/>
          <w:color w:val="000000" w:themeColor="text1"/>
        </w:rPr>
        <w:t>LSTAT by AVG_PRICE</w:t>
      </w:r>
      <w:r w:rsidRPr="00B20901">
        <w:rPr>
          <w:rFonts w:cstheme="minorHAnsi"/>
          <w:color w:val="000000" w:themeColor="text1"/>
        </w:rPr>
        <w:t xml:space="preserve"> with a correlation coefficient of </w:t>
      </w:r>
      <w:r w:rsidR="00B35D2B" w:rsidRPr="00B20901">
        <w:rPr>
          <w:rFonts w:cstheme="minorHAnsi"/>
          <w:b/>
          <w:bCs/>
          <w:color w:val="000000" w:themeColor="text1"/>
        </w:rPr>
        <w:t>-0.73.</w:t>
      </w:r>
    </w:p>
    <w:p w:rsidR="00E87987" w:rsidRPr="00B20901" w:rsidRDefault="00E87987" w:rsidP="00E87987">
      <w:pPr>
        <w:spacing w:line="360" w:lineRule="auto"/>
        <w:ind w:left="492"/>
        <w:rPr>
          <w:rFonts w:cstheme="minorHAnsi"/>
          <w:color w:val="000000" w:themeColor="text1"/>
        </w:rPr>
      </w:pPr>
      <w:r w:rsidRPr="00B20901">
        <w:rPr>
          <w:rFonts w:cstheme="minorHAnsi"/>
          <w:color w:val="000000" w:themeColor="text1"/>
        </w:rPr>
        <w:t>2.</w:t>
      </w:r>
      <w:r w:rsidRPr="00B20901">
        <w:rPr>
          <w:rFonts w:cstheme="minorHAnsi"/>
          <w:color w:val="000000" w:themeColor="text1"/>
        </w:rPr>
        <w:tab/>
      </w:r>
      <w:r w:rsidR="00B35D2B" w:rsidRPr="00B20901">
        <w:rPr>
          <w:rFonts w:cstheme="minorHAnsi"/>
          <w:b/>
          <w:bCs/>
          <w:color w:val="000000" w:themeColor="text1"/>
        </w:rPr>
        <w:t xml:space="preserve">AVG_ROOM by LSTAT </w:t>
      </w:r>
      <w:r w:rsidRPr="00B20901">
        <w:rPr>
          <w:rFonts w:cstheme="minorHAnsi"/>
          <w:color w:val="000000" w:themeColor="text1"/>
        </w:rPr>
        <w:t xml:space="preserve">with a correlation coefficient of </w:t>
      </w:r>
      <w:r w:rsidR="00B35D2B" w:rsidRPr="00B20901">
        <w:rPr>
          <w:rFonts w:cstheme="minorHAnsi"/>
          <w:b/>
          <w:bCs/>
          <w:color w:val="000000" w:themeColor="text1"/>
        </w:rPr>
        <w:t xml:space="preserve">-0.61. </w:t>
      </w:r>
    </w:p>
    <w:p w:rsidR="00E87987" w:rsidRPr="00B20901" w:rsidRDefault="00E87987" w:rsidP="00E87987">
      <w:pPr>
        <w:spacing w:line="360" w:lineRule="auto"/>
        <w:ind w:left="492"/>
        <w:rPr>
          <w:rFonts w:cstheme="minorHAnsi"/>
          <w:b/>
          <w:bCs/>
          <w:color w:val="000000" w:themeColor="text1"/>
        </w:rPr>
      </w:pPr>
      <w:r w:rsidRPr="00B20901">
        <w:rPr>
          <w:rFonts w:cstheme="minorHAnsi"/>
          <w:color w:val="000000" w:themeColor="text1"/>
        </w:rPr>
        <w:t>3.</w:t>
      </w:r>
      <w:r w:rsidRPr="00B20901">
        <w:rPr>
          <w:rFonts w:cstheme="minorHAnsi"/>
          <w:color w:val="000000" w:themeColor="text1"/>
        </w:rPr>
        <w:tab/>
      </w:r>
      <w:r w:rsidR="00B35D2B" w:rsidRPr="00B20901">
        <w:rPr>
          <w:rFonts w:cstheme="minorHAnsi"/>
          <w:b/>
          <w:bCs/>
          <w:color w:val="000000" w:themeColor="text1"/>
        </w:rPr>
        <w:t xml:space="preserve">PTRATIO by AVG_PRICE </w:t>
      </w:r>
      <w:r w:rsidRPr="00B20901">
        <w:rPr>
          <w:rFonts w:cstheme="minorHAnsi"/>
          <w:color w:val="000000" w:themeColor="text1"/>
        </w:rPr>
        <w:t xml:space="preserve">with a correlation coefficient of </w:t>
      </w:r>
      <w:r w:rsidR="00FA638D" w:rsidRPr="00B20901">
        <w:rPr>
          <w:rFonts w:cstheme="minorHAnsi"/>
          <w:b/>
          <w:bCs/>
          <w:color w:val="000000" w:themeColor="text1"/>
        </w:rPr>
        <w:t>-0.50.</w:t>
      </w:r>
    </w:p>
    <w:p w:rsidR="00FA638D" w:rsidRPr="00B20901" w:rsidRDefault="00FA638D" w:rsidP="00E87987">
      <w:pPr>
        <w:spacing w:line="360" w:lineRule="auto"/>
        <w:ind w:left="492"/>
        <w:rPr>
          <w:rFonts w:cstheme="minorHAnsi"/>
          <w:color w:val="000000" w:themeColor="text1"/>
        </w:rPr>
      </w:pPr>
    </w:p>
    <w:p w:rsidR="009A1D1A" w:rsidRDefault="00E87987" w:rsidP="00C44BD5">
      <w:pPr>
        <w:spacing w:line="360" w:lineRule="auto"/>
        <w:ind w:left="492"/>
        <w:rPr>
          <w:rFonts w:cstheme="minorHAnsi"/>
          <w:b/>
          <w:bCs/>
          <w:color w:val="000000" w:themeColor="text1"/>
        </w:rPr>
      </w:pPr>
      <w:r w:rsidRPr="009A1D1A">
        <w:rPr>
          <w:rFonts w:cstheme="minorHAnsi"/>
          <w:b/>
          <w:bCs/>
          <w:color w:val="000000" w:themeColor="text1"/>
        </w:rPr>
        <w:t xml:space="preserve">5) </w:t>
      </w:r>
      <w:proofErr w:type="gramStart"/>
      <w:r w:rsidRPr="009A1D1A">
        <w:rPr>
          <w:rFonts w:cstheme="minorHAnsi"/>
          <w:b/>
          <w:bCs/>
          <w:color w:val="000000" w:themeColor="text1"/>
        </w:rPr>
        <w:t>Build</w:t>
      </w:r>
      <w:proofErr w:type="gramEnd"/>
      <w:r w:rsidRPr="009A1D1A">
        <w:rPr>
          <w:rFonts w:cstheme="minorHAnsi"/>
          <w:b/>
          <w:bCs/>
          <w:color w:val="000000" w:themeColor="text1"/>
        </w:rPr>
        <w:t xml:space="preserve"> an initial regression model with AVG_PRICE as ‘y’ (Dependent variable) and LSTAT variable as Independent Variab</w:t>
      </w:r>
      <w:r w:rsidR="00C44BD5">
        <w:rPr>
          <w:rFonts w:cstheme="minorHAnsi"/>
          <w:b/>
          <w:bCs/>
          <w:color w:val="000000" w:themeColor="text1"/>
        </w:rPr>
        <w:t>le. Generate the residual plot.</w:t>
      </w:r>
    </w:p>
    <w:p w:rsidR="00E87987" w:rsidRPr="009A1D1A" w:rsidRDefault="00E87987" w:rsidP="00E87987">
      <w:pPr>
        <w:spacing w:line="360" w:lineRule="auto"/>
        <w:ind w:left="492"/>
        <w:rPr>
          <w:rFonts w:cstheme="minorHAnsi"/>
          <w:b/>
          <w:bCs/>
          <w:color w:val="000000" w:themeColor="text1"/>
        </w:rPr>
      </w:pPr>
      <w:r w:rsidRPr="00B20901">
        <w:rPr>
          <w:rFonts w:cstheme="minorHAnsi"/>
          <w:b/>
          <w:bCs/>
          <w:color w:val="000000" w:themeColor="text1"/>
        </w:rPr>
        <w:t>a)</w:t>
      </w:r>
      <w:r w:rsidRPr="00B20901">
        <w:rPr>
          <w:rFonts w:cstheme="minorHAnsi"/>
          <w:color w:val="000000" w:themeColor="text1"/>
        </w:rPr>
        <w:t xml:space="preserve"> </w:t>
      </w:r>
      <w:r w:rsidRPr="009A1D1A">
        <w:rPr>
          <w:rFonts w:cstheme="minorHAnsi"/>
          <w:b/>
          <w:bCs/>
          <w:color w:val="000000" w:themeColor="text1"/>
        </w:rPr>
        <w:t>What do you infer from the Regression Summary output in terms of variance explained, coefficient value, Intercept, and the Residual plot?</w:t>
      </w:r>
    </w:p>
    <w:p w:rsidR="00E87987" w:rsidRPr="00B20901" w:rsidRDefault="00E87987" w:rsidP="00FA638D">
      <w:pPr>
        <w:spacing w:line="360" w:lineRule="auto"/>
        <w:ind w:left="492"/>
        <w:rPr>
          <w:rFonts w:cstheme="minorHAnsi"/>
          <w:b/>
          <w:bCs/>
          <w:color w:val="000000" w:themeColor="text1"/>
        </w:rPr>
      </w:pPr>
      <w:proofErr w:type="spellStart"/>
      <w:r w:rsidRPr="00B20901">
        <w:rPr>
          <w:rFonts w:cstheme="minorHAnsi"/>
          <w:b/>
          <w:bCs/>
          <w:color w:val="000000" w:themeColor="text1"/>
        </w:rPr>
        <w:t>Ans</w:t>
      </w:r>
      <w:proofErr w:type="spellEnd"/>
      <w:r w:rsidRPr="00B20901">
        <w:rPr>
          <w:rFonts w:cstheme="minorHAnsi"/>
          <w:b/>
          <w:bCs/>
          <w:color w:val="000000" w:themeColor="text1"/>
        </w:rPr>
        <w:t>:</w:t>
      </w:r>
      <w:r w:rsidR="00FA638D" w:rsidRPr="00B20901">
        <w:rPr>
          <w:rFonts w:cstheme="minorHAnsi"/>
          <w:b/>
          <w:bCs/>
          <w:color w:val="000000" w:themeColor="text1"/>
        </w:rPr>
        <w:t xml:space="preserve">  </w:t>
      </w:r>
      <w:r w:rsidRPr="00B20901">
        <w:rPr>
          <w:rFonts w:cstheme="minorHAnsi"/>
          <w:color w:val="000000" w:themeColor="text1"/>
        </w:rPr>
        <w:t xml:space="preserve">Based on the regression summary output, we can see that the </w:t>
      </w:r>
      <w:r w:rsidRPr="00B20901">
        <w:rPr>
          <w:rFonts w:cstheme="minorHAnsi"/>
          <w:b/>
          <w:bCs/>
          <w:color w:val="000000" w:themeColor="text1"/>
        </w:rPr>
        <w:t>R-squared value is 0.544</w:t>
      </w:r>
      <w:r w:rsidRPr="00B20901">
        <w:rPr>
          <w:rFonts w:cstheme="minorHAnsi"/>
          <w:color w:val="000000" w:themeColor="text1"/>
        </w:rPr>
        <w:t xml:space="preserve">, which means that about </w:t>
      </w:r>
      <w:r w:rsidRPr="00B20901">
        <w:rPr>
          <w:rFonts w:cstheme="minorHAnsi"/>
          <w:b/>
          <w:bCs/>
          <w:color w:val="000000" w:themeColor="text1"/>
        </w:rPr>
        <w:t>54.4%</w:t>
      </w:r>
      <w:r w:rsidRPr="00B20901">
        <w:rPr>
          <w:rFonts w:cstheme="minorHAnsi"/>
          <w:color w:val="000000" w:themeColor="text1"/>
        </w:rPr>
        <w:t xml:space="preserve"> of the variance in the dependent variable (AVG_PRICE) is explained by the independent variable (LSTAT). </w:t>
      </w:r>
    </w:p>
    <w:p w:rsidR="00E87987" w:rsidRPr="00B20901" w:rsidRDefault="00E87987" w:rsidP="00E87987">
      <w:pPr>
        <w:pStyle w:val="ListParagraph"/>
        <w:spacing w:line="360" w:lineRule="auto"/>
        <w:ind w:left="1212"/>
        <w:rPr>
          <w:rFonts w:cstheme="minorHAnsi"/>
          <w:b/>
          <w:bCs/>
          <w:color w:val="000000" w:themeColor="text1"/>
          <w:sz w:val="22"/>
          <w:szCs w:val="22"/>
        </w:rPr>
      </w:pPr>
      <w:r w:rsidRPr="00B20901">
        <w:rPr>
          <w:rFonts w:cstheme="minorHAnsi"/>
          <w:color w:val="000000" w:themeColor="text1"/>
          <w:sz w:val="22"/>
          <w:szCs w:val="22"/>
        </w:rPr>
        <w:t xml:space="preserve">                                 </w:t>
      </w:r>
      <w:r w:rsidR="00FA638D" w:rsidRPr="00B20901">
        <w:rPr>
          <w:sz w:val="22"/>
          <w:szCs w:val="22"/>
        </w:rPr>
        <w:drawing>
          <wp:inline distT="0" distB="0" distL="0" distR="0">
            <wp:extent cx="2495131" cy="11517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631" cy="1153409"/>
                    </a:xfrm>
                    <a:prstGeom prst="rect">
                      <a:avLst/>
                    </a:prstGeom>
                    <a:noFill/>
                    <a:ln>
                      <a:noFill/>
                    </a:ln>
                  </pic:spPr>
                </pic:pic>
              </a:graphicData>
            </a:graphic>
          </wp:inline>
        </w:drawing>
      </w:r>
      <w:r w:rsidRPr="00B20901">
        <w:rPr>
          <w:rFonts w:cstheme="minorHAnsi"/>
          <w:color w:val="000000" w:themeColor="text1"/>
          <w:sz w:val="22"/>
          <w:szCs w:val="22"/>
        </w:rPr>
        <w:t xml:space="preserve"> </w:t>
      </w:r>
    </w:p>
    <w:p w:rsidR="009A1D1A" w:rsidRDefault="009A1D1A" w:rsidP="00FA638D">
      <w:pPr>
        <w:spacing w:line="360" w:lineRule="auto"/>
        <w:rPr>
          <w:rFonts w:cstheme="minorHAnsi"/>
          <w:color w:val="000000" w:themeColor="text1"/>
        </w:rPr>
      </w:pPr>
    </w:p>
    <w:p w:rsidR="00FA638D" w:rsidRPr="00B20901" w:rsidRDefault="00E87987" w:rsidP="00FA638D">
      <w:pPr>
        <w:spacing w:line="360" w:lineRule="auto"/>
        <w:rPr>
          <w:rFonts w:cstheme="minorHAnsi"/>
          <w:color w:val="000000" w:themeColor="text1"/>
        </w:rPr>
      </w:pPr>
      <w:r w:rsidRPr="00B20901">
        <w:rPr>
          <w:rFonts w:cstheme="minorHAnsi"/>
          <w:color w:val="000000" w:themeColor="text1"/>
        </w:rPr>
        <w:t xml:space="preserve">The </w:t>
      </w:r>
      <w:r w:rsidRPr="00B20901">
        <w:rPr>
          <w:rFonts w:cstheme="minorHAnsi"/>
          <w:b/>
          <w:bCs/>
          <w:color w:val="000000" w:themeColor="text1"/>
        </w:rPr>
        <w:t>coefficient value</w:t>
      </w:r>
      <w:r w:rsidRPr="00B20901">
        <w:rPr>
          <w:rFonts w:cstheme="minorHAnsi"/>
          <w:color w:val="000000" w:themeColor="text1"/>
        </w:rPr>
        <w:t xml:space="preserve"> for LSTAT is </w:t>
      </w:r>
      <w:r w:rsidRPr="00B20901">
        <w:rPr>
          <w:rFonts w:cstheme="minorHAnsi"/>
          <w:b/>
          <w:bCs/>
          <w:color w:val="000000" w:themeColor="text1"/>
        </w:rPr>
        <w:t>-0.95</w:t>
      </w:r>
      <w:r w:rsidRPr="00B20901">
        <w:rPr>
          <w:rFonts w:cstheme="minorHAnsi"/>
          <w:color w:val="000000" w:themeColor="text1"/>
        </w:rPr>
        <w:t>, which indicates that as the LSTAT value increases by one unit, the AVG_PRICE</w:t>
      </w:r>
      <w:r w:rsidR="00FA638D" w:rsidRPr="00B20901">
        <w:rPr>
          <w:rFonts w:cstheme="minorHAnsi"/>
          <w:color w:val="000000" w:themeColor="text1"/>
        </w:rPr>
        <w:t xml:space="preserve"> value decreases by 0.95 units.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2060"/>
      </w:tblGrid>
      <w:tr w:rsidR="00FA638D" w:rsidRPr="00FA638D" w:rsidTr="009A1D1A">
        <w:trPr>
          <w:trHeight w:val="300"/>
          <w:jc w:val="center"/>
        </w:trPr>
        <w:tc>
          <w:tcPr>
            <w:tcW w:w="1900"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i/>
                <w:iCs/>
                <w:color w:val="000000"/>
                <w:lang w:bidi="hi-IN"/>
              </w:rPr>
            </w:pPr>
            <w:r w:rsidRPr="00FA638D">
              <w:rPr>
                <w:rFonts w:ascii="Calibri" w:eastAsia="Times New Roman" w:hAnsi="Calibri" w:cs="Calibri"/>
                <w:i/>
                <w:iCs/>
                <w:color w:val="000000"/>
                <w:lang w:bidi="hi-IN"/>
              </w:rPr>
              <w:t> </w:t>
            </w:r>
          </w:p>
        </w:tc>
        <w:tc>
          <w:tcPr>
            <w:tcW w:w="2060"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i/>
                <w:iCs/>
                <w:color w:val="000000"/>
                <w:lang w:bidi="hi-IN"/>
              </w:rPr>
            </w:pPr>
            <w:r w:rsidRPr="00FA638D">
              <w:rPr>
                <w:rFonts w:ascii="Calibri" w:eastAsia="Times New Roman" w:hAnsi="Calibri" w:cs="Calibri"/>
                <w:i/>
                <w:iCs/>
                <w:color w:val="000000"/>
                <w:lang w:bidi="hi-IN"/>
              </w:rPr>
              <w:t>Coefficients</w:t>
            </w:r>
          </w:p>
        </w:tc>
      </w:tr>
      <w:tr w:rsidR="00FA638D" w:rsidRPr="00FA638D" w:rsidTr="009A1D1A">
        <w:trPr>
          <w:trHeight w:val="300"/>
          <w:jc w:val="center"/>
        </w:trPr>
        <w:tc>
          <w:tcPr>
            <w:tcW w:w="1900"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lang w:bidi="hi-IN"/>
              </w:rPr>
            </w:pPr>
            <w:r w:rsidRPr="00FA638D">
              <w:rPr>
                <w:rFonts w:ascii="Calibri" w:eastAsia="Times New Roman" w:hAnsi="Calibri" w:cs="Calibri"/>
                <w:color w:val="000000"/>
                <w:lang w:bidi="hi-IN"/>
              </w:rPr>
              <w:t>Intercept</w:t>
            </w:r>
          </w:p>
        </w:tc>
        <w:tc>
          <w:tcPr>
            <w:tcW w:w="206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lang w:bidi="hi-IN"/>
              </w:rPr>
            </w:pPr>
            <w:r w:rsidRPr="00FA638D">
              <w:rPr>
                <w:rFonts w:ascii="Calibri" w:eastAsia="Times New Roman" w:hAnsi="Calibri" w:cs="Calibri"/>
                <w:color w:val="000000"/>
                <w:lang w:bidi="hi-IN"/>
              </w:rPr>
              <w:t>34.55384088</w:t>
            </w:r>
          </w:p>
        </w:tc>
      </w:tr>
      <w:tr w:rsidR="00FA638D" w:rsidRPr="00FA638D" w:rsidTr="009A1D1A">
        <w:trPr>
          <w:trHeight w:val="315"/>
          <w:jc w:val="center"/>
        </w:trPr>
        <w:tc>
          <w:tcPr>
            <w:tcW w:w="1900"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lang w:bidi="hi-IN"/>
              </w:rPr>
            </w:pPr>
            <w:r w:rsidRPr="00FA638D">
              <w:rPr>
                <w:rFonts w:ascii="Calibri" w:eastAsia="Times New Roman" w:hAnsi="Calibri" w:cs="Calibri"/>
                <w:color w:val="000000"/>
                <w:lang w:bidi="hi-IN"/>
              </w:rPr>
              <w:t>LSTAT</w:t>
            </w:r>
          </w:p>
        </w:tc>
        <w:tc>
          <w:tcPr>
            <w:tcW w:w="206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lang w:bidi="hi-IN"/>
              </w:rPr>
            </w:pPr>
            <w:r w:rsidRPr="00FA638D">
              <w:rPr>
                <w:rFonts w:ascii="Calibri" w:eastAsia="Times New Roman" w:hAnsi="Calibri" w:cs="Calibri"/>
                <w:color w:val="FF0000"/>
                <w:lang w:bidi="hi-IN"/>
              </w:rPr>
              <w:t>-0.950049354</w:t>
            </w:r>
          </w:p>
        </w:tc>
      </w:tr>
    </w:tbl>
    <w:p w:rsidR="00E87987" w:rsidRPr="00B20901" w:rsidRDefault="00E87987" w:rsidP="00E87987">
      <w:pPr>
        <w:pStyle w:val="ListParagraph"/>
        <w:spacing w:line="360" w:lineRule="auto"/>
        <w:ind w:left="1212"/>
        <w:rPr>
          <w:rFonts w:cstheme="minorHAnsi"/>
          <w:color w:val="000000" w:themeColor="text1"/>
          <w:sz w:val="22"/>
          <w:szCs w:val="22"/>
        </w:rPr>
      </w:pPr>
      <w:r w:rsidRPr="00B20901">
        <w:rPr>
          <w:rFonts w:cstheme="minorHAnsi"/>
          <w:color w:val="000000" w:themeColor="text1"/>
          <w:sz w:val="22"/>
          <w:szCs w:val="22"/>
        </w:rPr>
        <w:t xml:space="preserve">                               </w:t>
      </w:r>
    </w:p>
    <w:p w:rsidR="00FA638D" w:rsidRPr="00B20901" w:rsidRDefault="00E87987" w:rsidP="00FA638D">
      <w:pPr>
        <w:spacing w:line="360" w:lineRule="auto"/>
        <w:rPr>
          <w:rFonts w:cstheme="minorHAnsi"/>
          <w:color w:val="000000" w:themeColor="text1"/>
        </w:rPr>
      </w:pPr>
      <w:r w:rsidRPr="00B20901">
        <w:rPr>
          <w:rFonts w:cstheme="minorHAnsi"/>
          <w:b/>
          <w:bCs/>
          <w:color w:val="000000" w:themeColor="text1"/>
        </w:rPr>
        <w:t>Intercept</w:t>
      </w:r>
      <w:r w:rsidRPr="00B20901">
        <w:rPr>
          <w:rFonts w:cstheme="minorHAnsi"/>
          <w:color w:val="000000" w:themeColor="text1"/>
        </w:rPr>
        <w:t xml:space="preserve">: The intercept value of </w:t>
      </w:r>
      <w:r w:rsidRPr="00B20901">
        <w:rPr>
          <w:rFonts w:cstheme="minorHAnsi"/>
          <w:b/>
          <w:bCs/>
          <w:color w:val="000000" w:themeColor="text1"/>
        </w:rPr>
        <w:t>34.553</w:t>
      </w:r>
      <w:r w:rsidRPr="00B20901">
        <w:rPr>
          <w:rFonts w:cstheme="minorHAnsi"/>
          <w:color w:val="000000" w:themeColor="text1"/>
        </w:rPr>
        <w:t xml:space="preserve"> is the predicted value of AVG_PRICE when LSTAT is equal to 0.    </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2060"/>
      </w:tblGrid>
      <w:tr w:rsidR="00FA638D" w:rsidRPr="00FA638D" w:rsidTr="00C44BD5">
        <w:trPr>
          <w:trHeight w:val="300"/>
          <w:jc w:val="center"/>
        </w:trPr>
        <w:tc>
          <w:tcPr>
            <w:tcW w:w="1900"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i/>
                <w:iCs/>
                <w:color w:val="000000"/>
                <w:lang w:bidi="hi-IN"/>
              </w:rPr>
            </w:pPr>
            <w:r w:rsidRPr="00FA638D">
              <w:rPr>
                <w:rFonts w:ascii="Calibri" w:eastAsia="Times New Roman" w:hAnsi="Calibri" w:cs="Calibri"/>
                <w:i/>
                <w:iCs/>
                <w:color w:val="000000"/>
                <w:lang w:bidi="hi-IN"/>
              </w:rPr>
              <w:t> </w:t>
            </w:r>
          </w:p>
        </w:tc>
        <w:tc>
          <w:tcPr>
            <w:tcW w:w="2060"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i/>
                <w:iCs/>
                <w:color w:val="000000"/>
                <w:lang w:bidi="hi-IN"/>
              </w:rPr>
            </w:pPr>
            <w:r w:rsidRPr="00FA638D">
              <w:rPr>
                <w:rFonts w:ascii="Calibri" w:eastAsia="Times New Roman" w:hAnsi="Calibri" w:cs="Calibri"/>
                <w:i/>
                <w:iCs/>
                <w:color w:val="000000"/>
                <w:lang w:bidi="hi-IN"/>
              </w:rPr>
              <w:t>Coefficients</w:t>
            </w:r>
          </w:p>
        </w:tc>
      </w:tr>
      <w:tr w:rsidR="00FA638D" w:rsidRPr="00FA638D" w:rsidTr="00C44BD5">
        <w:trPr>
          <w:trHeight w:val="300"/>
          <w:jc w:val="center"/>
        </w:trPr>
        <w:tc>
          <w:tcPr>
            <w:tcW w:w="1900"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lang w:bidi="hi-IN"/>
              </w:rPr>
            </w:pPr>
            <w:r w:rsidRPr="00FA638D">
              <w:rPr>
                <w:rFonts w:ascii="Calibri" w:eastAsia="Times New Roman" w:hAnsi="Calibri" w:cs="Calibri"/>
                <w:color w:val="000000"/>
                <w:lang w:bidi="hi-IN"/>
              </w:rPr>
              <w:t>Intercept</w:t>
            </w:r>
          </w:p>
        </w:tc>
        <w:tc>
          <w:tcPr>
            <w:tcW w:w="206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lang w:bidi="hi-IN"/>
              </w:rPr>
            </w:pPr>
            <w:r w:rsidRPr="00FA638D">
              <w:rPr>
                <w:rFonts w:ascii="Calibri" w:eastAsia="Times New Roman" w:hAnsi="Calibri" w:cs="Calibri"/>
                <w:color w:val="FF0000"/>
                <w:lang w:bidi="hi-IN"/>
              </w:rPr>
              <w:t>34.55384088</w:t>
            </w:r>
          </w:p>
        </w:tc>
      </w:tr>
      <w:tr w:rsidR="00FA638D" w:rsidRPr="00FA638D" w:rsidTr="00C44BD5">
        <w:trPr>
          <w:trHeight w:val="315"/>
          <w:jc w:val="center"/>
        </w:trPr>
        <w:tc>
          <w:tcPr>
            <w:tcW w:w="1900"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lang w:bidi="hi-IN"/>
              </w:rPr>
            </w:pPr>
            <w:r w:rsidRPr="00FA638D">
              <w:rPr>
                <w:rFonts w:ascii="Calibri" w:eastAsia="Times New Roman" w:hAnsi="Calibri" w:cs="Calibri"/>
                <w:color w:val="000000"/>
                <w:lang w:bidi="hi-IN"/>
              </w:rPr>
              <w:t>LSTAT</w:t>
            </w:r>
          </w:p>
        </w:tc>
        <w:tc>
          <w:tcPr>
            <w:tcW w:w="206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lang w:bidi="hi-IN"/>
              </w:rPr>
            </w:pPr>
            <w:r w:rsidRPr="00FA638D">
              <w:rPr>
                <w:rFonts w:ascii="Calibri" w:eastAsia="Times New Roman" w:hAnsi="Calibri" w:cs="Calibri"/>
                <w:color w:val="000000"/>
                <w:lang w:bidi="hi-IN"/>
              </w:rPr>
              <w:t>-0.950049354</w:t>
            </w:r>
          </w:p>
        </w:tc>
      </w:tr>
    </w:tbl>
    <w:p w:rsidR="00E87987" w:rsidRPr="00C44BD5" w:rsidRDefault="00E87987" w:rsidP="00C44BD5">
      <w:pPr>
        <w:spacing w:line="360" w:lineRule="auto"/>
        <w:rPr>
          <w:rFonts w:cstheme="minorHAnsi"/>
          <w:color w:val="000000" w:themeColor="text1"/>
        </w:rPr>
      </w:pPr>
      <w:r w:rsidRPr="00C44BD5">
        <w:rPr>
          <w:rFonts w:cstheme="minorHAnsi"/>
          <w:color w:val="000000" w:themeColor="text1"/>
        </w:rPr>
        <w:lastRenderedPageBreak/>
        <w:t xml:space="preserve">The </w:t>
      </w:r>
      <w:r w:rsidRPr="00C44BD5">
        <w:rPr>
          <w:rFonts w:cstheme="minorHAnsi"/>
          <w:b/>
          <w:bCs/>
          <w:color w:val="000000" w:themeColor="text1"/>
        </w:rPr>
        <w:t>residual plot shows</w:t>
      </w:r>
      <w:r w:rsidRPr="00C44BD5">
        <w:rPr>
          <w:rFonts w:cstheme="minorHAnsi"/>
          <w:color w:val="000000" w:themeColor="text1"/>
        </w:rPr>
        <w:t xml:space="preserve"> that there is a </w:t>
      </w:r>
      <w:r w:rsidRPr="00C44BD5">
        <w:rPr>
          <w:rFonts w:cstheme="minorHAnsi"/>
          <w:b/>
          <w:bCs/>
          <w:color w:val="000000" w:themeColor="text1"/>
        </w:rPr>
        <w:t>non-linear relationship</w:t>
      </w:r>
      <w:r w:rsidRPr="00C44BD5">
        <w:rPr>
          <w:rFonts w:cstheme="minorHAnsi"/>
          <w:color w:val="000000" w:themeColor="text1"/>
        </w:rPr>
        <w:t xml:space="preserve"> between the independent and dependent variables, as there is a clear pattern in the residuals. This </w:t>
      </w:r>
      <w:r w:rsidRPr="00C44BD5">
        <w:rPr>
          <w:rFonts w:cstheme="minorHAnsi"/>
          <w:b/>
          <w:bCs/>
          <w:color w:val="000000" w:themeColor="text1"/>
        </w:rPr>
        <w:t>suggests that a linear regression model may not be the best fit for the data.</w:t>
      </w:r>
    </w:p>
    <w:p w:rsidR="00E87987" w:rsidRPr="00B20901" w:rsidRDefault="00E87987" w:rsidP="00E87987">
      <w:pPr>
        <w:pStyle w:val="ListParagraph"/>
        <w:spacing w:line="360" w:lineRule="auto"/>
        <w:ind w:left="1212"/>
        <w:rPr>
          <w:rFonts w:cstheme="minorHAnsi"/>
          <w:b/>
          <w:bCs/>
          <w:color w:val="000000" w:themeColor="text1"/>
          <w:sz w:val="22"/>
          <w:szCs w:val="22"/>
        </w:rPr>
      </w:pPr>
      <w:r w:rsidRPr="00B20901">
        <w:rPr>
          <w:rFonts w:cstheme="minorHAnsi"/>
          <w:b/>
          <w:bCs/>
          <w:color w:val="000000" w:themeColor="text1"/>
          <w:sz w:val="22"/>
          <w:szCs w:val="22"/>
        </w:rPr>
        <w:t xml:space="preserve">                         </w:t>
      </w:r>
      <w:r w:rsidR="00FA638D" w:rsidRPr="00B20901">
        <w:rPr>
          <w:noProof/>
          <w:sz w:val="22"/>
          <w:szCs w:val="22"/>
          <w:lang w:bidi="hi-IN"/>
        </w:rPr>
        <w:drawing>
          <wp:inline distT="0" distB="0" distL="0" distR="0" wp14:anchorId="6FFA20E1" wp14:editId="0815B81E">
            <wp:extent cx="3543300" cy="19335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87987" w:rsidRPr="00C44BD5" w:rsidRDefault="00E87987" w:rsidP="00E87987">
      <w:pPr>
        <w:spacing w:line="360" w:lineRule="auto"/>
        <w:ind w:left="492"/>
        <w:rPr>
          <w:rFonts w:cstheme="minorHAnsi"/>
          <w:b/>
          <w:bCs/>
          <w:color w:val="000000" w:themeColor="text1"/>
        </w:rPr>
      </w:pPr>
      <w:r w:rsidRPr="00B20901">
        <w:rPr>
          <w:rFonts w:cstheme="minorHAnsi"/>
          <w:b/>
          <w:bCs/>
          <w:color w:val="000000" w:themeColor="text1"/>
        </w:rPr>
        <w:t>b)</w:t>
      </w:r>
      <w:r w:rsidRPr="00B20901">
        <w:rPr>
          <w:rFonts w:cstheme="minorHAnsi"/>
          <w:color w:val="000000" w:themeColor="text1"/>
        </w:rPr>
        <w:t xml:space="preserve"> </w:t>
      </w:r>
      <w:r w:rsidRPr="00C44BD5">
        <w:rPr>
          <w:rFonts w:cstheme="minorHAnsi"/>
          <w:b/>
          <w:bCs/>
          <w:color w:val="000000" w:themeColor="text1"/>
        </w:rPr>
        <w:t>Is LSTAT variable significant for the analysis based on your model?</w:t>
      </w:r>
    </w:p>
    <w:p w:rsidR="00FA638D" w:rsidRPr="00B20901" w:rsidRDefault="00E87987" w:rsidP="00FA638D">
      <w:pPr>
        <w:spacing w:line="360" w:lineRule="auto"/>
        <w:ind w:left="492"/>
        <w:rPr>
          <w:rFonts w:cstheme="minorHAnsi"/>
          <w:color w:val="000000" w:themeColor="text1"/>
        </w:rPr>
      </w:pPr>
      <w:proofErr w:type="spellStart"/>
      <w:r w:rsidRPr="00B20901">
        <w:rPr>
          <w:rFonts w:cstheme="minorHAnsi"/>
          <w:b/>
          <w:bCs/>
          <w:color w:val="000000" w:themeColor="text1"/>
        </w:rPr>
        <w:t>Ans</w:t>
      </w:r>
      <w:proofErr w:type="spellEnd"/>
      <w:r w:rsidRPr="00B20901">
        <w:rPr>
          <w:rFonts w:cstheme="minorHAnsi"/>
          <w:b/>
          <w:bCs/>
          <w:color w:val="000000" w:themeColor="text1"/>
        </w:rPr>
        <w:t>:</w:t>
      </w:r>
      <w:r w:rsidR="00FA638D" w:rsidRPr="00B20901">
        <w:rPr>
          <w:rFonts w:cstheme="minorHAnsi"/>
          <w:color w:val="000000" w:themeColor="text1"/>
        </w:rPr>
        <w:t xml:space="preserve">   </w:t>
      </w:r>
      <w:r w:rsidRPr="00B20901">
        <w:rPr>
          <w:rFonts w:cstheme="minorHAnsi"/>
          <w:color w:val="000000" w:themeColor="text1"/>
        </w:rPr>
        <w:t xml:space="preserve">Yes, based on the regression model summary, the LSTAT variable is significant for the analysis. </w:t>
      </w:r>
      <w:r w:rsidRPr="00B20901">
        <w:rPr>
          <w:rFonts w:cstheme="minorHAnsi"/>
          <w:b/>
          <w:bCs/>
          <w:color w:val="000000" w:themeColor="text1"/>
        </w:rPr>
        <w:t>The p-value</w:t>
      </w:r>
      <w:r w:rsidRPr="00B20901">
        <w:rPr>
          <w:rFonts w:cstheme="minorHAnsi"/>
          <w:color w:val="000000" w:themeColor="text1"/>
        </w:rPr>
        <w:t xml:space="preserve"> </w:t>
      </w:r>
      <w:r w:rsidRPr="00B20901">
        <w:rPr>
          <w:rFonts w:cstheme="minorHAnsi"/>
          <w:b/>
          <w:bCs/>
          <w:color w:val="000000" w:themeColor="text1"/>
        </w:rPr>
        <w:t>for the LSTAT coefficient is less than 0.05</w:t>
      </w:r>
      <w:r w:rsidRPr="00B20901">
        <w:rPr>
          <w:rFonts w:cstheme="minorHAnsi"/>
          <w:color w:val="000000" w:themeColor="text1"/>
        </w:rPr>
        <w:t>, which is the commonly used significance level. This means that there is strong evidence that the LSTAT variable has a significant linear relationshi</w:t>
      </w:r>
      <w:r w:rsidR="00FA638D" w:rsidRPr="00B20901">
        <w:rPr>
          <w:rFonts w:cstheme="minorHAnsi"/>
          <w:color w:val="000000" w:themeColor="text1"/>
        </w:rPr>
        <w:t>p with the average house price.</w:t>
      </w:r>
      <w:r w:rsidRPr="00B20901">
        <w:rPr>
          <w:rFonts w:cstheme="minorHAnsi"/>
          <w:color w:val="000000" w:themeColor="text1"/>
        </w:rPr>
        <w:t xml:space="preserve">    </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165"/>
        <w:gridCol w:w="1540"/>
        <w:gridCol w:w="840"/>
        <w:gridCol w:w="960"/>
        <w:gridCol w:w="1280"/>
      </w:tblGrid>
      <w:tr w:rsidR="00FA638D" w:rsidRPr="00FA638D" w:rsidTr="00C44BD5">
        <w:trPr>
          <w:trHeight w:val="315"/>
          <w:jc w:val="center"/>
        </w:trPr>
        <w:tc>
          <w:tcPr>
            <w:tcW w:w="1795"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b/>
                <w:bCs/>
                <w:color w:val="000000"/>
                <w:sz w:val="16"/>
                <w:szCs w:val="16"/>
                <w:lang w:bidi="hi-IN"/>
              </w:rPr>
            </w:pPr>
            <w:r w:rsidRPr="00FA638D">
              <w:rPr>
                <w:rFonts w:ascii="Calibri" w:eastAsia="Times New Roman" w:hAnsi="Calibri" w:cs="Calibri"/>
                <w:b/>
                <w:bCs/>
                <w:color w:val="000000"/>
                <w:sz w:val="16"/>
                <w:szCs w:val="16"/>
                <w:lang w:bidi="hi-IN"/>
              </w:rPr>
              <w:t>ANOVA</w:t>
            </w:r>
          </w:p>
        </w:tc>
        <w:tc>
          <w:tcPr>
            <w:tcW w:w="2165"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b/>
                <w:bCs/>
                <w:color w:val="000000"/>
                <w:sz w:val="16"/>
                <w:szCs w:val="16"/>
                <w:lang w:bidi="hi-IN"/>
              </w:rPr>
            </w:pPr>
          </w:p>
        </w:tc>
        <w:tc>
          <w:tcPr>
            <w:tcW w:w="1540" w:type="dxa"/>
            <w:shd w:val="clear" w:color="auto" w:fill="auto"/>
            <w:noWrap/>
            <w:vAlign w:val="bottom"/>
            <w:hideMark/>
          </w:tcPr>
          <w:p w:rsidR="00FA638D" w:rsidRPr="00FA638D" w:rsidRDefault="00FA638D" w:rsidP="00FA638D">
            <w:pPr>
              <w:spacing w:after="0" w:line="240" w:lineRule="auto"/>
              <w:rPr>
                <w:rFonts w:ascii="Times New Roman" w:eastAsia="Times New Roman" w:hAnsi="Times New Roman" w:cs="Times New Roman"/>
                <w:b/>
                <w:bCs/>
                <w:sz w:val="16"/>
                <w:szCs w:val="16"/>
                <w:lang w:bidi="hi-IN"/>
              </w:rPr>
            </w:pPr>
          </w:p>
        </w:tc>
        <w:tc>
          <w:tcPr>
            <w:tcW w:w="840" w:type="dxa"/>
            <w:shd w:val="clear" w:color="auto" w:fill="auto"/>
            <w:noWrap/>
            <w:vAlign w:val="bottom"/>
            <w:hideMark/>
          </w:tcPr>
          <w:p w:rsidR="00FA638D" w:rsidRPr="00FA638D" w:rsidRDefault="00FA638D" w:rsidP="00FA638D">
            <w:pPr>
              <w:spacing w:after="0" w:line="240" w:lineRule="auto"/>
              <w:rPr>
                <w:rFonts w:ascii="Times New Roman" w:eastAsia="Times New Roman" w:hAnsi="Times New Roman" w:cs="Times New Roman"/>
                <w:b/>
                <w:bCs/>
                <w:sz w:val="16"/>
                <w:szCs w:val="16"/>
                <w:lang w:bidi="hi-IN"/>
              </w:rPr>
            </w:pPr>
          </w:p>
        </w:tc>
        <w:tc>
          <w:tcPr>
            <w:tcW w:w="960" w:type="dxa"/>
            <w:shd w:val="clear" w:color="auto" w:fill="auto"/>
            <w:noWrap/>
            <w:vAlign w:val="bottom"/>
            <w:hideMark/>
          </w:tcPr>
          <w:p w:rsidR="00FA638D" w:rsidRPr="00FA638D" w:rsidRDefault="00FA638D" w:rsidP="00FA638D">
            <w:pPr>
              <w:spacing w:after="0" w:line="240" w:lineRule="auto"/>
              <w:rPr>
                <w:rFonts w:ascii="Times New Roman" w:eastAsia="Times New Roman" w:hAnsi="Times New Roman" w:cs="Times New Roman"/>
                <w:b/>
                <w:bCs/>
                <w:sz w:val="16"/>
                <w:szCs w:val="16"/>
                <w:lang w:bidi="hi-IN"/>
              </w:rPr>
            </w:pPr>
          </w:p>
        </w:tc>
        <w:tc>
          <w:tcPr>
            <w:tcW w:w="1280" w:type="dxa"/>
            <w:shd w:val="clear" w:color="auto" w:fill="auto"/>
            <w:noWrap/>
            <w:vAlign w:val="bottom"/>
            <w:hideMark/>
          </w:tcPr>
          <w:p w:rsidR="00FA638D" w:rsidRPr="00FA638D" w:rsidRDefault="00FA638D" w:rsidP="00FA638D">
            <w:pPr>
              <w:spacing w:after="0" w:line="240" w:lineRule="auto"/>
              <w:rPr>
                <w:rFonts w:ascii="Times New Roman" w:eastAsia="Times New Roman" w:hAnsi="Times New Roman" w:cs="Times New Roman"/>
                <w:b/>
                <w:bCs/>
                <w:sz w:val="16"/>
                <w:szCs w:val="16"/>
                <w:lang w:bidi="hi-IN"/>
              </w:rPr>
            </w:pPr>
          </w:p>
        </w:tc>
      </w:tr>
      <w:tr w:rsidR="00FA638D" w:rsidRPr="00FA638D" w:rsidTr="00C44BD5">
        <w:trPr>
          <w:trHeight w:val="300"/>
          <w:jc w:val="center"/>
        </w:trPr>
        <w:tc>
          <w:tcPr>
            <w:tcW w:w="1795"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b/>
                <w:bCs/>
                <w:i/>
                <w:iCs/>
                <w:color w:val="000000"/>
                <w:sz w:val="16"/>
                <w:szCs w:val="16"/>
                <w:lang w:bidi="hi-IN"/>
              </w:rPr>
            </w:pPr>
            <w:r w:rsidRPr="00FA638D">
              <w:rPr>
                <w:rFonts w:ascii="Calibri" w:eastAsia="Times New Roman" w:hAnsi="Calibri" w:cs="Calibri"/>
                <w:b/>
                <w:bCs/>
                <w:i/>
                <w:iCs/>
                <w:color w:val="000000"/>
                <w:sz w:val="16"/>
                <w:szCs w:val="16"/>
                <w:lang w:bidi="hi-IN"/>
              </w:rPr>
              <w:t> </w:t>
            </w:r>
          </w:p>
        </w:tc>
        <w:tc>
          <w:tcPr>
            <w:tcW w:w="2165"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b/>
                <w:bCs/>
                <w:i/>
                <w:iCs/>
                <w:color w:val="000000"/>
                <w:sz w:val="16"/>
                <w:szCs w:val="16"/>
                <w:lang w:bidi="hi-IN"/>
              </w:rPr>
            </w:pPr>
            <w:proofErr w:type="spellStart"/>
            <w:r w:rsidRPr="00FA638D">
              <w:rPr>
                <w:rFonts w:ascii="Calibri" w:eastAsia="Times New Roman" w:hAnsi="Calibri" w:cs="Calibri"/>
                <w:b/>
                <w:bCs/>
                <w:i/>
                <w:iCs/>
                <w:color w:val="000000"/>
                <w:sz w:val="16"/>
                <w:szCs w:val="16"/>
                <w:lang w:bidi="hi-IN"/>
              </w:rPr>
              <w:t>df</w:t>
            </w:r>
            <w:proofErr w:type="spellEnd"/>
          </w:p>
        </w:tc>
        <w:tc>
          <w:tcPr>
            <w:tcW w:w="1540"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b/>
                <w:bCs/>
                <w:i/>
                <w:iCs/>
                <w:color w:val="000000"/>
                <w:sz w:val="16"/>
                <w:szCs w:val="16"/>
                <w:lang w:bidi="hi-IN"/>
              </w:rPr>
            </w:pPr>
            <w:r w:rsidRPr="00FA638D">
              <w:rPr>
                <w:rFonts w:ascii="Calibri" w:eastAsia="Times New Roman" w:hAnsi="Calibri" w:cs="Calibri"/>
                <w:b/>
                <w:bCs/>
                <w:i/>
                <w:iCs/>
                <w:color w:val="000000"/>
                <w:sz w:val="16"/>
                <w:szCs w:val="16"/>
                <w:lang w:bidi="hi-IN"/>
              </w:rPr>
              <w:t>SS</w:t>
            </w:r>
          </w:p>
        </w:tc>
        <w:tc>
          <w:tcPr>
            <w:tcW w:w="840"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b/>
                <w:bCs/>
                <w:i/>
                <w:iCs/>
                <w:color w:val="000000"/>
                <w:sz w:val="16"/>
                <w:szCs w:val="16"/>
                <w:lang w:bidi="hi-IN"/>
              </w:rPr>
            </w:pPr>
            <w:r w:rsidRPr="00FA638D">
              <w:rPr>
                <w:rFonts w:ascii="Calibri" w:eastAsia="Times New Roman" w:hAnsi="Calibri" w:cs="Calibri"/>
                <w:b/>
                <w:bCs/>
                <w:i/>
                <w:iCs/>
                <w:color w:val="000000"/>
                <w:sz w:val="16"/>
                <w:szCs w:val="16"/>
                <w:lang w:bidi="hi-IN"/>
              </w:rPr>
              <w:t>MS</w:t>
            </w:r>
          </w:p>
        </w:tc>
        <w:tc>
          <w:tcPr>
            <w:tcW w:w="960"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b/>
                <w:bCs/>
                <w:i/>
                <w:iCs/>
                <w:color w:val="000000"/>
                <w:sz w:val="16"/>
                <w:szCs w:val="16"/>
                <w:lang w:bidi="hi-IN"/>
              </w:rPr>
            </w:pPr>
            <w:r w:rsidRPr="00FA638D">
              <w:rPr>
                <w:rFonts w:ascii="Calibri" w:eastAsia="Times New Roman" w:hAnsi="Calibri" w:cs="Calibri"/>
                <w:b/>
                <w:bCs/>
                <w:i/>
                <w:iCs/>
                <w:color w:val="000000"/>
                <w:sz w:val="16"/>
                <w:szCs w:val="16"/>
                <w:lang w:bidi="hi-IN"/>
              </w:rPr>
              <w:t>F</w:t>
            </w:r>
          </w:p>
        </w:tc>
        <w:tc>
          <w:tcPr>
            <w:tcW w:w="1280" w:type="dxa"/>
            <w:shd w:val="clear" w:color="auto" w:fill="auto"/>
            <w:noWrap/>
            <w:vAlign w:val="bottom"/>
            <w:hideMark/>
          </w:tcPr>
          <w:p w:rsidR="00FA638D" w:rsidRPr="00FA638D" w:rsidRDefault="00FA638D" w:rsidP="00FA638D">
            <w:pPr>
              <w:spacing w:after="0" w:line="240" w:lineRule="auto"/>
              <w:jc w:val="center"/>
              <w:rPr>
                <w:rFonts w:ascii="Calibri" w:eastAsia="Times New Roman" w:hAnsi="Calibri" w:cs="Calibri"/>
                <w:b/>
                <w:bCs/>
                <w:i/>
                <w:iCs/>
                <w:color w:val="000000"/>
                <w:sz w:val="16"/>
                <w:szCs w:val="16"/>
                <w:lang w:bidi="hi-IN"/>
              </w:rPr>
            </w:pPr>
            <w:r w:rsidRPr="00FA638D">
              <w:rPr>
                <w:rFonts w:ascii="Calibri" w:eastAsia="Times New Roman" w:hAnsi="Calibri" w:cs="Calibri"/>
                <w:b/>
                <w:bCs/>
                <w:i/>
                <w:iCs/>
                <w:color w:val="000000"/>
                <w:sz w:val="16"/>
                <w:szCs w:val="16"/>
                <w:lang w:bidi="hi-IN"/>
              </w:rPr>
              <w:t>Significance F</w:t>
            </w:r>
          </w:p>
        </w:tc>
      </w:tr>
      <w:tr w:rsidR="00FA638D" w:rsidRPr="00FA638D" w:rsidTr="00C44BD5">
        <w:trPr>
          <w:trHeight w:val="300"/>
          <w:jc w:val="center"/>
        </w:trPr>
        <w:tc>
          <w:tcPr>
            <w:tcW w:w="1795"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Regression</w:t>
            </w:r>
          </w:p>
        </w:tc>
        <w:tc>
          <w:tcPr>
            <w:tcW w:w="2165"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1</w:t>
            </w:r>
          </w:p>
        </w:tc>
        <w:tc>
          <w:tcPr>
            <w:tcW w:w="154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23243.914</w:t>
            </w:r>
          </w:p>
        </w:tc>
        <w:tc>
          <w:tcPr>
            <w:tcW w:w="84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23243.9</w:t>
            </w:r>
          </w:p>
        </w:tc>
        <w:tc>
          <w:tcPr>
            <w:tcW w:w="96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601.6179</w:t>
            </w:r>
          </w:p>
        </w:tc>
        <w:tc>
          <w:tcPr>
            <w:tcW w:w="128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FF0000"/>
                <w:sz w:val="16"/>
                <w:szCs w:val="16"/>
                <w:lang w:bidi="hi-IN"/>
              </w:rPr>
              <w:t>5.0811E-88</w:t>
            </w:r>
          </w:p>
        </w:tc>
      </w:tr>
      <w:tr w:rsidR="00FA638D" w:rsidRPr="00FA638D" w:rsidTr="00C44BD5">
        <w:trPr>
          <w:trHeight w:val="300"/>
          <w:jc w:val="center"/>
        </w:trPr>
        <w:tc>
          <w:tcPr>
            <w:tcW w:w="1795"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Residual</w:t>
            </w:r>
          </w:p>
        </w:tc>
        <w:tc>
          <w:tcPr>
            <w:tcW w:w="2165"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504</w:t>
            </w:r>
          </w:p>
        </w:tc>
        <w:tc>
          <w:tcPr>
            <w:tcW w:w="154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19472.38142</w:t>
            </w:r>
          </w:p>
        </w:tc>
        <w:tc>
          <w:tcPr>
            <w:tcW w:w="84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38.6357</w:t>
            </w:r>
          </w:p>
        </w:tc>
        <w:tc>
          <w:tcPr>
            <w:tcW w:w="96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p>
        </w:tc>
        <w:tc>
          <w:tcPr>
            <w:tcW w:w="1280" w:type="dxa"/>
            <w:shd w:val="clear" w:color="auto" w:fill="auto"/>
            <w:noWrap/>
            <w:vAlign w:val="bottom"/>
            <w:hideMark/>
          </w:tcPr>
          <w:p w:rsidR="00FA638D" w:rsidRPr="00FA638D" w:rsidRDefault="00FA638D" w:rsidP="00FA638D">
            <w:pPr>
              <w:spacing w:after="0" w:line="240" w:lineRule="auto"/>
              <w:rPr>
                <w:rFonts w:ascii="Times New Roman" w:eastAsia="Times New Roman" w:hAnsi="Times New Roman" w:cs="Times New Roman"/>
                <w:sz w:val="16"/>
                <w:szCs w:val="16"/>
                <w:lang w:bidi="hi-IN"/>
              </w:rPr>
            </w:pPr>
          </w:p>
        </w:tc>
      </w:tr>
      <w:tr w:rsidR="00FA638D" w:rsidRPr="00FA638D" w:rsidTr="00C44BD5">
        <w:trPr>
          <w:trHeight w:val="315"/>
          <w:jc w:val="center"/>
        </w:trPr>
        <w:tc>
          <w:tcPr>
            <w:tcW w:w="1795"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Total</w:t>
            </w:r>
          </w:p>
        </w:tc>
        <w:tc>
          <w:tcPr>
            <w:tcW w:w="2165"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505</w:t>
            </w:r>
          </w:p>
        </w:tc>
        <w:tc>
          <w:tcPr>
            <w:tcW w:w="1540" w:type="dxa"/>
            <w:shd w:val="clear" w:color="auto" w:fill="auto"/>
            <w:noWrap/>
            <w:vAlign w:val="bottom"/>
            <w:hideMark/>
          </w:tcPr>
          <w:p w:rsidR="00FA638D" w:rsidRPr="00FA638D" w:rsidRDefault="00FA638D" w:rsidP="00FA638D">
            <w:pPr>
              <w:spacing w:after="0" w:line="240" w:lineRule="auto"/>
              <w:jc w:val="right"/>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42716.29542</w:t>
            </w:r>
          </w:p>
        </w:tc>
        <w:tc>
          <w:tcPr>
            <w:tcW w:w="840"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 </w:t>
            </w:r>
          </w:p>
        </w:tc>
        <w:tc>
          <w:tcPr>
            <w:tcW w:w="960"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 </w:t>
            </w:r>
          </w:p>
        </w:tc>
        <w:tc>
          <w:tcPr>
            <w:tcW w:w="1280" w:type="dxa"/>
            <w:shd w:val="clear" w:color="auto" w:fill="auto"/>
            <w:noWrap/>
            <w:vAlign w:val="bottom"/>
            <w:hideMark/>
          </w:tcPr>
          <w:p w:rsidR="00FA638D" w:rsidRPr="00FA638D" w:rsidRDefault="00FA638D" w:rsidP="00FA638D">
            <w:pPr>
              <w:spacing w:after="0" w:line="240" w:lineRule="auto"/>
              <w:rPr>
                <w:rFonts w:ascii="Calibri" w:eastAsia="Times New Roman" w:hAnsi="Calibri" w:cs="Calibri"/>
                <w:color w:val="000000"/>
                <w:sz w:val="16"/>
                <w:szCs w:val="16"/>
                <w:lang w:bidi="hi-IN"/>
              </w:rPr>
            </w:pPr>
            <w:r w:rsidRPr="00FA638D">
              <w:rPr>
                <w:rFonts w:ascii="Calibri" w:eastAsia="Times New Roman" w:hAnsi="Calibri" w:cs="Calibri"/>
                <w:color w:val="000000"/>
                <w:sz w:val="16"/>
                <w:szCs w:val="16"/>
                <w:lang w:bidi="hi-IN"/>
              </w:rPr>
              <w:t> </w:t>
            </w:r>
          </w:p>
        </w:tc>
      </w:tr>
    </w:tbl>
    <w:tbl>
      <w:tblPr>
        <w:tblpPr w:leftFromText="180" w:rightFromText="180" w:vertAnchor="text" w:horzAnchor="margin" w:tblpXSpec="center" w:tblpY="454"/>
        <w:tblW w:w="7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2060"/>
        <w:gridCol w:w="1540"/>
        <w:gridCol w:w="840"/>
        <w:gridCol w:w="960"/>
      </w:tblGrid>
      <w:tr w:rsidR="00C44BD5" w:rsidRPr="003D69F3" w:rsidTr="00C44BD5">
        <w:trPr>
          <w:trHeight w:val="300"/>
        </w:trPr>
        <w:tc>
          <w:tcPr>
            <w:tcW w:w="190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b/>
                <w:bCs/>
                <w:i/>
                <w:iCs/>
                <w:color w:val="000000"/>
                <w:sz w:val="16"/>
                <w:szCs w:val="16"/>
                <w:lang w:bidi="hi-IN"/>
              </w:rPr>
            </w:pPr>
          </w:p>
        </w:tc>
        <w:tc>
          <w:tcPr>
            <w:tcW w:w="206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b/>
                <w:bCs/>
                <w:i/>
                <w:iCs/>
                <w:color w:val="000000"/>
                <w:sz w:val="16"/>
                <w:szCs w:val="16"/>
                <w:lang w:bidi="hi-IN"/>
              </w:rPr>
            </w:pPr>
            <w:r w:rsidRPr="003D69F3">
              <w:rPr>
                <w:rFonts w:ascii="Calibri" w:eastAsia="Times New Roman" w:hAnsi="Calibri" w:cs="Calibri"/>
                <w:b/>
                <w:bCs/>
                <w:i/>
                <w:iCs/>
                <w:color w:val="000000"/>
                <w:sz w:val="16"/>
                <w:szCs w:val="16"/>
                <w:lang w:bidi="hi-IN"/>
              </w:rPr>
              <w:t>Coefficients</w:t>
            </w:r>
          </w:p>
        </w:tc>
        <w:tc>
          <w:tcPr>
            <w:tcW w:w="154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b/>
                <w:bCs/>
                <w:i/>
                <w:iCs/>
                <w:color w:val="000000"/>
                <w:sz w:val="16"/>
                <w:szCs w:val="16"/>
                <w:lang w:bidi="hi-IN"/>
              </w:rPr>
            </w:pPr>
            <w:r w:rsidRPr="003D69F3">
              <w:rPr>
                <w:rFonts w:ascii="Calibri" w:eastAsia="Times New Roman" w:hAnsi="Calibri" w:cs="Calibri"/>
                <w:b/>
                <w:bCs/>
                <w:i/>
                <w:iCs/>
                <w:color w:val="000000"/>
                <w:sz w:val="16"/>
                <w:szCs w:val="16"/>
                <w:lang w:bidi="hi-IN"/>
              </w:rPr>
              <w:t>Standard Error</w:t>
            </w:r>
          </w:p>
        </w:tc>
        <w:tc>
          <w:tcPr>
            <w:tcW w:w="84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b/>
                <w:bCs/>
                <w:i/>
                <w:iCs/>
                <w:color w:val="000000"/>
                <w:sz w:val="16"/>
                <w:szCs w:val="16"/>
                <w:lang w:bidi="hi-IN"/>
              </w:rPr>
            </w:pPr>
            <w:r w:rsidRPr="003D69F3">
              <w:rPr>
                <w:rFonts w:ascii="Calibri" w:eastAsia="Times New Roman" w:hAnsi="Calibri" w:cs="Calibri"/>
                <w:b/>
                <w:bCs/>
                <w:i/>
                <w:iCs/>
                <w:color w:val="000000"/>
                <w:sz w:val="16"/>
                <w:szCs w:val="16"/>
                <w:lang w:bidi="hi-IN"/>
              </w:rPr>
              <w:t>t Stat</w:t>
            </w:r>
          </w:p>
        </w:tc>
        <w:tc>
          <w:tcPr>
            <w:tcW w:w="96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b/>
                <w:bCs/>
                <w:i/>
                <w:iCs/>
                <w:color w:val="000000"/>
                <w:sz w:val="16"/>
                <w:szCs w:val="16"/>
                <w:lang w:bidi="hi-IN"/>
              </w:rPr>
            </w:pPr>
            <w:r w:rsidRPr="003D69F3">
              <w:rPr>
                <w:rFonts w:ascii="Calibri" w:eastAsia="Times New Roman" w:hAnsi="Calibri" w:cs="Calibri"/>
                <w:b/>
                <w:bCs/>
                <w:i/>
                <w:iCs/>
                <w:color w:val="000000"/>
                <w:sz w:val="16"/>
                <w:szCs w:val="16"/>
                <w:lang w:bidi="hi-IN"/>
              </w:rPr>
              <w:t>P-value</w:t>
            </w:r>
          </w:p>
        </w:tc>
      </w:tr>
      <w:tr w:rsidR="00C44BD5" w:rsidRPr="003D69F3" w:rsidTr="00C44BD5">
        <w:trPr>
          <w:trHeight w:val="300"/>
        </w:trPr>
        <w:tc>
          <w:tcPr>
            <w:tcW w:w="190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000000"/>
                <w:sz w:val="16"/>
                <w:szCs w:val="16"/>
                <w:lang w:bidi="hi-IN"/>
              </w:rPr>
              <w:t>Intercept</w:t>
            </w:r>
          </w:p>
        </w:tc>
        <w:tc>
          <w:tcPr>
            <w:tcW w:w="206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000000"/>
                <w:sz w:val="16"/>
                <w:szCs w:val="16"/>
                <w:lang w:bidi="hi-IN"/>
              </w:rPr>
              <w:t>34.55384088</w:t>
            </w:r>
          </w:p>
        </w:tc>
        <w:tc>
          <w:tcPr>
            <w:tcW w:w="154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000000"/>
                <w:sz w:val="16"/>
                <w:szCs w:val="16"/>
                <w:lang w:bidi="hi-IN"/>
              </w:rPr>
              <w:t>0.562627355</w:t>
            </w:r>
          </w:p>
        </w:tc>
        <w:tc>
          <w:tcPr>
            <w:tcW w:w="84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000000"/>
                <w:sz w:val="16"/>
                <w:szCs w:val="16"/>
                <w:lang w:bidi="hi-IN"/>
              </w:rPr>
              <w:t>61.4151</w:t>
            </w:r>
          </w:p>
        </w:tc>
        <w:tc>
          <w:tcPr>
            <w:tcW w:w="96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000000"/>
                <w:sz w:val="16"/>
                <w:szCs w:val="16"/>
                <w:lang w:bidi="hi-IN"/>
              </w:rPr>
              <w:t>3.7E-236</w:t>
            </w:r>
          </w:p>
        </w:tc>
      </w:tr>
      <w:tr w:rsidR="00C44BD5" w:rsidRPr="003D69F3" w:rsidTr="00C44BD5">
        <w:trPr>
          <w:trHeight w:val="108"/>
        </w:trPr>
        <w:tc>
          <w:tcPr>
            <w:tcW w:w="190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000000"/>
                <w:sz w:val="16"/>
                <w:szCs w:val="16"/>
                <w:lang w:bidi="hi-IN"/>
              </w:rPr>
              <w:t>LSTAT</w:t>
            </w:r>
          </w:p>
        </w:tc>
        <w:tc>
          <w:tcPr>
            <w:tcW w:w="206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000000"/>
                <w:sz w:val="16"/>
                <w:szCs w:val="16"/>
                <w:lang w:bidi="hi-IN"/>
              </w:rPr>
              <w:t>-0.950049354</w:t>
            </w:r>
          </w:p>
        </w:tc>
        <w:tc>
          <w:tcPr>
            <w:tcW w:w="154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000000"/>
                <w:sz w:val="16"/>
                <w:szCs w:val="16"/>
                <w:lang w:bidi="hi-IN"/>
              </w:rPr>
              <w:t>0.038733416</w:t>
            </w:r>
          </w:p>
        </w:tc>
        <w:tc>
          <w:tcPr>
            <w:tcW w:w="84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000000"/>
                <w:sz w:val="16"/>
                <w:szCs w:val="16"/>
                <w:lang w:bidi="hi-IN"/>
              </w:rPr>
              <w:t>-24.528</w:t>
            </w:r>
          </w:p>
        </w:tc>
        <w:tc>
          <w:tcPr>
            <w:tcW w:w="96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sz w:val="16"/>
                <w:szCs w:val="16"/>
                <w:lang w:bidi="hi-IN"/>
              </w:rPr>
            </w:pPr>
            <w:r w:rsidRPr="003D69F3">
              <w:rPr>
                <w:rFonts w:ascii="Calibri" w:eastAsia="Times New Roman" w:hAnsi="Calibri" w:cs="Calibri"/>
                <w:color w:val="FF0000"/>
                <w:sz w:val="16"/>
                <w:szCs w:val="16"/>
                <w:lang w:bidi="hi-IN"/>
              </w:rPr>
              <w:t>5.08E-88</w:t>
            </w:r>
          </w:p>
        </w:tc>
      </w:tr>
    </w:tbl>
    <w:p w:rsidR="00E87987" w:rsidRPr="00B20901" w:rsidRDefault="00E87987" w:rsidP="00E87987">
      <w:pPr>
        <w:spacing w:line="360" w:lineRule="auto"/>
        <w:ind w:left="720"/>
        <w:rPr>
          <w:rFonts w:cstheme="minorHAnsi"/>
          <w:color w:val="000000" w:themeColor="text1"/>
        </w:rPr>
      </w:pPr>
    </w:p>
    <w:p w:rsidR="003D69F3" w:rsidRPr="00B20901" w:rsidRDefault="003D69F3" w:rsidP="003D69F3">
      <w:pPr>
        <w:spacing w:line="360" w:lineRule="auto"/>
        <w:ind w:left="492"/>
        <w:rPr>
          <w:rFonts w:cstheme="minorHAnsi"/>
          <w:b/>
          <w:bCs/>
          <w:color w:val="000000" w:themeColor="text1"/>
        </w:rPr>
      </w:pPr>
    </w:p>
    <w:p w:rsidR="00E87987" w:rsidRPr="00B20901" w:rsidRDefault="00E87987" w:rsidP="003D69F3">
      <w:pPr>
        <w:spacing w:line="360" w:lineRule="auto"/>
        <w:rPr>
          <w:rFonts w:cstheme="minorHAnsi"/>
          <w:b/>
          <w:bCs/>
          <w:color w:val="000000" w:themeColor="text1"/>
        </w:rPr>
      </w:pPr>
    </w:p>
    <w:p w:rsidR="003D69F3" w:rsidRPr="00B20901" w:rsidRDefault="003D69F3" w:rsidP="003D69F3">
      <w:pPr>
        <w:spacing w:line="360" w:lineRule="auto"/>
        <w:rPr>
          <w:rFonts w:cstheme="minorHAnsi"/>
          <w:b/>
          <w:bCs/>
          <w:color w:val="000000" w:themeColor="text1"/>
        </w:rPr>
      </w:pPr>
    </w:p>
    <w:p w:rsidR="00E87987" w:rsidRPr="00C44BD5" w:rsidRDefault="00E87987" w:rsidP="00E87987">
      <w:pPr>
        <w:spacing w:line="360" w:lineRule="auto"/>
        <w:ind w:left="492"/>
        <w:rPr>
          <w:rFonts w:cstheme="minorHAnsi"/>
          <w:b/>
          <w:bCs/>
          <w:color w:val="000000" w:themeColor="text1"/>
        </w:rPr>
      </w:pPr>
      <w:r w:rsidRPr="00B20901">
        <w:rPr>
          <w:rFonts w:cstheme="minorHAnsi"/>
          <w:b/>
          <w:bCs/>
          <w:color w:val="000000" w:themeColor="text1"/>
        </w:rPr>
        <w:t>6)</w:t>
      </w:r>
      <w:r w:rsidRPr="00B20901">
        <w:rPr>
          <w:rFonts w:cstheme="minorHAnsi"/>
          <w:color w:val="000000" w:themeColor="text1"/>
        </w:rPr>
        <w:t xml:space="preserve"> </w:t>
      </w:r>
      <w:r w:rsidRPr="00C44BD5">
        <w:rPr>
          <w:rFonts w:cstheme="minorHAnsi"/>
          <w:b/>
          <w:bCs/>
          <w:color w:val="000000" w:themeColor="text1"/>
        </w:rPr>
        <w:t xml:space="preserve">Build a new Regression model including LSTAT and AVG_ROOM together as independent variables and AVG_PRICE as dependent variable. (6 marks) </w:t>
      </w:r>
    </w:p>
    <w:p w:rsidR="00E87987" w:rsidRPr="00C44BD5" w:rsidRDefault="00E87987" w:rsidP="00E87987">
      <w:pPr>
        <w:spacing w:line="360" w:lineRule="auto"/>
        <w:ind w:left="492"/>
        <w:rPr>
          <w:rFonts w:cstheme="minorHAnsi"/>
          <w:b/>
          <w:bCs/>
          <w:color w:val="000000" w:themeColor="text1"/>
        </w:rPr>
      </w:pPr>
      <w:r w:rsidRPr="00C44BD5">
        <w:rPr>
          <w:rFonts w:cstheme="minorHAnsi"/>
          <w:b/>
          <w:bCs/>
          <w:color w:val="000000" w:themeColor="text1"/>
        </w:rPr>
        <w:t xml:space="preserve">a) Write the Regression equation. If a new house in this locality has 7 rooms (on an average) and has a value of 20 for L-STAT, then what will be the value of AVG_PRICE? How does it compare to </w:t>
      </w:r>
      <w:r w:rsidRPr="00C44BD5">
        <w:rPr>
          <w:rFonts w:cstheme="minorHAnsi"/>
          <w:b/>
          <w:bCs/>
          <w:color w:val="000000" w:themeColor="text1"/>
        </w:rPr>
        <w:lastRenderedPageBreak/>
        <w:t xml:space="preserve">the company quoting a value of 30000 USD for this locality? Is the company </w:t>
      </w:r>
      <w:proofErr w:type="gramStart"/>
      <w:r w:rsidRPr="00C44BD5">
        <w:rPr>
          <w:rFonts w:cstheme="minorHAnsi"/>
          <w:b/>
          <w:bCs/>
          <w:color w:val="000000" w:themeColor="text1"/>
        </w:rPr>
        <w:t>Overcharging</w:t>
      </w:r>
      <w:proofErr w:type="gramEnd"/>
      <w:r w:rsidRPr="00C44BD5">
        <w:rPr>
          <w:rFonts w:cstheme="minorHAnsi"/>
          <w:b/>
          <w:bCs/>
          <w:color w:val="000000" w:themeColor="text1"/>
        </w:rPr>
        <w:t>/ Undercharging?</w:t>
      </w:r>
    </w:p>
    <w:tbl>
      <w:tblPr>
        <w:tblpPr w:leftFromText="180" w:rightFromText="180" w:vertAnchor="text" w:horzAnchor="margin" w:tblpXSpec="center" w:tblpY="88"/>
        <w:tblW w:w="6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387"/>
        <w:gridCol w:w="1540"/>
        <w:gridCol w:w="1053"/>
        <w:gridCol w:w="1053"/>
      </w:tblGrid>
      <w:tr w:rsidR="00C44BD5" w:rsidRPr="003D69F3" w:rsidTr="00C44BD5">
        <w:trPr>
          <w:trHeight w:val="300"/>
        </w:trPr>
        <w:tc>
          <w:tcPr>
            <w:tcW w:w="1900" w:type="dxa"/>
            <w:shd w:val="clear" w:color="auto" w:fill="auto"/>
            <w:noWrap/>
            <w:vAlign w:val="bottom"/>
            <w:hideMark/>
          </w:tcPr>
          <w:p w:rsidR="00C44BD5" w:rsidRPr="003D69F3" w:rsidRDefault="00C44BD5" w:rsidP="00C44BD5">
            <w:pPr>
              <w:spacing w:after="0" w:line="240" w:lineRule="auto"/>
              <w:jc w:val="center"/>
              <w:rPr>
                <w:rFonts w:ascii="Calibri" w:eastAsia="Times New Roman" w:hAnsi="Calibri" w:cs="Calibri"/>
                <w:i/>
                <w:iCs/>
                <w:color w:val="000000"/>
                <w:lang w:bidi="hi-IN"/>
              </w:rPr>
            </w:pPr>
            <w:r w:rsidRPr="003D69F3">
              <w:rPr>
                <w:rFonts w:ascii="Calibri" w:eastAsia="Times New Roman" w:hAnsi="Calibri" w:cs="Calibri"/>
                <w:i/>
                <w:iCs/>
                <w:color w:val="000000"/>
                <w:lang w:bidi="hi-IN"/>
              </w:rPr>
              <w:t> </w:t>
            </w:r>
          </w:p>
        </w:tc>
        <w:tc>
          <w:tcPr>
            <w:tcW w:w="1387" w:type="dxa"/>
            <w:shd w:val="clear" w:color="auto" w:fill="auto"/>
            <w:noWrap/>
            <w:vAlign w:val="bottom"/>
            <w:hideMark/>
          </w:tcPr>
          <w:p w:rsidR="00C44BD5" w:rsidRPr="003D69F3" w:rsidRDefault="00C44BD5" w:rsidP="00C44BD5">
            <w:pPr>
              <w:spacing w:after="0" w:line="240" w:lineRule="auto"/>
              <w:jc w:val="center"/>
              <w:rPr>
                <w:rFonts w:ascii="Calibri" w:eastAsia="Times New Roman" w:hAnsi="Calibri" w:cs="Calibri"/>
                <w:i/>
                <w:iCs/>
                <w:color w:val="000000"/>
                <w:lang w:bidi="hi-IN"/>
              </w:rPr>
            </w:pPr>
            <w:r w:rsidRPr="003D69F3">
              <w:rPr>
                <w:rFonts w:ascii="Calibri" w:eastAsia="Times New Roman" w:hAnsi="Calibri" w:cs="Calibri"/>
                <w:i/>
                <w:iCs/>
                <w:color w:val="000000"/>
                <w:lang w:bidi="hi-IN"/>
              </w:rPr>
              <w:t>Coefficients</w:t>
            </w:r>
          </w:p>
        </w:tc>
        <w:tc>
          <w:tcPr>
            <w:tcW w:w="1540" w:type="dxa"/>
            <w:shd w:val="clear" w:color="auto" w:fill="auto"/>
            <w:noWrap/>
            <w:vAlign w:val="bottom"/>
            <w:hideMark/>
          </w:tcPr>
          <w:p w:rsidR="00C44BD5" w:rsidRPr="003D69F3" w:rsidRDefault="00C44BD5" w:rsidP="00C44BD5">
            <w:pPr>
              <w:spacing w:after="0" w:line="240" w:lineRule="auto"/>
              <w:jc w:val="center"/>
              <w:rPr>
                <w:rFonts w:ascii="Calibri" w:eastAsia="Times New Roman" w:hAnsi="Calibri" w:cs="Calibri"/>
                <w:i/>
                <w:iCs/>
                <w:color w:val="000000"/>
                <w:lang w:bidi="hi-IN"/>
              </w:rPr>
            </w:pPr>
            <w:r w:rsidRPr="003D69F3">
              <w:rPr>
                <w:rFonts w:ascii="Calibri" w:eastAsia="Times New Roman" w:hAnsi="Calibri" w:cs="Calibri"/>
                <w:i/>
                <w:iCs/>
                <w:color w:val="000000"/>
                <w:lang w:bidi="hi-IN"/>
              </w:rPr>
              <w:t>Standard Error</w:t>
            </w:r>
          </w:p>
        </w:tc>
        <w:tc>
          <w:tcPr>
            <w:tcW w:w="1053" w:type="dxa"/>
            <w:shd w:val="clear" w:color="auto" w:fill="auto"/>
            <w:noWrap/>
            <w:vAlign w:val="bottom"/>
            <w:hideMark/>
          </w:tcPr>
          <w:p w:rsidR="00C44BD5" w:rsidRPr="003D69F3" w:rsidRDefault="00C44BD5" w:rsidP="00C44BD5">
            <w:pPr>
              <w:spacing w:after="0" w:line="240" w:lineRule="auto"/>
              <w:jc w:val="center"/>
              <w:rPr>
                <w:rFonts w:ascii="Calibri" w:eastAsia="Times New Roman" w:hAnsi="Calibri" w:cs="Calibri"/>
                <w:i/>
                <w:iCs/>
                <w:color w:val="000000"/>
                <w:lang w:bidi="hi-IN"/>
              </w:rPr>
            </w:pPr>
            <w:r w:rsidRPr="003D69F3">
              <w:rPr>
                <w:rFonts w:ascii="Calibri" w:eastAsia="Times New Roman" w:hAnsi="Calibri" w:cs="Calibri"/>
                <w:i/>
                <w:iCs/>
                <w:color w:val="000000"/>
                <w:lang w:bidi="hi-IN"/>
              </w:rPr>
              <w:t>t Stat</w:t>
            </w:r>
          </w:p>
        </w:tc>
        <w:tc>
          <w:tcPr>
            <w:tcW w:w="1053" w:type="dxa"/>
            <w:shd w:val="clear" w:color="auto" w:fill="auto"/>
            <w:noWrap/>
            <w:vAlign w:val="bottom"/>
            <w:hideMark/>
          </w:tcPr>
          <w:p w:rsidR="00C44BD5" w:rsidRPr="003D69F3" w:rsidRDefault="00C44BD5" w:rsidP="00C44BD5">
            <w:pPr>
              <w:spacing w:after="0" w:line="240" w:lineRule="auto"/>
              <w:jc w:val="center"/>
              <w:rPr>
                <w:rFonts w:ascii="Calibri" w:eastAsia="Times New Roman" w:hAnsi="Calibri" w:cs="Calibri"/>
                <w:i/>
                <w:iCs/>
                <w:color w:val="000000"/>
                <w:lang w:bidi="hi-IN"/>
              </w:rPr>
            </w:pPr>
            <w:r w:rsidRPr="003D69F3">
              <w:rPr>
                <w:rFonts w:ascii="Calibri" w:eastAsia="Times New Roman" w:hAnsi="Calibri" w:cs="Calibri"/>
                <w:i/>
                <w:iCs/>
                <w:color w:val="000000"/>
                <w:lang w:bidi="hi-IN"/>
              </w:rPr>
              <w:t>P-value</w:t>
            </w:r>
          </w:p>
        </w:tc>
      </w:tr>
      <w:tr w:rsidR="00C44BD5" w:rsidRPr="003D69F3" w:rsidTr="00C44BD5">
        <w:trPr>
          <w:trHeight w:val="300"/>
        </w:trPr>
        <w:tc>
          <w:tcPr>
            <w:tcW w:w="190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Intercept</w:t>
            </w:r>
          </w:p>
        </w:tc>
        <w:tc>
          <w:tcPr>
            <w:tcW w:w="1387"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FF0000"/>
                <w:lang w:bidi="hi-IN"/>
              </w:rPr>
            </w:pPr>
            <w:r w:rsidRPr="003D69F3">
              <w:rPr>
                <w:rFonts w:ascii="Calibri" w:eastAsia="Times New Roman" w:hAnsi="Calibri" w:cs="Calibri"/>
                <w:color w:val="FF0000"/>
                <w:lang w:bidi="hi-IN"/>
              </w:rPr>
              <w:t>-1.358272812</w:t>
            </w:r>
          </w:p>
        </w:tc>
        <w:tc>
          <w:tcPr>
            <w:tcW w:w="1540"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3.17282778</w:t>
            </w:r>
          </w:p>
        </w:tc>
        <w:tc>
          <w:tcPr>
            <w:tcW w:w="1053"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-0.4281</w:t>
            </w:r>
          </w:p>
        </w:tc>
        <w:tc>
          <w:tcPr>
            <w:tcW w:w="1053"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0.668765</w:t>
            </w:r>
          </w:p>
        </w:tc>
      </w:tr>
      <w:tr w:rsidR="00C44BD5" w:rsidRPr="003D69F3" w:rsidTr="00C44BD5">
        <w:trPr>
          <w:trHeight w:val="300"/>
        </w:trPr>
        <w:tc>
          <w:tcPr>
            <w:tcW w:w="190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AVG_ROOM</w:t>
            </w:r>
          </w:p>
        </w:tc>
        <w:tc>
          <w:tcPr>
            <w:tcW w:w="1387"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FF0000"/>
                <w:lang w:bidi="hi-IN"/>
              </w:rPr>
            </w:pPr>
            <w:r w:rsidRPr="003D69F3">
              <w:rPr>
                <w:rFonts w:ascii="Calibri" w:eastAsia="Times New Roman" w:hAnsi="Calibri" w:cs="Calibri"/>
                <w:color w:val="FF0000"/>
                <w:lang w:bidi="hi-IN"/>
              </w:rPr>
              <w:t>5.094787984</w:t>
            </w:r>
          </w:p>
        </w:tc>
        <w:tc>
          <w:tcPr>
            <w:tcW w:w="1540"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0.4444655</w:t>
            </w:r>
          </w:p>
        </w:tc>
        <w:tc>
          <w:tcPr>
            <w:tcW w:w="1053"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11.46273</w:t>
            </w:r>
          </w:p>
        </w:tc>
        <w:tc>
          <w:tcPr>
            <w:tcW w:w="1053"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3.47E-27</w:t>
            </w:r>
          </w:p>
        </w:tc>
      </w:tr>
      <w:tr w:rsidR="00C44BD5" w:rsidRPr="003D69F3" w:rsidTr="00C44BD5">
        <w:trPr>
          <w:trHeight w:val="315"/>
        </w:trPr>
        <w:tc>
          <w:tcPr>
            <w:tcW w:w="1900" w:type="dxa"/>
            <w:shd w:val="clear" w:color="auto" w:fill="auto"/>
            <w:noWrap/>
            <w:vAlign w:val="bottom"/>
            <w:hideMark/>
          </w:tcPr>
          <w:p w:rsidR="00C44BD5" w:rsidRPr="003D69F3" w:rsidRDefault="00C44BD5" w:rsidP="00C44BD5">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LSTAT</w:t>
            </w:r>
          </w:p>
        </w:tc>
        <w:tc>
          <w:tcPr>
            <w:tcW w:w="1387"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FF0000"/>
                <w:lang w:bidi="hi-IN"/>
              </w:rPr>
            </w:pPr>
            <w:r w:rsidRPr="003D69F3">
              <w:rPr>
                <w:rFonts w:ascii="Calibri" w:eastAsia="Times New Roman" w:hAnsi="Calibri" w:cs="Calibri"/>
                <w:color w:val="FF0000"/>
                <w:lang w:bidi="hi-IN"/>
              </w:rPr>
              <w:t>-0.642358334</w:t>
            </w:r>
          </w:p>
        </w:tc>
        <w:tc>
          <w:tcPr>
            <w:tcW w:w="1540"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0.043731465</w:t>
            </w:r>
          </w:p>
        </w:tc>
        <w:tc>
          <w:tcPr>
            <w:tcW w:w="1053"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-14.6887</w:t>
            </w:r>
          </w:p>
        </w:tc>
        <w:tc>
          <w:tcPr>
            <w:tcW w:w="1053" w:type="dxa"/>
            <w:shd w:val="clear" w:color="auto" w:fill="auto"/>
            <w:noWrap/>
            <w:vAlign w:val="bottom"/>
            <w:hideMark/>
          </w:tcPr>
          <w:p w:rsidR="00C44BD5" w:rsidRPr="003D69F3" w:rsidRDefault="00C44BD5" w:rsidP="00C44BD5">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6.67E-41</w:t>
            </w:r>
          </w:p>
        </w:tc>
      </w:tr>
    </w:tbl>
    <w:p w:rsidR="003D69F3" w:rsidRPr="00B20901" w:rsidRDefault="00E87987" w:rsidP="00E87987">
      <w:pPr>
        <w:spacing w:line="360" w:lineRule="auto"/>
        <w:ind w:left="492"/>
        <w:rPr>
          <w:rFonts w:cstheme="minorHAnsi"/>
          <w:b/>
          <w:color w:val="000000" w:themeColor="text1"/>
        </w:rPr>
      </w:pPr>
      <w:proofErr w:type="spellStart"/>
      <w:r w:rsidRPr="00B20901">
        <w:rPr>
          <w:rFonts w:cstheme="minorHAnsi"/>
          <w:b/>
          <w:color w:val="000000" w:themeColor="text1"/>
        </w:rPr>
        <w:t>Ans</w:t>
      </w:r>
      <w:proofErr w:type="spellEnd"/>
      <w:r w:rsidRPr="00B20901">
        <w:rPr>
          <w:rFonts w:cstheme="minorHAnsi"/>
          <w:b/>
          <w:color w:val="000000" w:themeColor="text1"/>
        </w:rPr>
        <w:t>:</w:t>
      </w:r>
      <w:r w:rsidR="003D69F3" w:rsidRPr="00B20901">
        <w:rPr>
          <w:rFonts w:cstheme="minorHAnsi"/>
          <w:b/>
          <w:color w:val="000000" w:themeColor="text1"/>
        </w:rPr>
        <w:t xml:space="preserve">  </w:t>
      </w:r>
    </w:p>
    <w:p w:rsidR="003D69F3" w:rsidRPr="00B20901" w:rsidRDefault="003D69F3" w:rsidP="003D69F3">
      <w:pPr>
        <w:spacing w:line="360" w:lineRule="auto"/>
        <w:rPr>
          <w:rFonts w:cstheme="minorHAnsi"/>
          <w:b/>
          <w:color w:val="000000" w:themeColor="text1"/>
        </w:rPr>
      </w:pPr>
    </w:p>
    <w:p w:rsidR="00C44BD5" w:rsidRDefault="00C44BD5" w:rsidP="003D69F3">
      <w:pPr>
        <w:spacing w:line="360" w:lineRule="auto"/>
        <w:rPr>
          <w:rFonts w:cstheme="minorHAnsi"/>
          <w:bCs/>
          <w:color w:val="000000" w:themeColor="text1"/>
        </w:rPr>
      </w:pPr>
    </w:p>
    <w:p w:rsidR="00C44BD5" w:rsidRDefault="00C44BD5" w:rsidP="003D69F3">
      <w:pPr>
        <w:spacing w:line="360" w:lineRule="auto"/>
        <w:rPr>
          <w:rFonts w:cstheme="minorHAnsi"/>
          <w:bCs/>
          <w:color w:val="000000" w:themeColor="text1"/>
        </w:rPr>
      </w:pPr>
    </w:p>
    <w:p w:rsidR="00E87987" w:rsidRPr="00B20901" w:rsidRDefault="00E87987" w:rsidP="003D69F3">
      <w:pPr>
        <w:spacing w:line="360" w:lineRule="auto"/>
        <w:rPr>
          <w:rFonts w:cstheme="minorHAnsi"/>
          <w:bCs/>
          <w:color w:val="000000" w:themeColor="text1"/>
        </w:rPr>
      </w:pPr>
      <w:r w:rsidRPr="00B20901">
        <w:rPr>
          <w:rFonts w:cstheme="minorHAnsi"/>
          <w:bCs/>
          <w:color w:val="000000" w:themeColor="text1"/>
        </w:rPr>
        <w:t xml:space="preserve">The regression equation with </w:t>
      </w:r>
      <w:r w:rsidR="003D69F3" w:rsidRPr="00B20901">
        <w:rPr>
          <w:rFonts w:cstheme="minorHAnsi"/>
          <w:b/>
          <w:color w:val="000000" w:themeColor="text1"/>
        </w:rPr>
        <w:t xml:space="preserve">LSTAT and </w:t>
      </w:r>
      <w:proofErr w:type="spellStart"/>
      <w:r w:rsidR="003D69F3" w:rsidRPr="00B20901">
        <w:rPr>
          <w:rFonts w:cstheme="minorHAnsi"/>
          <w:b/>
          <w:color w:val="000000" w:themeColor="text1"/>
        </w:rPr>
        <w:t>Avg_Room</w:t>
      </w:r>
      <w:proofErr w:type="spellEnd"/>
      <w:r w:rsidR="003D69F3" w:rsidRPr="00B20901">
        <w:rPr>
          <w:rFonts w:cstheme="minorHAnsi"/>
          <w:b/>
          <w:color w:val="000000" w:themeColor="text1"/>
        </w:rPr>
        <w:t xml:space="preserve"> </w:t>
      </w:r>
      <w:r w:rsidR="003D69F3" w:rsidRPr="00B20901">
        <w:rPr>
          <w:rFonts w:cstheme="minorHAnsi"/>
          <w:bCs/>
          <w:color w:val="000000" w:themeColor="text1"/>
        </w:rPr>
        <w:t xml:space="preserve">as independent variables and </w:t>
      </w:r>
      <w:r w:rsidR="003D69F3" w:rsidRPr="00B20901">
        <w:rPr>
          <w:rFonts w:cstheme="minorHAnsi"/>
          <w:b/>
          <w:color w:val="000000" w:themeColor="text1"/>
        </w:rPr>
        <w:t>AVG_PRICE</w:t>
      </w:r>
      <w:r w:rsidRPr="00B20901">
        <w:rPr>
          <w:rFonts w:cstheme="minorHAnsi"/>
          <w:bCs/>
          <w:color w:val="000000" w:themeColor="text1"/>
        </w:rPr>
        <w:t xml:space="preserve"> as the dependent variable is:</w:t>
      </w:r>
    </w:p>
    <w:p w:rsidR="00E87987" w:rsidRPr="00B20901" w:rsidRDefault="00E87987" w:rsidP="00E87987">
      <w:pPr>
        <w:spacing w:line="360" w:lineRule="auto"/>
        <w:ind w:left="720"/>
        <w:rPr>
          <w:rFonts w:cstheme="minorHAnsi"/>
          <w:b/>
          <w:color w:val="000000" w:themeColor="text1"/>
        </w:rPr>
      </w:pPr>
      <w:r w:rsidRPr="00B20901">
        <w:rPr>
          <w:rFonts w:cstheme="minorHAnsi"/>
          <w:b/>
          <w:color w:val="000000" w:themeColor="text1"/>
        </w:rPr>
        <w:t>AVG_PRICE = β0 + β1</w:t>
      </w:r>
      <w:r w:rsidRPr="00B20901">
        <w:rPr>
          <w:rFonts w:cstheme="minorHAnsi"/>
          <w:b/>
          <w:i/>
          <w:iCs/>
          <w:color w:val="000000" w:themeColor="text1"/>
        </w:rPr>
        <w:t>LSTAT + β2</w:t>
      </w:r>
      <w:r w:rsidRPr="00B20901">
        <w:rPr>
          <w:rFonts w:cstheme="minorHAnsi"/>
          <w:b/>
          <w:color w:val="000000" w:themeColor="text1"/>
        </w:rPr>
        <w:t>AVG_ROOM</w:t>
      </w:r>
    </w:p>
    <w:p w:rsidR="00E87987" w:rsidRPr="00B20901" w:rsidRDefault="003D69F3" w:rsidP="003D69F3">
      <w:pPr>
        <w:spacing w:line="360" w:lineRule="auto"/>
        <w:rPr>
          <w:rFonts w:cstheme="minorHAnsi"/>
          <w:b/>
          <w:color w:val="000000" w:themeColor="text1"/>
        </w:rPr>
      </w:pPr>
      <w:r w:rsidRPr="00B20901">
        <w:rPr>
          <w:rFonts w:cstheme="minorHAnsi"/>
          <w:bCs/>
          <w:color w:val="000000" w:themeColor="text1"/>
        </w:rPr>
        <w:t xml:space="preserve">               </w:t>
      </w:r>
      <w:r w:rsidR="00E87987" w:rsidRPr="00B20901">
        <w:rPr>
          <w:rFonts w:cstheme="minorHAnsi"/>
          <w:b/>
          <w:color w:val="000000" w:themeColor="text1"/>
        </w:rPr>
        <w:t>AVG_PRICE = -1.35 + (-0.64 * LSTAT) + (5.09 * AVG_ROOM)</w:t>
      </w:r>
    </w:p>
    <w:p w:rsidR="00E87987" w:rsidRPr="00B20901" w:rsidRDefault="00E87987" w:rsidP="00C44BD5">
      <w:pPr>
        <w:spacing w:line="360" w:lineRule="auto"/>
        <w:rPr>
          <w:rFonts w:cstheme="minorHAnsi"/>
          <w:bCs/>
          <w:color w:val="000000" w:themeColor="text1"/>
        </w:rPr>
      </w:pPr>
      <w:r w:rsidRPr="00B20901">
        <w:rPr>
          <w:rFonts w:cstheme="minorHAnsi"/>
          <w:bCs/>
          <w:color w:val="000000" w:themeColor="text1"/>
        </w:rPr>
        <w:t>To find the predicted value of AVG_PRICE for a new house with 7 rooms and LSTAT value of 20, we substitute these values in the regression equation:</w:t>
      </w:r>
    </w:p>
    <w:p w:rsidR="00E87987" w:rsidRPr="00B20901" w:rsidRDefault="00E87987" w:rsidP="00E87987">
      <w:pPr>
        <w:spacing w:line="360" w:lineRule="auto"/>
        <w:ind w:left="720"/>
        <w:rPr>
          <w:rFonts w:cstheme="minorHAnsi"/>
          <w:b/>
          <w:color w:val="000000" w:themeColor="text1"/>
        </w:rPr>
      </w:pPr>
      <w:r w:rsidRPr="00B20901">
        <w:rPr>
          <w:rFonts w:cstheme="minorHAnsi"/>
          <w:bCs/>
          <w:color w:val="000000" w:themeColor="text1"/>
        </w:rPr>
        <w:t xml:space="preserve">AVG_PRICE = -1.35 + (-0.64 * 20) + (5.09 * 7)                                                                                       AVG_PRICE = -1.35 – 12.8 + 35.63                                                                                                                                 </w:t>
      </w:r>
      <w:r w:rsidRPr="00B20901">
        <w:rPr>
          <w:rFonts w:cstheme="minorHAnsi"/>
          <w:b/>
          <w:color w:val="000000" w:themeColor="text1"/>
        </w:rPr>
        <w:t>AVG_PRICE = 21.48</w:t>
      </w:r>
    </w:p>
    <w:p w:rsidR="00E87987" w:rsidRPr="00B20901" w:rsidRDefault="00E87987" w:rsidP="00C44BD5">
      <w:pPr>
        <w:spacing w:line="360" w:lineRule="auto"/>
        <w:rPr>
          <w:rFonts w:cstheme="minorHAnsi"/>
          <w:b/>
          <w:color w:val="000000" w:themeColor="text1"/>
        </w:rPr>
      </w:pPr>
      <w:r w:rsidRPr="00B20901">
        <w:rPr>
          <w:rFonts w:cstheme="minorHAnsi"/>
          <w:bCs/>
          <w:color w:val="000000" w:themeColor="text1"/>
        </w:rPr>
        <w:t xml:space="preserve">So, the </w:t>
      </w:r>
      <w:r w:rsidRPr="00B20901">
        <w:rPr>
          <w:rFonts w:cstheme="minorHAnsi"/>
          <w:b/>
          <w:color w:val="000000" w:themeColor="text1"/>
        </w:rPr>
        <w:t>predicted value of AVG_PRICE</w:t>
      </w:r>
      <w:r w:rsidRPr="00B20901">
        <w:rPr>
          <w:rFonts w:cstheme="minorHAnsi"/>
          <w:bCs/>
          <w:color w:val="000000" w:themeColor="text1"/>
        </w:rPr>
        <w:t xml:space="preserve"> for a new house with 7 rooms and LSTAT value of 20 is </w:t>
      </w:r>
      <w:r w:rsidRPr="00B20901">
        <w:rPr>
          <w:rFonts w:cstheme="minorHAnsi"/>
          <w:b/>
          <w:color w:val="000000" w:themeColor="text1"/>
        </w:rPr>
        <w:t>21,480 USD.</w:t>
      </w:r>
    </w:p>
    <w:p w:rsidR="00E87987" w:rsidRPr="00B20901" w:rsidRDefault="00E87987" w:rsidP="00C44BD5">
      <w:pPr>
        <w:spacing w:line="360" w:lineRule="auto"/>
        <w:rPr>
          <w:rFonts w:cstheme="minorHAnsi"/>
          <w:bCs/>
          <w:color w:val="000000" w:themeColor="text1"/>
        </w:rPr>
      </w:pPr>
      <w:r w:rsidRPr="00B20901">
        <w:rPr>
          <w:rFonts w:cstheme="minorHAnsi"/>
          <w:bCs/>
          <w:color w:val="000000" w:themeColor="text1"/>
        </w:rPr>
        <w:t>If the company is quoting a value of 30,000 USD for this locality, then the predicted value is much lower than the quoted value. It suggests that the company might be overcharging for the houses in this locality.</w:t>
      </w:r>
    </w:p>
    <w:p w:rsidR="00E87987" w:rsidRPr="00C44BD5" w:rsidRDefault="00E87987" w:rsidP="00E87987">
      <w:pPr>
        <w:spacing w:line="360" w:lineRule="auto"/>
        <w:ind w:left="492"/>
        <w:rPr>
          <w:rFonts w:cstheme="minorHAnsi"/>
          <w:b/>
          <w:bCs/>
          <w:color w:val="000000" w:themeColor="text1"/>
        </w:rPr>
      </w:pPr>
      <w:r w:rsidRPr="00C44BD5">
        <w:rPr>
          <w:rFonts w:cstheme="minorHAnsi"/>
          <w:b/>
          <w:bCs/>
          <w:color w:val="000000" w:themeColor="text1"/>
        </w:rPr>
        <w:t>b) Is the performance of this model better than the previous model you built in Question 5? Compare in terms of adjusted R-square and explain.</w:t>
      </w:r>
    </w:p>
    <w:p w:rsidR="00C44BD5" w:rsidRDefault="00E87987" w:rsidP="00C44BD5">
      <w:pPr>
        <w:spacing w:line="360" w:lineRule="auto"/>
        <w:ind w:left="492"/>
        <w:rPr>
          <w:rFonts w:cstheme="minorHAnsi"/>
          <w:color w:val="000000" w:themeColor="text1"/>
        </w:rPr>
      </w:pPr>
      <w:proofErr w:type="spellStart"/>
      <w:r w:rsidRPr="00B20901">
        <w:rPr>
          <w:rFonts w:cstheme="minorHAnsi"/>
          <w:b/>
          <w:bCs/>
          <w:color w:val="000000" w:themeColor="text1"/>
        </w:rPr>
        <w:t>Ans</w:t>
      </w:r>
      <w:proofErr w:type="spellEnd"/>
      <w:r w:rsidRPr="00B20901">
        <w:rPr>
          <w:rFonts w:cstheme="minorHAnsi"/>
          <w:b/>
          <w:bCs/>
          <w:color w:val="000000" w:themeColor="text1"/>
        </w:rPr>
        <w:t>:</w:t>
      </w:r>
      <w:r w:rsidRPr="00B20901">
        <w:rPr>
          <w:rFonts w:eastAsia="Times New Roman" w:cstheme="minorHAnsi"/>
          <w:color w:val="D1D5DB"/>
          <w:lang w:eastAsia="en-IN"/>
        </w:rPr>
        <w:t xml:space="preserve"> </w:t>
      </w:r>
      <w:r w:rsidR="00C44BD5">
        <w:rPr>
          <w:rFonts w:eastAsia="Times New Roman" w:cstheme="minorHAnsi"/>
          <w:color w:val="D1D5DB"/>
          <w:lang w:eastAsia="en-IN"/>
        </w:rPr>
        <w:t xml:space="preserve"> </w:t>
      </w:r>
      <w:r w:rsidRPr="00B20901">
        <w:rPr>
          <w:rFonts w:cstheme="minorHAnsi"/>
          <w:color w:val="000000" w:themeColor="text1"/>
        </w:rPr>
        <w:t>we need to compare the adjusted R-square of the new model with the adjusted R-square of the previous model.</w:t>
      </w:r>
    </w:p>
    <w:p w:rsidR="003D69F3" w:rsidRPr="00B20901" w:rsidRDefault="00E87987" w:rsidP="00C44BD5">
      <w:pPr>
        <w:spacing w:line="360" w:lineRule="auto"/>
        <w:rPr>
          <w:rFonts w:cstheme="minorHAnsi"/>
          <w:color w:val="000000" w:themeColor="text1"/>
        </w:rPr>
      </w:pPr>
      <w:r w:rsidRPr="00B20901">
        <w:rPr>
          <w:rFonts w:cstheme="minorHAnsi"/>
          <w:color w:val="000000" w:themeColor="text1"/>
        </w:rPr>
        <w:lastRenderedPageBreak/>
        <w:t>If the adjusted R-square of the new model is higher, it means that the new model is better at explaining the variability in the dependent variable. If the adjusted R-square of the new model is lower, it means tha</w:t>
      </w:r>
      <w:r w:rsidR="003D69F3" w:rsidRPr="00B20901">
        <w:rPr>
          <w:rFonts w:cstheme="minorHAnsi"/>
          <w:color w:val="000000" w:themeColor="text1"/>
        </w:rPr>
        <w:t>t the previous model is better.</w:t>
      </w:r>
      <w:r w:rsidRPr="00B20901">
        <w:rPr>
          <w:rFonts w:cstheme="minorHAnsi"/>
          <w:color w:val="000000" w:themeColor="text1"/>
        </w:rPr>
        <w:t xml:space="preserve">          </w:t>
      </w:r>
    </w:p>
    <w:tbl>
      <w:tblPr>
        <w:tblW w:w="3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387"/>
      </w:tblGrid>
      <w:tr w:rsidR="003D69F3" w:rsidRPr="003D69F3" w:rsidTr="00C44BD5">
        <w:trPr>
          <w:trHeight w:val="300"/>
        </w:trPr>
        <w:tc>
          <w:tcPr>
            <w:tcW w:w="3182" w:type="dxa"/>
            <w:gridSpan w:val="2"/>
            <w:shd w:val="clear" w:color="auto" w:fill="auto"/>
            <w:noWrap/>
            <w:vAlign w:val="bottom"/>
            <w:hideMark/>
          </w:tcPr>
          <w:p w:rsidR="003D69F3" w:rsidRPr="003D69F3" w:rsidRDefault="003D69F3" w:rsidP="003D69F3">
            <w:pPr>
              <w:spacing w:after="0" w:line="240" w:lineRule="auto"/>
              <w:jc w:val="center"/>
              <w:rPr>
                <w:rFonts w:ascii="Calibri" w:eastAsia="Times New Roman" w:hAnsi="Calibri" w:cs="Calibri"/>
                <w:i/>
                <w:iCs/>
                <w:color w:val="000000"/>
                <w:lang w:bidi="hi-IN"/>
              </w:rPr>
            </w:pPr>
            <w:r w:rsidRPr="003D69F3">
              <w:rPr>
                <w:rFonts w:ascii="Calibri" w:eastAsia="Times New Roman" w:hAnsi="Calibri" w:cs="Calibri"/>
                <w:i/>
                <w:iCs/>
                <w:color w:val="000000"/>
                <w:lang w:bidi="hi-IN"/>
              </w:rPr>
              <w:t>Regression Statistics</w:t>
            </w:r>
          </w:p>
        </w:tc>
      </w:tr>
      <w:tr w:rsidR="003D69F3" w:rsidRPr="003D69F3" w:rsidTr="00C44BD5">
        <w:trPr>
          <w:trHeight w:val="300"/>
        </w:trPr>
        <w:tc>
          <w:tcPr>
            <w:tcW w:w="1885" w:type="dxa"/>
            <w:shd w:val="clear" w:color="auto" w:fill="auto"/>
            <w:noWrap/>
            <w:vAlign w:val="bottom"/>
            <w:hideMark/>
          </w:tcPr>
          <w:p w:rsidR="003D69F3" w:rsidRPr="003D69F3" w:rsidRDefault="003D69F3" w:rsidP="003D69F3">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Multiple R</w:t>
            </w:r>
          </w:p>
        </w:tc>
        <w:tc>
          <w:tcPr>
            <w:tcW w:w="1297" w:type="dxa"/>
            <w:shd w:val="clear" w:color="auto" w:fill="auto"/>
            <w:noWrap/>
            <w:vAlign w:val="bottom"/>
            <w:hideMark/>
          </w:tcPr>
          <w:p w:rsidR="003D69F3" w:rsidRPr="003D69F3" w:rsidRDefault="003D69F3" w:rsidP="003D69F3">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0.737662726</w:t>
            </w:r>
          </w:p>
        </w:tc>
      </w:tr>
      <w:tr w:rsidR="003D69F3" w:rsidRPr="003D69F3" w:rsidTr="00C44BD5">
        <w:trPr>
          <w:trHeight w:val="300"/>
        </w:trPr>
        <w:tc>
          <w:tcPr>
            <w:tcW w:w="1885" w:type="dxa"/>
            <w:shd w:val="clear" w:color="auto" w:fill="auto"/>
            <w:noWrap/>
            <w:vAlign w:val="bottom"/>
            <w:hideMark/>
          </w:tcPr>
          <w:p w:rsidR="003D69F3" w:rsidRPr="003D69F3" w:rsidRDefault="003D69F3" w:rsidP="003D69F3">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R Square</w:t>
            </w:r>
          </w:p>
        </w:tc>
        <w:tc>
          <w:tcPr>
            <w:tcW w:w="1297" w:type="dxa"/>
            <w:shd w:val="clear" w:color="auto" w:fill="auto"/>
            <w:noWrap/>
            <w:vAlign w:val="bottom"/>
            <w:hideMark/>
          </w:tcPr>
          <w:p w:rsidR="003D69F3" w:rsidRPr="003D69F3" w:rsidRDefault="003D69F3" w:rsidP="003D69F3">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0.544146298</w:t>
            </w:r>
          </w:p>
        </w:tc>
      </w:tr>
      <w:tr w:rsidR="003D69F3" w:rsidRPr="003D69F3" w:rsidTr="00C44BD5">
        <w:trPr>
          <w:trHeight w:val="300"/>
        </w:trPr>
        <w:tc>
          <w:tcPr>
            <w:tcW w:w="1885" w:type="dxa"/>
            <w:shd w:val="clear" w:color="auto" w:fill="auto"/>
            <w:noWrap/>
            <w:vAlign w:val="bottom"/>
            <w:hideMark/>
          </w:tcPr>
          <w:p w:rsidR="003D69F3" w:rsidRPr="003D69F3" w:rsidRDefault="003D69F3" w:rsidP="003D69F3">
            <w:pPr>
              <w:spacing w:after="0" w:line="240" w:lineRule="auto"/>
              <w:rPr>
                <w:rFonts w:ascii="Calibri" w:eastAsia="Times New Roman" w:hAnsi="Calibri" w:cs="Calibri"/>
                <w:color w:val="FF0000"/>
                <w:lang w:bidi="hi-IN"/>
              </w:rPr>
            </w:pPr>
            <w:r w:rsidRPr="003D69F3">
              <w:rPr>
                <w:rFonts w:ascii="Calibri" w:eastAsia="Times New Roman" w:hAnsi="Calibri" w:cs="Calibri"/>
                <w:color w:val="FF0000"/>
                <w:lang w:bidi="hi-IN"/>
              </w:rPr>
              <w:t>Adjusted R Square</w:t>
            </w:r>
          </w:p>
        </w:tc>
        <w:tc>
          <w:tcPr>
            <w:tcW w:w="1297" w:type="dxa"/>
            <w:shd w:val="clear" w:color="auto" w:fill="auto"/>
            <w:noWrap/>
            <w:vAlign w:val="bottom"/>
            <w:hideMark/>
          </w:tcPr>
          <w:p w:rsidR="003D69F3" w:rsidRPr="003D69F3" w:rsidRDefault="003D69F3" w:rsidP="003D69F3">
            <w:pPr>
              <w:spacing w:after="0" w:line="240" w:lineRule="auto"/>
              <w:jc w:val="right"/>
              <w:rPr>
                <w:rFonts w:ascii="Calibri" w:eastAsia="Times New Roman" w:hAnsi="Calibri" w:cs="Calibri"/>
                <w:color w:val="FF0000"/>
                <w:lang w:bidi="hi-IN"/>
              </w:rPr>
            </w:pPr>
            <w:r w:rsidRPr="003D69F3">
              <w:rPr>
                <w:rFonts w:ascii="Calibri" w:eastAsia="Times New Roman" w:hAnsi="Calibri" w:cs="Calibri"/>
                <w:color w:val="FF0000"/>
                <w:lang w:bidi="hi-IN"/>
              </w:rPr>
              <w:t>0.543241826</w:t>
            </w:r>
          </w:p>
        </w:tc>
      </w:tr>
      <w:tr w:rsidR="003D69F3" w:rsidRPr="003D69F3" w:rsidTr="00C44BD5">
        <w:trPr>
          <w:trHeight w:val="300"/>
        </w:trPr>
        <w:tc>
          <w:tcPr>
            <w:tcW w:w="1885" w:type="dxa"/>
            <w:shd w:val="clear" w:color="auto" w:fill="auto"/>
            <w:noWrap/>
            <w:vAlign w:val="bottom"/>
            <w:hideMark/>
          </w:tcPr>
          <w:p w:rsidR="003D69F3" w:rsidRPr="003D69F3" w:rsidRDefault="003D69F3" w:rsidP="003D69F3">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Standard Error</w:t>
            </w:r>
          </w:p>
        </w:tc>
        <w:tc>
          <w:tcPr>
            <w:tcW w:w="1297" w:type="dxa"/>
            <w:shd w:val="clear" w:color="auto" w:fill="auto"/>
            <w:noWrap/>
            <w:vAlign w:val="bottom"/>
            <w:hideMark/>
          </w:tcPr>
          <w:p w:rsidR="003D69F3" w:rsidRPr="003D69F3" w:rsidRDefault="003D69F3" w:rsidP="003D69F3">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6.215760405</w:t>
            </w:r>
          </w:p>
        </w:tc>
      </w:tr>
      <w:tr w:rsidR="003D69F3" w:rsidRPr="003D69F3" w:rsidTr="00C44BD5">
        <w:trPr>
          <w:trHeight w:val="188"/>
        </w:trPr>
        <w:tc>
          <w:tcPr>
            <w:tcW w:w="1885" w:type="dxa"/>
            <w:shd w:val="clear" w:color="auto" w:fill="auto"/>
            <w:noWrap/>
            <w:vAlign w:val="bottom"/>
            <w:hideMark/>
          </w:tcPr>
          <w:p w:rsidR="003D69F3" w:rsidRPr="003D69F3" w:rsidRDefault="003D69F3" w:rsidP="003D69F3">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Observations</w:t>
            </w:r>
          </w:p>
        </w:tc>
        <w:tc>
          <w:tcPr>
            <w:tcW w:w="1297" w:type="dxa"/>
            <w:shd w:val="clear" w:color="auto" w:fill="auto"/>
            <w:noWrap/>
            <w:vAlign w:val="bottom"/>
            <w:hideMark/>
          </w:tcPr>
          <w:p w:rsidR="003D69F3" w:rsidRPr="003D69F3" w:rsidRDefault="003D69F3" w:rsidP="003D69F3">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506</w:t>
            </w:r>
          </w:p>
        </w:tc>
      </w:tr>
    </w:tbl>
    <w:tbl>
      <w:tblPr>
        <w:tblpPr w:leftFromText="180" w:rightFromText="180" w:vertAnchor="text" w:horzAnchor="page" w:tblpX="5886" w:tblpY="-1882"/>
        <w:tblW w:w="3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387"/>
      </w:tblGrid>
      <w:tr w:rsidR="00347B6A" w:rsidRPr="003D69F3" w:rsidTr="00C44BD5">
        <w:trPr>
          <w:trHeight w:val="300"/>
        </w:trPr>
        <w:tc>
          <w:tcPr>
            <w:tcW w:w="3182" w:type="dxa"/>
            <w:gridSpan w:val="2"/>
            <w:shd w:val="clear" w:color="auto" w:fill="auto"/>
            <w:noWrap/>
            <w:vAlign w:val="bottom"/>
            <w:hideMark/>
          </w:tcPr>
          <w:p w:rsidR="00347B6A" w:rsidRPr="003D69F3" w:rsidRDefault="00347B6A" w:rsidP="00347B6A">
            <w:pPr>
              <w:spacing w:after="0" w:line="240" w:lineRule="auto"/>
              <w:jc w:val="center"/>
              <w:rPr>
                <w:rFonts w:ascii="Calibri" w:eastAsia="Times New Roman" w:hAnsi="Calibri" w:cs="Calibri"/>
                <w:i/>
                <w:iCs/>
                <w:color w:val="000000"/>
                <w:lang w:bidi="hi-IN"/>
              </w:rPr>
            </w:pPr>
            <w:r w:rsidRPr="003D69F3">
              <w:rPr>
                <w:rFonts w:ascii="Calibri" w:eastAsia="Times New Roman" w:hAnsi="Calibri" w:cs="Calibri"/>
                <w:i/>
                <w:iCs/>
                <w:color w:val="000000"/>
                <w:lang w:bidi="hi-IN"/>
              </w:rPr>
              <w:t>Regression Statistics</w:t>
            </w:r>
          </w:p>
        </w:tc>
      </w:tr>
      <w:tr w:rsidR="00C44BD5" w:rsidRPr="003D69F3" w:rsidTr="00C44BD5">
        <w:trPr>
          <w:trHeight w:val="300"/>
        </w:trPr>
        <w:tc>
          <w:tcPr>
            <w:tcW w:w="2065" w:type="dxa"/>
            <w:shd w:val="clear" w:color="auto" w:fill="auto"/>
            <w:noWrap/>
            <w:vAlign w:val="bottom"/>
            <w:hideMark/>
          </w:tcPr>
          <w:p w:rsidR="00347B6A" w:rsidRPr="003D69F3" w:rsidRDefault="00347B6A" w:rsidP="00347B6A">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Multiple R</w:t>
            </w:r>
          </w:p>
        </w:tc>
        <w:tc>
          <w:tcPr>
            <w:tcW w:w="1117" w:type="dxa"/>
            <w:shd w:val="clear" w:color="auto" w:fill="auto"/>
            <w:noWrap/>
            <w:vAlign w:val="bottom"/>
            <w:hideMark/>
          </w:tcPr>
          <w:p w:rsidR="00347B6A" w:rsidRPr="003D69F3" w:rsidRDefault="00347B6A" w:rsidP="00347B6A">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0.799100498</w:t>
            </w:r>
          </w:p>
        </w:tc>
      </w:tr>
      <w:tr w:rsidR="00C44BD5" w:rsidRPr="003D69F3" w:rsidTr="00C44BD5">
        <w:trPr>
          <w:trHeight w:val="300"/>
        </w:trPr>
        <w:tc>
          <w:tcPr>
            <w:tcW w:w="2065" w:type="dxa"/>
            <w:shd w:val="clear" w:color="auto" w:fill="auto"/>
            <w:noWrap/>
            <w:vAlign w:val="bottom"/>
            <w:hideMark/>
          </w:tcPr>
          <w:p w:rsidR="00347B6A" w:rsidRPr="003D69F3" w:rsidRDefault="00347B6A" w:rsidP="00347B6A">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R Square</w:t>
            </w:r>
          </w:p>
        </w:tc>
        <w:tc>
          <w:tcPr>
            <w:tcW w:w="1117" w:type="dxa"/>
            <w:shd w:val="clear" w:color="auto" w:fill="auto"/>
            <w:noWrap/>
            <w:vAlign w:val="bottom"/>
            <w:hideMark/>
          </w:tcPr>
          <w:p w:rsidR="00347B6A" w:rsidRPr="003D69F3" w:rsidRDefault="00347B6A" w:rsidP="00347B6A">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0.638561606</w:t>
            </w:r>
          </w:p>
        </w:tc>
      </w:tr>
      <w:tr w:rsidR="00C44BD5" w:rsidRPr="003D69F3" w:rsidTr="00C44BD5">
        <w:trPr>
          <w:trHeight w:val="300"/>
        </w:trPr>
        <w:tc>
          <w:tcPr>
            <w:tcW w:w="2065" w:type="dxa"/>
            <w:shd w:val="clear" w:color="auto" w:fill="auto"/>
            <w:noWrap/>
            <w:vAlign w:val="bottom"/>
            <w:hideMark/>
          </w:tcPr>
          <w:p w:rsidR="00347B6A" w:rsidRPr="003D69F3" w:rsidRDefault="00347B6A" w:rsidP="00347B6A">
            <w:pPr>
              <w:spacing w:after="0" w:line="240" w:lineRule="auto"/>
              <w:rPr>
                <w:rFonts w:ascii="Calibri" w:eastAsia="Times New Roman" w:hAnsi="Calibri" w:cs="Calibri"/>
                <w:color w:val="FF0000"/>
                <w:lang w:bidi="hi-IN"/>
              </w:rPr>
            </w:pPr>
            <w:r w:rsidRPr="003D69F3">
              <w:rPr>
                <w:rFonts w:ascii="Calibri" w:eastAsia="Times New Roman" w:hAnsi="Calibri" w:cs="Calibri"/>
                <w:color w:val="FF0000"/>
                <w:lang w:bidi="hi-IN"/>
              </w:rPr>
              <w:t>Adjusted R Square</w:t>
            </w:r>
          </w:p>
        </w:tc>
        <w:tc>
          <w:tcPr>
            <w:tcW w:w="1117" w:type="dxa"/>
            <w:shd w:val="clear" w:color="auto" w:fill="auto"/>
            <w:noWrap/>
            <w:vAlign w:val="bottom"/>
            <w:hideMark/>
          </w:tcPr>
          <w:p w:rsidR="00347B6A" w:rsidRPr="003D69F3" w:rsidRDefault="00347B6A" w:rsidP="00347B6A">
            <w:pPr>
              <w:spacing w:after="0" w:line="240" w:lineRule="auto"/>
              <w:jc w:val="right"/>
              <w:rPr>
                <w:rFonts w:ascii="Calibri" w:eastAsia="Times New Roman" w:hAnsi="Calibri" w:cs="Calibri"/>
                <w:color w:val="FF0000"/>
                <w:lang w:bidi="hi-IN"/>
              </w:rPr>
            </w:pPr>
            <w:r w:rsidRPr="003D69F3">
              <w:rPr>
                <w:rFonts w:ascii="Calibri" w:eastAsia="Times New Roman" w:hAnsi="Calibri" w:cs="Calibri"/>
                <w:color w:val="FF0000"/>
                <w:lang w:bidi="hi-IN"/>
              </w:rPr>
              <w:t>0.637124475</w:t>
            </w:r>
          </w:p>
        </w:tc>
      </w:tr>
      <w:tr w:rsidR="00C44BD5" w:rsidRPr="003D69F3" w:rsidTr="00C44BD5">
        <w:trPr>
          <w:trHeight w:val="300"/>
        </w:trPr>
        <w:tc>
          <w:tcPr>
            <w:tcW w:w="2065" w:type="dxa"/>
            <w:shd w:val="clear" w:color="auto" w:fill="auto"/>
            <w:noWrap/>
            <w:vAlign w:val="bottom"/>
            <w:hideMark/>
          </w:tcPr>
          <w:p w:rsidR="00347B6A" w:rsidRPr="003D69F3" w:rsidRDefault="00347B6A" w:rsidP="00347B6A">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Standard Error</w:t>
            </w:r>
          </w:p>
        </w:tc>
        <w:tc>
          <w:tcPr>
            <w:tcW w:w="1117" w:type="dxa"/>
            <w:shd w:val="clear" w:color="auto" w:fill="auto"/>
            <w:noWrap/>
            <w:vAlign w:val="bottom"/>
            <w:hideMark/>
          </w:tcPr>
          <w:p w:rsidR="00347B6A" w:rsidRPr="003D69F3" w:rsidRDefault="00347B6A" w:rsidP="00347B6A">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5.540257367</w:t>
            </w:r>
          </w:p>
        </w:tc>
      </w:tr>
      <w:tr w:rsidR="00B20901" w:rsidRPr="003D69F3" w:rsidTr="00C44BD5">
        <w:trPr>
          <w:trHeight w:val="151"/>
        </w:trPr>
        <w:tc>
          <w:tcPr>
            <w:tcW w:w="2065" w:type="dxa"/>
            <w:shd w:val="clear" w:color="auto" w:fill="auto"/>
            <w:noWrap/>
            <w:vAlign w:val="bottom"/>
            <w:hideMark/>
          </w:tcPr>
          <w:p w:rsidR="00347B6A" w:rsidRPr="003D69F3" w:rsidRDefault="00347B6A" w:rsidP="00347B6A">
            <w:pPr>
              <w:spacing w:after="0" w:line="240" w:lineRule="auto"/>
              <w:rPr>
                <w:rFonts w:ascii="Calibri" w:eastAsia="Times New Roman" w:hAnsi="Calibri" w:cs="Calibri"/>
                <w:color w:val="000000"/>
                <w:lang w:bidi="hi-IN"/>
              </w:rPr>
            </w:pPr>
            <w:r w:rsidRPr="003D69F3">
              <w:rPr>
                <w:rFonts w:ascii="Calibri" w:eastAsia="Times New Roman" w:hAnsi="Calibri" w:cs="Calibri"/>
                <w:color w:val="000000"/>
                <w:lang w:bidi="hi-IN"/>
              </w:rPr>
              <w:t>Observations</w:t>
            </w:r>
          </w:p>
        </w:tc>
        <w:tc>
          <w:tcPr>
            <w:tcW w:w="1117" w:type="dxa"/>
            <w:shd w:val="clear" w:color="auto" w:fill="auto"/>
            <w:noWrap/>
            <w:vAlign w:val="bottom"/>
            <w:hideMark/>
          </w:tcPr>
          <w:p w:rsidR="00347B6A" w:rsidRPr="003D69F3" w:rsidRDefault="00347B6A" w:rsidP="00347B6A">
            <w:pPr>
              <w:spacing w:after="0" w:line="240" w:lineRule="auto"/>
              <w:jc w:val="right"/>
              <w:rPr>
                <w:rFonts w:ascii="Calibri" w:eastAsia="Times New Roman" w:hAnsi="Calibri" w:cs="Calibri"/>
                <w:color w:val="000000"/>
                <w:lang w:bidi="hi-IN"/>
              </w:rPr>
            </w:pPr>
            <w:r w:rsidRPr="003D69F3">
              <w:rPr>
                <w:rFonts w:ascii="Calibri" w:eastAsia="Times New Roman" w:hAnsi="Calibri" w:cs="Calibri"/>
                <w:color w:val="000000"/>
                <w:lang w:bidi="hi-IN"/>
              </w:rPr>
              <w:t>506</w:t>
            </w:r>
          </w:p>
        </w:tc>
      </w:tr>
    </w:tbl>
    <w:p w:rsidR="00E87987" w:rsidRPr="00B20901" w:rsidRDefault="00347B6A" w:rsidP="003D69F3">
      <w:pPr>
        <w:keepNext/>
        <w:tabs>
          <w:tab w:val="center" w:pos="5479"/>
        </w:tabs>
        <w:spacing w:line="360" w:lineRule="auto"/>
        <w:rPr>
          <w:rFonts w:cstheme="minorHAnsi"/>
          <w:b/>
          <w:bCs/>
        </w:rPr>
      </w:pPr>
      <w:r w:rsidRPr="00B20901">
        <w:rPr>
          <w:rFonts w:cstheme="minorHAnsi"/>
          <w:b/>
          <w:bCs/>
        </w:rPr>
        <w:t xml:space="preserve">           </w:t>
      </w:r>
      <w:r w:rsidR="003D69F3" w:rsidRPr="00B20901">
        <w:rPr>
          <w:rFonts w:cstheme="minorHAnsi"/>
          <w:b/>
          <w:bCs/>
        </w:rPr>
        <w:t xml:space="preserve">Q.5 Adjusted R Square   </w:t>
      </w:r>
      <w:r w:rsidRPr="00B20901">
        <w:rPr>
          <w:rFonts w:cstheme="minorHAnsi"/>
          <w:b/>
          <w:bCs/>
        </w:rPr>
        <w:t xml:space="preserve">                                                   </w:t>
      </w:r>
      <w:r w:rsidR="003D69F3" w:rsidRPr="00B20901">
        <w:rPr>
          <w:rFonts w:cstheme="minorHAnsi"/>
          <w:b/>
          <w:bCs/>
        </w:rPr>
        <w:t xml:space="preserve">Q.6 </w:t>
      </w:r>
      <w:proofErr w:type="spellStart"/>
      <w:r w:rsidR="003D69F3" w:rsidRPr="00B20901">
        <w:rPr>
          <w:rFonts w:cstheme="minorHAnsi"/>
          <w:b/>
          <w:bCs/>
        </w:rPr>
        <w:t>Adusjed</w:t>
      </w:r>
      <w:proofErr w:type="spellEnd"/>
      <w:r w:rsidR="003D69F3" w:rsidRPr="00B20901">
        <w:rPr>
          <w:rFonts w:cstheme="minorHAnsi"/>
          <w:b/>
          <w:bCs/>
        </w:rPr>
        <w:t xml:space="preserve"> R Square</w:t>
      </w:r>
    </w:p>
    <w:p w:rsidR="00347B6A" w:rsidRPr="00B20901" w:rsidRDefault="00E87987" w:rsidP="00347B6A">
      <w:pPr>
        <w:pStyle w:val="Caption"/>
        <w:spacing w:line="360" w:lineRule="auto"/>
        <w:rPr>
          <w:rFonts w:cstheme="minorHAnsi"/>
          <w:b w:val="0"/>
          <w:bCs w:val="0"/>
          <w:color w:val="0D0D0D" w:themeColor="text1" w:themeTint="F2"/>
          <w:sz w:val="22"/>
          <w:szCs w:val="22"/>
        </w:rPr>
      </w:pPr>
      <w:r w:rsidRPr="00B20901">
        <w:rPr>
          <w:rFonts w:cstheme="minorHAnsi"/>
          <w:b w:val="0"/>
          <w:bCs w:val="0"/>
          <w:color w:val="0D0D0D" w:themeColor="text1" w:themeTint="F2"/>
          <w:sz w:val="22"/>
          <w:szCs w:val="22"/>
        </w:rPr>
        <w:t xml:space="preserve">Comparing the adjusted R-squared values, we can see that the </w:t>
      </w:r>
      <w:r w:rsidRPr="00B20901">
        <w:rPr>
          <w:rFonts w:cstheme="minorHAnsi"/>
          <w:color w:val="0D0D0D" w:themeColor="text1" w:themeTint="F2"/>
          <w:sz w:val="22"/>
          <w:szCs w:val="22"/>
        </w:rPr>
        <w:t>new model</w:t>
      </w:r>
      <w:r w:rsidRPr="00B20901">
        <w:rPr>
          <w:rFonts w:cstheme="minorHAnsi"/>
          <w:b w:val="0"/>
          <w:bCs w:val="0"/>
          <w:color w:val="0D0D0D" w:themeColor="text1" w:themeTint="F2"/>
          <w:sz w:val="22"/>
          <w:szCs w:val="22"/>
        </w:rPr>
        <w:t xml:space="preserve"> wit</w:t>
      </w:r>
      <w:r w:rsidR="00347B6A" w:rsidRPr="00B20901">
        <w:rPr>
          <w:rFonts w:cstheme="minorHAnsi"/>
          <w:b w:val="0"/>
          <w:bCs w:val="0"/>
          <w:color w:val="0D0D0D" w:themeColor="text1" w:themeTint="F2"/>
          <w:sz w:val="22"/>
          <w:szCs w:val="22"/>
        </w:rPr>
        <w:t xml:space="preserve">h “LSTAT” and “AVG_ROOM” </w:t>
      </w:r>
      <w:proofErr w:type="gramStart"/>
      <w:r w:rsidR="00347B6A" w:rsidRPr="00B20901">
        <w:rPr>
          <w:rFonts w:cstheme="minorHAnsi"/>
          <w:b w:val="0"/>
          <w:bCs w:val="0"/>
          <w:color w:val="0D0D0D" w:themeColor="text1" w:themeTint="F2"/>
          <w:sz w:val="22"/>
          <w:szCs w:val="22"/>
        </w:rPr>
        <w:t xml:space="preserve">as  </w:t>
      </w:r>
      <w:r w:rsidRPr="00B20901">
        <w:rPr>
          <w:rFonts w:cstheme="minorHAnsi"/>
          <w:b w:val="0"/>
          <w:bCs w:val="0"/>
          <w:color w:val="0D0D0D" w:themeColor="text1" w:themeTint="F2"/>
          <w:sz w:val="22"/>
          <w:szCs w:val="22"/>
        </w:rPr>
        <w:t>independent</w:t>
      </w:r>
      <w:proofErr w:type="gramEnd"/>
      <w:r w:rsidRPr="00B20901">
        <w:rPr>
          <w:rFonts w:cstheme="minorHAnsi"/>
          <w:b w:val="0"/>
          <w:bCs w:val="0"/>
          <w:color w:val="0D0D0D" w:themeColor="text1" w:themeTint="F2"/>
          <w:sz w:val="22"/>
          <w:szCs w:val="22"/>
        </w:rPr>
        <w:t xml:space="preserve"> variables have a higher adjusted </w:t>
      </w:r>
      <w:r w:rsidRPr="00B20901">
        <w:rPr>
          <w:rFonts w:cstheme="minorHAnsi"/>
          <w:color w:val="0D0D0D" w:themeColor="text1" w:themeTint="F2"/>
          <w:sz w:val="22"/>
          <w:szCs w:val="22"/>
        </w:rPr>
        <w:t xml:space="preserve">R-squared value of 0.637 </w:t>
      </w:r>
      <w:r w:rsidRPr="00B20901">
        <w:rPr>
          <w:rFonts w:cstheme="minorHAnsi"/>
          <w:b w:val="0"/>
          <w:bCs w:val="0"/>
          <w:color w:val="0D0D0D" w:themeColor="text1" w:themeTint="F2"/>
          <w:sz w:val="22"/>
          <w:szCs w:val="22"/>
        </w:rPr>
        <w:t xml:space="preserve">compared to the </w:t>
      </w:r>
      <w:r w:rsidRPr="00B20901">
        <w:rPr>
          <w:rFonts w:cstheme="minorHAnsi"/>
          <w:color w:val="0D0D0D" w:themeColor="text1" w:themeTint="F2"/>
          <w:sz w:val="22"/>
          <w:szCs w:val="22"/>
        </w:rPr>
        <w:t>previous model adjusted R-squared of 0.543</w:t>
      </w:r>
      <w:r w:rsidRPr="00B20901">
        <w:rPr>
          <w:rFonts w:cstheme="minorHAnsi"/>
          <w:b w:val="0"/>
          <w:bCs w:val="0"/>
          <w:color w:val="0D0D0D" w:themeColor="text1" w:themeTint="F2"/>
          <w:sz w:val="22"/>
          <w:szCs w:val="22"/>
        </w:rPr>
        <w:t xml:space="preserve">. This </w:t>
      </w:r>
      <w:r w:rsidRPr="00B20901">
        <w:rPr>
          <w:rFonts w:cstheme="minorHAnsi"/>
          <w:color w:val="0D0D0D" w:themeColor="text1" w:themeTint="F2"/>
          <w:sz w:val="22"/>
          <w:szCs w:val="22"/>
        </w:rPr>
        <w:t>indicates that the new model is a better fit</w:t>
      </w:r>
      <w:r w:rsidRPr="00B20901">
        <w:rPr>
          <w:rFonts w:cstheme="minorHAnsi"/>
          <w:b w:val="0"/>
          <w:bCs w:val="0"/>
          <w:color w:val="0D0D0D" w:themeColor="text1" w:themeTint="F2"/>
          <w:sz w:val="22"/>
          <w:szCs w:val="22"/>
        </w:rPr>
        <w:t xml:space="preserve"> for the data than the original model.</w:t>
      </w:r>
    </w:p>
    <w:p w:rsidR="00E87987" w:rsidRPr="00B20901" w:rsidRDefault="00E87987" w:rsidP="00347B6A">
      <w:pPr>
        <w:pStyle w:val="Caption"/>
        <w:spacing w:line="360" w:lineRule="auto"/>
        <w:rPr>
          <w:rFonts w:cstheme="minorHAnsi"/>
          <w:sz w:val="22"/>
          <w:szCs w:val="22"/>
        </w:rPr>
      </w:pPr>
      <w:r w:rsidRPr="00B20901">
        <w:rPr>
          <w:rFonts w:cstheme="minorHAnsi"/>
          <w:b w:val="0"/>
          <w:bCs w:val="0"/>
          <w:sz w:val="22"/>
          <w:szCs w:val="22"/>
        </w:rPr>
        <w:t xml:space="preserve">                         </w:t>
      </w:r>
    </w:p>
    <w:p w:rsidR="00C44BD5" w:rsidRDefault="00E87987" w:rsidP="00C44BD5">
      <w:pPr>
        <w:tabs>
          <w:tab w:val="left" w:pos="2389"/>
        </w:tabs>
        <w:spacing w:line="360" w:lineRule="auto"/>
        <w:ind w:left="492"/>
        <w:jc w:val="both"/>
        <w:rPr>
          <w:rFonts w:cstheme="minorHAnsi"/>
          <w:b/>
          <w:bCs/>
        </w:rPr>
      </w:pPr>
      <w:proofErr w:type="gramStart"/>
      <w:r w:rsidRPr="00B20901">
        <w:rPr>
          <w:rFonts w:cstheme="minorHAnsi"/>
          <w:b/>
          <w:bCs/>
        </w:rPr>
        <w:t>7</w:t>
      </w:r>
      <w:r w:rsidRPr="00C44BD5">
        <w:rPr>
          <w:rFonts w:cstheme="minorHAnsi"/>
          <w:b/>
          <w:bCs/>
        </w:rPr>
        <w:t>)Build</w:t>
      </w:r>
      <w:proofErr w:type="gramEnd"/>
      <w:r w:rsidRPr="00C44BD5">
        <w:rPr>
          <w:rFonts w:cstheme="minorHAnsi"/>
          <w:b/>
          <w:bCs/>
        </w:rPr>
        <w:t xml:space="preserve"> another Regression model with all variables where AVG_PRICE alone be the Dependent Variable and all the other variables are independent. Interpret the output in terms of adjusted R square, coefficient and Intercept values. Explain the significance of each independent variable with </w:t>
      </w:r>
      <w:r w:rsidR="00C44BD5">
        <w:rPr>
          <w:rFonts w:cstheme="minorHAnsi"/>
          <w:b/>
          <w:bCs/>
        </w:rPr>
        <w:t>respect to AVG_PRICE. (8 marks)</w:t>
      </w:r>
    </w:p>
    <w:p w:rsidR="00347B6A" w:rsidRPr="00C44BD5" w:rsidRDefault="00E87987" w:rsidP="00C44BD5">
      <w:pPr>
        <w:tabs>
          <w:tab w:val="left" w:pos="2389"/>
        </w:tabs>
        <w:spacing w:line="360" w:lineRule="auto"/>
        <w:ind w:left="492"/>
        <w:jc w:val="both"/>
        <w:rPr>
          <w:rFonts w:cstheme="minorHAnsi"/>
          <w:b/>
          <w:bCs/>
        </w:rPr>
      </w:pPr>
      <w:r w:rsidRPr="00B20901">
        <w:rPr>
          <w:rFonts w:cstheme="minorHAnsi"/>
          <w:b/>
          <w:bCs/>
        </w:rPr>
        <w:t xml:space="preserve">a) </w:t>
      </w:r>
      <w:r w:rsidRPr="00C44BD5">
        <w:rPr>
          <w:rFonts w:cstheme="minorHAnsi"/>
          <w:b/>
          <w:bCs/>
        </w:rPr>
        <w:t>Interpret the output in terms of adjusted R square, co</w:t>
      </w:r>
      <w:r w:rsidR="00347B6A" w:rsidRPr="00C44BD5">
        <w:rPr>
          <w:rFonts w:cstheme="minorHAnsi"/>
          <w:b/>
          <w:bCs/>
        </w:rPr>
        <w:t>efficient and Intercept values.</w:t>
      </w:r>
    </w:p>
    <w:tbl>
      <w:tblPr>
        <w:tblW w:w="3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75"/>
        <w:gridCol w:w="1820"/>
      </w:tblGrid>
      <w:tr w:rsidR="00347B6A" w:rsidRPr="00B20901" w:rsidTr="00347B6A">
        <w:trPr>
          <w:trHeight w:val="290"/>
          <w:jc w:val="center"/>
        </w:trPr>
        <w:tc>
          <w:tcPr>
            <w:tcW w:w="3595" w:type="dxa"/>
            <w:gridSpan w:val="2"/>
            <w:shd w:val="clear" w:color="auto" w:fill="auto"/>
            <w:noWrap/>
            <w:tcMar>
              <w:top w:w="15" w:type="dxa"/>
              <w:left w:w="15" w:type="dxa"/>
              <w:bottom w:w="0" w:type="dxa"/>
              <w:right w:w="15" w:type="dxa"/>
            </w:tcMar>
            <w:vAlign w:val="bottom"/>
            <w:hideMark/>
          </w:tcPr>
          <w:p w:rsidR="00347B6A" w:rsidRPr="00B20901" w:rsidRDefault="00347B6A">
            <w:pPr>
              <w:jc w:val="center"/>
              <w:rPr>
                <w:rFonts w:ascii="Calibri" w:hAnsi="Calibri" w:cs="Calibri"/>
                <w:i/>
                <w:iCs/>
                <w:color w:val="000000"/>
              </w:rPr>
            </w:pPr>
            <w:r w:rsidRPr="00B20901">
              <w:rPr>
                <w:rFonts w:ascii="Calibri" w:hAnsi="Calibri" w:cs="Calibri"/>
                <w:i/>
                <w:iCs/>
                <w:color w:val="000000"/>
              </w:rPr>
              <w:t>Regression Statistics</w:t>
            </w:r>
          </w:p>
        </w:tc>
      </w:tr>
      <w:tr w:rsidR="00347B6A" w:rsidRPr="00B20901" w:rsidTr="00347B6A">
        <w:trPr>
          <w:trHeight w:val="300"/>
          <w:jc w:val="center"/>
        </w:trPr>
        <w:tc>
          <w:tcPr>
            <w:tcW w:w="0" w:type="auto"/>
            <w:shd w:val="clear" w:color="auto" w:fill="auto"/>
            <w:noWrap/>
            <w:tcMar>
              <w:top w:w="15" w:type="dxa"/>
              <w:left w:w="15" w:type="dxa"/>
              <w:bottom w:w="0" w:type="dxa"/>
              <w:right w:w="15" w:type="dxa"/>
            </w:tcMar>
            <w:vAlign w:val="bottom"/>
            <w:hideMark/>
          </w:tcPr>
          <w:p w:rsidR="00347B6A" w:rsidRPr="00B20901" w:rsidRDefault="00347B6A">
            <w:pPr>
              <w:rPr>
                <w:rFonts w:ascii="Calibri" w:hAnsi="Calibri" w:cs="Calibri"/>
                <w:color w:val="000000"/>
              </w:rPr>
            </w:pPr>
            <w:r w:rsidRPr="00B20901">
              <w:rPr>
                <w:rFonts w:ascii="Calibri" w:hAnsi="Calibri" w:cs="Calibri"/>
                <w:color w:val="000000"/>
              </w:rPr>
              <w:t>Multiple R</w:t>
            </w:r>
          </w:p>
        </w:tc>
        <w:tc>
          <w:tcPr>
            <w:tcW w:w="1711" w:type="dxa"/>
            <w:shd w:val="clear" w:color="auto" w:fill="auto"/>
            <w:noWrap/>
            <w:tcMar>
              <w:top w:w="15" w:type="dxa"/>
              <w:left w:w="15" w:type="dxa"/>
              <w:bottom w:w="0" w:type="dxa"/>
              <w:right w:w="15" w:type="dxa"/>
            </w:tcMar>
            <w:vAlign w:val="bottom"/>
            <w:hideMark/>
          </w:tcPr>
          <w:p w:rsidR="00347B6A" w:rsidRPr="00B20901" w:rsidRDefault="00347B6A">
            <w:pPr>
              <w:jc w:val="right"/>
              <w:rPr>
                <w:rFonts w:ascii="Calibri" w:hAnsi="Calibri" w:cs="Calibri"/>
                <w:color w:val="000000"/>
              </w:rPr>
            </w:pPr>
            <w:r w:rsidRPr="00B20901">
              <w:rPr>
                <w:rFonts w:ascii="Calibri" w:hAnsi="Calibri" w:cs="Calibri"/>
                <w:color w:val="000000"/>
              </w:rPr>
              <w:t>0.832978824</w:t>
            </w:r>
          </w:p>
        </w:tc>
      </w:tr>
      <w:tr w:rsidR="00347B6A" w:rsidRPr="00B20901" w:rsidTr="00347B6A">
        <w:trPr>
          <w:trHeight w:val="300"/>
          <w:jc w:val="center"/>
        </w:trPr>
        <w:tc>
          <w:tcPr>
            <w:tcW w:w="0" w:type="auto"/>
            <w:shd w:val="clear" w:color="auto" w:fill="auto"/>
            <w:noWrap/>
            <w:tcMar>
              <w:top w:w="15" w:type="dxa"/>
              <w:left w:w="15" w:type="dxa"/>
              <w:bottom w:w="0" w:type="dxa"/>
              <w:right w:w="15" w:type="dxa"/>
            </w:tcMar>
            <w:vAlign w:val="bottom"/>
            <w:hideMark/>
          </w:tcPr>
          <w:p w:rsidR="00347B6A" w:rsidRPr="00B20901" w:rsidRDefault="00347B6A">
            <w:pPr>
              <w:rPr>
                <w:rFonts w:ascii="Calibri" w:hAnsi="Calibri" w:cs="Calibri"/>
                <w:color w:val="000000"/>
              </w:rPr>
            </w:pPr>
            <w:r w:rsidRPr="00B20901">
              <w:rPr>
                <w:rFonts w:ascii="Calibri" w:hAnsi="Calibri" w:cs="Calibri"/>
                <w:color w:val="000000"/>
              </w:rPr>
              <w:t>R Square</w:t>
            </w:r>
          </w:p>
        </w:tc>
        <w:tc>
          <w:tcPr>
            <w:tcW w:w="1711" w:type="dxa"/>
            <w:shd w:val="clear" w:color="auto" w:fill="auto"/>
            <w:noWrap/>
            <w:tcMar>
              <w:top w:w="15" w:type="dxa"/>
              <w:left w:w="15" w:type="dxa"/>
              <w:bottom w:w="0" w:type="dxa"/>
              <w:right w:w="15" w:type="dxa"/>
            </w:tcMar>
            <w:vAlign w:val="bottom"/>
            <w:hideMark/>
          </w:tcPr>
          <w:p w:rsidR="00347B6A" w:rsidRPr="00B20901" w:rsidRDefault="00347B6A">
            <w:pPr>
              <w:jc w:val="right"/>
              <w:rPr>
                <w:rFonts w:ascii="Calibri" w:hAnsi="Calibri" w:cs="Calibri"/>
                <w:color w:val="000000"/>
              </w:rPr>
            </w:pPr>
            <w:r w:rsidRPr="00B20901">
              <w:rPr>
                <w:rFonts w:ascii="Calibri" w:hAnsi="Calibri" w:cs="Calibri"/>
                <w:color w:val="FF0000"/>
              </w:rPr>
              <w:t>0.69385372</w:t>
            </w:r>
          </w:p>
        </w:tc>
      </w:tr>
      <w:tr w:rsidR="00347B6A" w:rsidRPr="00B20901" w:rsidTr="00347B6A">
        <w:trPr>
          <w:trHeight w:val="300"/>
          <w:jc w:val="center"/>
        </w:trPr>
        <w:tc>
          <w:tcPr>
            <w:tcW w:w="0" w:type="auto"/>
            <w:shd w:val="clear" w:color="auto" w:fill="auto"/>
            <w:noWrap/>
            <w:tcMar>
              <w:top w:w="15" w:type="dxa"/>
              <w:left w:w="15" w:type="dxa"/>
              <w:bottom w:w="0" w:type="dxa"/>
              <w:right w:w="15" w:type="dxa"/>
            </w:tcMar>
            <w:vAlign w:val="bottom"/>
            <w:hideMark/>
          </w:tcPr>
          <w:p w:rsidR="00347B6A" w:rsidRPr="00B20901" w:rsidRDefault="00347B6A">
            <w:pPr>
              <w:rPr>
                <w:rFonts w:ascii="Calibri" w:hAnsi="Calibri" w:cs="Calibri"/>
                <w:color w:val="000000"/>
              </w:rPr>
            </w:pPr>
            <w:r w:rsidRPr="00B20901">
              <w:rPr>
                <w:rFonts w:ascii="Calibri" w:hAnsi="Calibri" w:cs="Calibri"/>
                <w:color w:val="000000"/>
              </w:rPr>
              <w:t>Adjusted R Square</w:t>
            </w:r>
          </w:p>
        </w:tc>
        <w:tc>
          <w:tcPr>
            <w:tcW w:w="1711" w:type="dxa"/>
            <w:shd w:val="clear" w:color="auto" w:fill="auto"/>
            <w:noWrap/>
            <w:tcMar>
              <w:top w:w="15" w:type="dxa"/>
              <w:left w:w="15" w:type="dxa"/>
              <w:bottom w:w="0" w:type="dxa"/>
              <w:right w:w="15" w:type="dxa"/>
            </w:tcMar>
            <w:vAlign w:val="bottom"/>
            <w:hideMark/>
          </w:tcPr>
          <w:p w:rsidR="00347B6A" w:rsidRPr="00B20901" w:rsidRDefault="00347B6A">
            <w:pPr>
              <w:jc w:val="right"/>
              <w:rPr>
                <w:rFonts w:ascii="Calibri" w:hAnsi="Calibri" w:cs="Calibri"/>
                <w:color w:val="000000"/>
              </w:rPr>
            </w:pPr>
            <w:r w:rsidRPr="00B20901">
              <w:rPr>
                <w:rFonts w:ascii="Calibri" w:hAnsi="Calibri" w:cs="Calibri"/>
                <w:color w:val="000000"/>
              </w:rPr>
              <w:t>0.688298647</w:t>
            </w:r>
          </w:p>
        </w:tc>
      </w:tr>
      <w:tr w:rsidR="00347B6A" w:rsidRPr="00B20901" w:rsidTr="00347B6A">
        <w:trPr>
          <w:trHeight w:val="300"/>
          <w:jc w:val="center"/>
        </w:trPr>
        <w:tc>
          <w:tcPr>
            <w:tcW w:w="0" w:type="auto"/>
            <w:shd w:val="clear" w:color="auto" w:fill="auto"/>
            <w:noWrap/>
            <w:tcMar>
              <w:top w:w="15" w:type="dxa"/>
              <w:left w:w="15" w:type="dxa"/>
              <w:bottom w:w="0" w:type="dxa"/>
              <w:right w:w="15" w:type="dxa"/>
            </w:tcMar>
            <w:vAlign w:val="bottom"/>
            <w:hideMark/>
          </w:tcPr>
          <w:p w:rsidR="00347B6A" w:rsidRPr="00B20901" w:rsidRDefault="00347B6A">
            <w:pPr>
              <w:rPr>
                <w:rFonts w:ascii="Calibri" w:hAnsi="Calibri" w:cs="Calibri"/>
                <w:color w:val="000000"/>
              </w:rPr>
            </w:pPr>
            <w:r w:rsidRPr="00B20901">
              <w:rPr>
                <w:rFonts w:ascii="Calibri" w:hAnsi="Calibri" w:cs="Calibri"/>
                <w:color w:val="000000"/>
              </w:rPr>
              <w:t>Standard Error</w:t>
            </w:r>
          </w:p>
        </w:tc>
        <w:tc>
          <w:tcPr>
            <w:tcW w:w="1711" w:type="dxa"/>
            <w:shd w:val="clear" w:color="auto" w:fill="auto"/>
            <w:noWrap/>
            <w:tcMar>
              <w:top w:w="15" w:type="dxa"/>
              <w:left w:w="15" w:type="dxa"/>
              <w:bottom w:w="0" w:type="dxa"/>
              <w:right w:w="15" w:type="dxa"/>
            </w:tcMar>
            <w:vAlign w:val="bottom"/>
            <w:hideMark/>
          </w:tcPr>
          <w:p w:rsidR="00347B6A" w:rsidRPr="00B20901" w:rsidRDefault="00347B6A">
            <w:pPr>
              <w:jc w:val="right"/>
              <w:rPr>
                <w:rFonts w:ascii="Calibri" w:hAnsi="Calibri" w:cs="Calibri"/>
                <w:color w:val="000000"/>
              </w:rPr>
            </w:pPr>
            <w:r w:rsidRPr="00B20901">
              <w:rPr>
                <w:rFonts w:ascii="Calibri" w:hAnsi="Calibri" w:cs="Calibri"/>
                <w:color w:val="000000"/>
              </w:rPr>
              <w:t>5.1347635</w:t>
            </w:r>
          </w:p>
        </w:tc>
      </w:tr>
      <w:tr w:rsidR="00347B6A" w:rsidRPr="00B20901" w:rsidTr="00347B6A">
        <w:trPr>
          <w:trHeight w:val="263"/>
          <w:jc w:val="center"/>
        </w:trPr>
        <w:tc>
          <w:tcPr>
            <w:tcW w:w="0" w:type="auto"/>
            <w:shd w:val="clear" w:color="auto" w:fill="auto"/>
            <w:noWrap/>
            <w:tcMar>
              <w:top w:w="15" w:type="dxa"/>
              <w:left w:w="15" w:type="dxa"/>
              <w:bottom w:w="0" w:type="dxa"/>
              <w:right w:w="15" w:type="dxa"/>
            </w:tcMar>
            <w:vAlign w:val="bottom"/>
            <w:hideMark/>
          </w:tcPr>
          <w:p w:rsidR="00347B6A" w:rsidRPr="00B20901" w:rsidRDefault="00347B6A">
            <w:pPr>
              <w:rPr>
                <w:rFonts w:ascii="Calibri" w:hAnsi="Calibri" w:cs="Calibri"/>
                <w:color w:val="000000"/>
              </w:rPr>
            </w:pPr>
            <w:r w:rsidRPr="00B20901">
              <w:rPr>
                <w:rFonts w:ascii="Calibri" w:hAnsi="Calibri" w:cs="Calibri"/>
                <w:color w:val="000000"/>
              </w:rPr>
              <w:t>Observations</w:t>
            </w:r>
          </w:p>
        </w:tc>
        <w:tc>
          <w:tcPr>
            <w:tcW w:w="1711" w:type="dxa"/>
            <w:shd w:val="clear" w:color="auto" w:fill="auto"/>
            <w:noWrap/>
            <w:tcMar>
              <w:top w:w="15" w:type="dxa"/>
              <w:left w:w="15" w:type="dxa"/>
              <w:bottom w:w="0" w:type="dxa"/>
              <w:right w:w="15" w:type="dxa"/>
            </w:tcMar>
            <w:vAlign w:val="bottom"/>
            <w:hideMark/>
          </w:tcPr>
          <w:p w:rsidR="00347B6A" w:rsidRPr="00B20901" w:rsidRDefault="00347B6A">
            <w:pPr>
              <w:jc w:val="right"/>
              <w:rPr>
                <w:rFonts w:ascii="Calibri" w:hAnsi="Calibri" w:cs="Calibri"/>
                <w:color w:val="000000"/>
              </w:rPr>
            </w:pPr>
            <w:r w:rsidRPr="00B20901">
              <w:rPr>
                <w:rFonts w:ascii="Calibri" w:hAnsi="Calibri" w:cs="Calibri"/>
                <w:color w:val="000000"/>
              </w:rPr>
              <w:t>506</w:t>
            </w:r>
          </w:p>
        </w:tc>
      </w:tr>
    </w:tbl>
    <w:p w:rsidR="00C44BD5" w:rsidRDefault="00C44BD5" w:rsidP="00347B6A">
      <w:pPr>
        <w:tabs>
          <w:tab w:val="left" w:pos="2389"/>
        </w:tabs>
        <w:spacing w:line="360" w:lineRule="auto"/>
        <w:jc w:val="both"/>
        <w:rPr>
          <w:rFonts w:cstheme="minorHAnsi"/>
        </w:rPr>
      </w:pPr>
    </w:p>
    <w:p w:rsidR="00347B6A" w:rsidRPr="00B20901" w:rsidRDefault="00347B6A" w:rsidP="00347B6A">
      <w:pPr>
        <w:tabs>
          <w:tab w:val="left" w:pos="2389"/>
        </w:tabs>
        <w:spacing w:line="360" w:lineRule="auto"/>
        <w:jc w:val="both"/>
      </w:pPr>
      <w:r w:rsidRPr="00B20901">
        <w:rPr>
          <w:rFonts w:cstheme="minorHAnsi"/>
        </w:rPr>
        <w:fldChar w:fldCharType="begin"/>
      </w:r>
      <w:r w:rsidRPr="00B20901">
        <w:rPr>
          <w:rFonts w:cstheme="minorHAnsi"/>
        </w:rPr>
        <w:instrText xml:space="preserve"> LINK Excel.Sheet.12 "C:\\Users\\Urvashi Shukla\\Data Analytics\\Terro's_REA.xlsx" "Q.7!R16C1:R26C5" \a \f 5 \h  \* MERGEFORMAT </w:instrText>
      </w:r>
      <w:r w:rsidRPr="00B20901">
        <w:rPr>
          <w:rFonts w:cstheme="minorHAnsi"/>
        </w:rPr>
        <w:fldChar w:fldCharType="separate"/>
      </w:r>
    </w:p>
    <w:tbl>
      <w:tblPr>
        <w:tblStyle w:val="TableGrid"/>
        <w:tblW w:w="9190" w:type="dxa"/>
        <w:jc w:val="center"/>
        <w:tblLook w:val="04A0" w:firstRow="1" w:lastRow="0" w:firstColumn="1" w:lastColumn="0" w:noHBand="0" w:noVBand="1"/>
      </w:tblPr>
      <w:tblGrid>
        <w:gridCol w:w="1867"/>
        <w:gridCol w:w="1998"/>
        <w:gridCol w:w="1879"/>
        <w:gridCol w:w="2020"/>
        <w:gridCol w:w="1545"/>
      </w:tblGrid>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rPr>
                <w:rFonts w:cstheme="minorHAnsi"/>
                <w:i/>
                <w:iCs/>
              </w:rPr>
            </w:pPr>
          </w:p>
        </w:tc>
        <w:tc>
          <w:tcPr>
            <w:tcW w:w="1998" w:type="dxa"/>
            <w:noWrap/>
            <w:hideMark/>
          </w:tcPr>
          <w:p w:rsidR="00347B6A" w:rsidRPr="00B20901" w:rsidRDefault="00347B6A" w:rsidP="00347B6A">
            <w:pPr>
              <w:tabs>
                <w:tab w:val="left" w:pos="2389"/>
              </w:tabs>
              <w:spacing w:line="360" w:lineRule="auto"/>
              <w:ind w:left="492"/>
              <w:jc w:val="both"/>
              <w:rPr>
                <w:rFonts w:cstheme="minorHAnsi"/>
                <w:i/>
                <w:iCs/>
              </w:rPr>
            </w:pPr>
            <w:r w:rsidRPr="00B20901">
              <w:rPr>
                <w:rFonts w:cstheme="minorHAnsi"/>
                <w:i/>
                <w:iCs/>
              </w:rPr>
              <w:t>Coefficients</w:t>
            </w:r>
          </w:p>
        </w:tc>
        <w:tc>
          <w:tcPr>
            <w:tcW w:w="1760" w:type="dxa"/>
            <w:noWrap/>
            <w:hideMark/>
          </w:tcPr>
          <w:p w:rsidR="00347B6A" w:rsidRPr="00B20901" w:rsidRDefault="00347B6A" w:rsidP="00347B6A">
            <w:pPr>
              <w:tabs>
                <w:tab w:val="left" w:pos="2389"/>
              </w:tabs>
              <w:spacing w:line="360" w:lineRule="auto"/>
              <w:ind w:left="492"/>
              <w:jc w:val="both"/>
              <w:rPr>
                <w:rFonts w:cstheme="minorHAnsi"/>
                <w:i/>
                <w:iCs/>
              </w:rPr>
            </w:pPr>
            <w:r w:rsidRPr="00B20901">
              <w:rPr>
                <w:rFonts w:cstheme="minorHAnsi"/>
                <w:i/>
                <w:iCs/>
              </w:rPr>
              <w:t>Standard Error</w:t>
            </w:r>
          </w:p>
        </w:tc>
        <w:tc>
          <w:tcPr>
            <w:tcW w:w="2020" w:type="dxa"/>
            <w:noWrap/>
            <w:hideMark/>
          </w:tcPr>
          <w:p w:rsidR="00347B6A" w:rsidRPr="00B20901" w:rsidRDefault="00347B6A" w:rsidP="00347B6A">
            <w:pPr>
              <w:tabs>
                <w:tab w:val="left" w:pos="2389"/>
              </w:tabs>
              <w:spacing w:line="360" w:lineRule="auto"/>
              <w:ind w:left="492"/>
              <w:jc w:val="both"/>
              <w:rPr>
                <w:rFonts w:cstheme="minorHAnsi"/>
                <w:i/>
                <w:iCs/>
              </w:rPr>
            </w:pPr>
            <w:r w:rsidRPr="00B20901">
              <w:rPr>
                <w:rFonts w:cstheme="minorHAnsi"/>
                <w:i/>
                <w:iCs/>
              </w:rPr>
              <w:t>t Stat</w:t>
            </w:r>
          </w:p>
        </w:tc>
        <w:tc>
          <w:tcPr>
            <w:tcW w:w="1545" w:type="dxa"/>
            <w:noWrap/>
            <w:hideMark/>
          </w:tcPr>
          <w:p w:rsidR="00347B6A" w:rsidRPr="00B20901" w:rsidRDefault="00347B6A" w:rsidP="00347B6A">
            <w:pPr>
              <w:tabs>
                <w:tab w:val="left" w:pos="2389"/>
              </w:tabs>
              <w:spacing w:line="360" w:lineRule="auto"/>
              <w:ind w:left="492"/>
              <w:jc w:val="both"/>
              <w:rPr>
                <w:rFonts w:cstheme="minorHAnsi"/>
                <w:i/>
                <w:iCs/>
              </w:rPr>
            </w:pPr>
            <w:r w:rsidRPr="00B20901">
              <w:rPr>
                <w:rFonts w:cstheme="minorHAnsi"/>
                <w:i/>
                <w:iCs/>
              </w:rPr>
              <w:t>P-value</w:t>
            </w:r>
          </w:p>
        </w:tc>
      </w:tr>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Intercept</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29.24131526</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4.817125596</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6.070282926</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2.54E-09</w:t>
            </w:r>
          </w:p>
        </w:tc>
      </w:tr>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CRIME_RATE</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0.048725141</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0.078418647</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0.621346369</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0.534657</w:t>
            </w:r>
          </w:p>
        </w:tc>
      </w:tr>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AGE</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0.032770689</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0.013097814</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2.501996817</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0.01267</w:t>
            </w:r>
          </w:p>
        </w:tc>
      </w:tr>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INDUS</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0.130551399</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0.063117334</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2.068392165</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0.039121</w:t>
            </w:r>
          </w:p>
        </w:tc>
      </w:tr>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NOX</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-10.3211828</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3.894036256</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-2.650510195</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0.008294</w:t>
            </w:r>
          </w:p>
        </w:tc>
      </w:tr>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DISTANCE</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0.261093575</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0.067947067</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3.842602576</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0.000138</w:t>
            </w:r>
          </w:p>
        </w:tc>
      </w:tr>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TAX</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-0.01440119</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0.003905158</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-3.687736063</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0.000251</w:t>
            </w:r>
          </w:p>
        </w:tc>
      </w:tr>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PTRATIO</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-1.074305348</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0.133601722</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-8.041104061</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6.59E-15</w:t>
            </w:r>
          </w:p>
        </w:tc>
      </w:tr>
      <w:tr w:rsidR="00347B6A" w:rsidRPr="00B20901" w:rsidTr="00C44BD5">
        <w:trPr>
          <w:trHeight w:val="300"/>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AVG_ROOM</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4.125409152</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0.442758999</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9.317504929</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3.89E-19</w:t>
            </w:r>
          </w:p>
        </w:tc>
      </w:tr>
      <w:tr w:rsidR="00347B6A" w:rsidRPr="00B20901" w:rsidTr="00C44BD5">
        <w:trPr>
          <w:trHeight w:val="458"/>
          <w:jc w:val="center"/>
        </w:trPr>
        <w:tc>
          <w:tcPr>
            <w:tcW w:w="1867"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LSTAT</w:t>
            </w:r>
          </w:p>
        </w:tc>
        <w:tc>
          <w:tcPr>
            <w:tcW w:w="1998"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-0.603486589</w:t>
            </w:r>
          </w:p>
        </w:tc>
        <w:tc>
          <w:tcPr>
            <w:tcW w:w="176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0.053081161</w:t>
            </w:r>
          </w:p>
        </w:tc>
        <w:tc>
          <w:tcPr>
            <w:tcW w:w="2020"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-11.36912937</w:t>
            </w:r>
          </w:p>
        </w:tc>
        <w:tc>
          <w:tcPr>
            <w:tcW w:w="1545" w:type="dxa"/>
            <w:noWrap/>
            <w:hideMark/>
          </w:tcPr>
          <w:p w:rsidR="00347B6A" w:rsidRPr="00B20901" w:rsidRDefault="00347B6A" w:rsidP="00347B6A">
            <w:pPr>
              <w:tabs>
                <w:tab w:val="left" w:pos="2389"/>
              </w:tabs>
              <w:spacing w:line="360" w:lineRule="auto"/>
              <w:ind w:left="492"/>
              <w:jc w:val="both"/>
              <w:rPr>
                <w:rFonts w:cstheme="minorHAnsi"/>
              </w:rPr>
            </w:pPr>
            <w:r w:rsidRPr="00B20901">
              <w:rPr>
                <w:rFonts w:cstheme="minorHAnsi"/>
              </w:rPr>
              <w:t>8.91E-27</w:t>
            </w:r>
          </w:p>
        </w:tc>
      </w:tr>
    </w:tbl>
    <w:p w:rsidR="00E87987" w:rsidRPr="00B20901" w:rsidRDefault="00347B6A" w:rsidP="00347B6A">
      <w:pPr>
        <w:tabs>
          <w:tab w:val="left" w:pos="2389"/>
        </w:tabs>
        <w:spacing w:line="360" w:lineRule="auto"/>
        <w:jc w:val="both"/>
        <w:rPr>
          <w:rFonts w:cstheme="minorHAnsi"/>
        </w:rPr>
      </w:pPr>
      <w:r w:rsidRPr="00B20901">
        <w:rPr>
          <w:rFonts w:cstheme="minorHAnsi"/>
        </w:rPr>
        <w:fldChar w:fldCharType="end"/>
      </w:r>
    </w:p>
    <w:p w:rsidR="00E87987" w:rsidRPr="00B20901" w:rsidRDefault="00E87987" w:rsidP="00347B6A">
      <w:pPr>
        <w:tabs>
          <w:tab w:val="left" w:pos="2389"/>
        </w:tabs>
        <w:spacing w:line="360" w:lineRule="auto"/>
        <w:jc w:val="both"/>
        <w:rPr>
          <w:rFonts w:cstheme="minorHAnsi"/>
        </w:rPr>
      </w:pPr>
      <w:r w:rsidRPr="00B20901">
        <w:rPr>
          <w:rFonts w:cstheme="minorHAnsi"/>
        </w:rPr>
        <w:t xml:space="preserve">In this case, </w:t>
      </w:r>
      <w:r w:rsidRPr="00B20901">
        <w:rPr>
          <w:rFonts w:cstheme="minorHAnsi"/>
          <w:b/>
          <w:bCs/>
        </w:rPr>
        <w:t>the adjusted R-squared value is 0.693,</w:t>
      </w:r>
      <w:r w:rsidRPr="00B20901">
        <w:rPr>
          <w:rFonts w:cstheme="minorHAnsi"/>
        </w:rPr>
        <w:t xml:space="preserve"> which indicates that approximately </w:t>
      </w:r>
      <w:r w:rsidRPr="00B20901">
        <w:rPr>
          <w:rFonts w:cstheme="minorHAnsi"/>
          <w:b/>
          <w:bCs/>
        </w:rPr>
        <w:t>69.3% of the variation in the dependent variable (AVG_PRICE</w:t>
      </w:r>
      <w:r w:rsidRPr="00B20901">
        <w:rPr>
          <w:rFonts w:cstheme="minorHAnsi"/>
        </w:rPr>
        <w:t>) can be explained by the independent variables in the model.</w:t>
      </w:r>
    </w:p>
    <w:p w:rsidR="00E87987" w:rsidRPr="00B20901" w:rsidRDefault="00E87987" w:rsidP="00347B6A">
      <w:pPr>
        <w:tabs>
          <w:tab w:val="left" w:pos="2389"/>
        </w:tabs>
        <w:spacing w:line="360" w:lineRule="auto"/>
        <w:jc w:val="both"/>
        <w:rPr>
          <w:rFonts w:cstheme="minorHAnsi"/>
        </w:rPr>
      </w:pPr>
      <w:r w:rsidRPr="00B20901">
        <w:rPr>
          <w:rFonts w:cstheme="minorHAnsi"/>
        </w:rPr>
        <w:t xml:space="preserve">The </w:t>
      </w:r>
      <w:r w:rsidRPr="00B20901">
        <w:rPr>
          <w:rFonts w:cstheme="minorHAnsi"/>
          <w:b/>
          <w:bCs/>
        </w:rPr>
        <w:t>intercept value of “29.241”</w:t>
      </w:r>
      <w:r w:rsidRPr="00B20901">
        <w:rPr>
          <w:rFonts w:cstheme="minorHAnsi"/>
        </w:rPr>
        <w:t xml:space="preserve"> represents the predicted value of AVG_PRICE when all of the independent </w:t>
      </w:r>
      <w:r w:rsidRPr="00B20901">
        <w:rPr>
          <w:rFonts w:cstheme="minorHAnsi"/>
          <w:b/>
          <w:bCs/>
        </w:rPr>
        <w:t>variables in the model are equal to zero</w:t>
      </w:r>
      <w:r w:rsidRPr="00B20901">
        <w:rPr>
          <w:rFonts w:cstheme="minorHAnsi"/>
        </w:rPr>
        <w:t>.</w:t>
      </w:r>
    </w:p>
    <w:p w:rsidR="00E87987" w:rsidRPr="00B20901" w:rsidRDefault="00E87987" w:rsidP="00347B6A">
      <w:pPr>
        <w:tabs>
          <w:tab w:val="left" w:pos="2389"/>
        </w:tabs>
        <w:spacing w:line="360" w:lineRule="auto"/>
        <w:jc w:val="both"/>
        <w:rPr>
          <w:rFonts w:cstheme="minorHAnsi"/>
        </w:rPr>
      </w:pPr>
      <w:r w:rsidRPr="00B20901">
        <w:rPr>
          <w:rFonts w:cstheme="minorHAnsi"/>
        </w:rPr>
        <w:t xml:space="preserve">The </w:t>
      </w:r>
      <w:r w:rsidRPr="00B20901">
        <w:rPr>
          <w:rFonts w:cstheme="minorHAnsi"/>
          <w:b/>
          <w:bCs/>
        </w:rPr>
        <w:t>coefficients</w:t>
      </w:r>
      <w:r w:rsidRPr="00B20901">
        <w:rPr>
          <w:rFonts w:cstheme="minorHAnsi"/>
        </w:rPr>
        <w:t xml:space="preserve"> associated with the independent variables represent the change in the </w:t>
      </w:r>
      <w:r w:rsidRPr="00B20901">
        <w:rPr>
          <w:rFonts w:cstheme="minorHAnsi"/>
          <w:b/>
          <w:bCs/>
        </w:rPr>
        <w:t>predicted value of AVG_PRICE associated with a one-unit increase in each independent variable</w:t>
      </w:r>
      <w:r w:rsidRPr="00B20901">
        <w:rPr>
          <w:rFonts w:cstheme="minorHAnsi"/>
        </w:rPr>
        <w:t>, while holding all other independent variables constant.</w:t>
      </w:r>
    </w:p>
    <w:p w:rsidR="00347B6A" w:rsidRPr="00B20901" w:rsidRDefault="00347B6A" w:rsidP="00347B6A">
      <w:pPr>
        <w:tabs>
          <w:tab w:val="left" w:pos="2389"/>
        </w:tabs>
        <w:spacing w:line="360" w:lineRule="auto"/>
        <w:jc w:val="both"/>
        <w:rPr>
          <w:rFonts w:cstheme="minorHAnsi"/>
        </w:rPr>
      </w:pPr>
    </w:p>
    <w:p w:rsidR="00E87987" w:rsidRPr="00B20901" w:rsidRDefault="00E87987" w:rsidP="00E87987">
      <w:pPr>
        <w:tabs>
          <w:tab w:val="left" w:pos="2389"/>
        </w:tabs>
        <w:spacing w:line="360" w:lineRule="auto"/>
        <w:ind w:left="492"/>
        <w:jc w:val="both"/>
        <w:rPr>
          <w:rFonts w:cstheme="minorHAnsi"/>
        </w:rPr>
      </w:pPr>
      <w:r w:rsidRPr="00B20901">
        <w:rPr>
          <w:rFonts w:cstheme="minorHAnsi"/>
          <w:b/>
          <w:bCs/>
        </w:rPr>
        <w:t>b</w:t>
      </w:r>
      <w:r w:rsidRPr="00C44BD5">
        <w:rPr>
          <w:rFonts w:cstheme="minorHAnsi"/>
          <w:b/>
          <w:bCs/>
        </w:rPr>
        <w:t>) Explain the significance of each independent variable with respect to AVG_PRICE.</w:t>
      </w:r>
    </w:p>
    <w:p w:rsidR="00E87987" w:rsidRPr="00B20901" w:rsidRDefault="00347B6A" w:rsidP="00347B6A">
      <w:pPr>
        <w:tabs>
          <w:tab w:val="left" w:pos="2389"/>
        </w:tabs>
        <w:spacing w:line="360" w:lineRule="auto"/>
        <w:ind w:left="492"/>
        <w:jc w:val="both"/>
        <w:rPr>
          <w:rFonts w:cstheme="minorHAnsi"/>
          <w:b/>
          <w:bCs/>
        </w:rPr>
      </w:pPr>
      <w:proofErr w:type="spellStart"/>
      <w:r w:rsidRPr="00B20901">
        <w:rPr>
          <w:rFonts w:cstheme="minorHAnsi"/>
          <w:b/>
          <w:bCs/>
        </w:rPr>
        <w:t>Ans</w:t>
      </w:r>
      <w:proofErr w:type="spellEnd"/>
      <w:r w:rsidRPr="00B20901">
        <w:rPr>
          <w:rFonts w:cstheme="minorHAnsi"/>
          <w:b/>
          <w:bCs/>
        </w:rPr>
        <w:t xml:space="preserve">:  </w:t>
      </w:r>
      <w:r w:rsidR="00E87987" w:rsidRPr="00B20901">
        <w:rPr>
          <w:rFonts w:cstheme="minorHAnsi"/>
        </w:rPr>
        <w:t>The p-value associated with each coefficient can be used to determine whether that variable is a statistically significant predictor of AVG_PRICE.</w:t>
      </w:r>
    </w:p>
    <w:p w:rsidR="00E87987" w:rsidRPr="00B20901" w:rsidRDefault="00E87987" w:rsidP="00E87987">
      <w:pPr>
        <w:tabs>
          <w:tab w:val="left" w:pos="2389"/>
        </w:tabs>
        <w:spacing w:line="360" w:lineRule="auto"/>
        <w:ind w:left="492"/>
        <w:jc w:val="both"/>
        <w:rPr>
          <w:rFonts w:cstheme="minorHAnsi"/>
        </w:rPr>
      </w:pPr>
      <w:r w:rsidRPr="00B20901">
        <w:rPr>
          <w:rFonts w:cstheme="minorHAnsi"/>
        </w:rPr>
        <w:t>Based on the p-values listed in the output, the following independent variables are statistically significant predictors of AVG_PRICE:</w:t>
      </w:r>
    </w:p>
    <w:p w:rsidR="00E87987" w:rsidRPr="00B20901" w:rsidRDefault="00E87987" w:rsidP="00E87987">
      <w:pPr>
        <w:pStyle w:val="ListParagraph"/>
        <w:numPr>
          <w:ilvl w:val="0"/>
          <w:numId w:val="6"/>
        </w:numPr>
        <w:tabs>
          <w:tab w:val="left" w:pos="2389"/>
        </w:tabs>
        <w:spacing w:line="360" w:lineRule="auto"/>
        <w:jc w:val="both"/>
        <w:rPr>
          <w:rFonts w:cstheme="minorHAnsi"/>
          <w:sz w:val="22"/>
          <w:szCs w:val="22"/>
        </w:rPr>
      </w:pPr>
      <w:r w:rsidRPr="00B20901">
        <w:rPr>
          <w:rFonts w:cstheme="minorHAnsi"/>
          <w:b/>
          <w:bCs/>
          <w:sz w:val="22"/>
          <w:szCs w:val="22"/>
        </w:rPr>
        <w:lastRenderedPageBreak/>
        <w:t>AVG_ROOM</w:t>
      </w:r>
      <w:r w:rsidRPr="00B20901">
        <w:rPr>
          <w:rFonts w:cstheme="minorHAnsi"/>
          <w:sz w:val="22"/>
          <w:szCs w:val="22"/>
        </w:rPr>
        <w:t>: A one-unit increase in the average number of rooms per dwelling is associated with an increase in AVG_PRICE of 4.13 units (p &lt; 0.001).</w:t>
      </w:r>
    </w:p>
    <w:p w:rsidR="00E87987" w:rsidRPr="00B20901" w:rsidRDefault="00E87987" w:rsidP="00E87987">
      <w:pPr>
        <w:pStyle w:val="ListParagraph"/>
        <w:numPr>
          <w:ilvl w:val="0"/>
          <w:numId w:val="6"/>
        </w:numPr>
        <w:tabs>
          <w:tab w:val="left" w:pos="2389"/>
        </w:tabs>
        <w:spacing w:line="360" w:lineRule="auto"/>
        <w:jc w:val="both"/>
        <w:rPr>
          <w:rFonts w:cstheme="minorHAnsi"/>
          <w:sz w:val="22"/>
          <w:szCs w:val="22"/>
        </w:rPr>
      </w:pPr>
      <w:r w:rsidRPr="00B20901">
        <w:rPr>
          <w:rFonts w:cstheme="minorHAnsi"/>
          <w:b/>
          <w:bCs/>
          <w:sz w:val="22"/>
          <w:szCs w:val="22"/>
        </w:rPr>
        <w:t>LSTAT:</w:t>
      </w:r>
      <w:r w:rsidRPr="00B20901">
        <w:rPr>
          <w:rFonts w:cstheme="minorHAnsi"/>
          <w:sz w:val="22"/>
          <w:szCs w:val="22"/>
        </w:rPr>
        <w:t xml:space="preserve"> A one-unit increase in the percentage of lower status of the population is associated with a decrease in AVG_PRICE of 0.60 units (p &lt; 0.001).</w:t>
      </w:r>
    </w:p>
    <w:p w:rsidR="00E87987" w:rsidRPr="00B20901" w:rsidRDefault="00E87987" w:rsidP="00E87987">
      <w:pPr>
        <w:pStyle w:val="ListParagraph"/>
        <w:numPr>
          <w:ilvl w:val="0"/>
          <w:numId w:val="6"/>
        </w:numPr>
        <w:tabs>
          <w:tab w:val="left" w:pos="2389"/>
        </w:tabs>
        <w:spacing w:line="360" w:lineRule="auto"/>
        <w:jc w:val="both"/>
        <w:rPr>
          <w:rFonts w:cstheme="minorHAnsi"/>
          <w:sz w:val="22"/>
          <w:szCs w:val="22"/>
        </w:rPr>
      </w:pPr>
      <w:r w:rsidRPr="00B20901">
        <w:rPr>
          <w:rFonts w:cstheme="minorHAnsi"/>
          <w:b/>
          <w:bCs/>
          <w:sz w:val="22"/>
          <w:szCs w:val="22"/>
        </w:rPr>
        <w:t>PTRATIO</w:t>
      </w:r>
      <w:r w:rsidRPr="00B20901">
        <w:rPr>
          <w:rFonts w:cstheme="minorHAnsi"/>
          <w:sz w:val="22"/>
          <w:szCs w:val="22"/>
        </w:rPr>
        <w:t>: A one-unit increase in the pupil-teacher ratio is associated with a decrease in AVG_PRICE of 1.07 units (p &lt; 0.001).</w:t>
      </w:r>
    </w:p>
    <w:p w:rsidR="00E87987" w:rsidRPr="00B20901" w:rsidRDefault="00E87987" w:rsidP="00E87987">
      <w:pPr>
        <w:pStyle w:val="ListParagraph"/>
        <w:numPr>
          <w:ilvl w:val="0"/>
          <w:numId w:val="6"/>
        </w:numPr>
        <w:tabs>
          <w:tab w:val="left" w:pos="2389"/>
        </w:tabs>
        <w:spacing w:line="360" w:lineRule="auto"/>
        <w:jc w:val="both"/>
        <w:rPr>
          <w:rFonts w:cstheme="minorHAnsi"/>
          <w:sz w:val="22"/>
          <w:szCs w:val="22"/>
        </w:rPr>
      </w:pPr>
      <w:r w:rsidRPr="00B20901">
        <w:rPr>
          <w:rFonts w:cstheme="minorHAnsi"/>
          <w:b/>
          <w:bCs/>
          <w:sz w:val="22"/>
          <w:szCs w:val="22"/>
        </w:rPr>
        <w:t>DISTANCE</w:t>
      </w:r>
      <w:r w:rsidRPr="00B20901">
        <w:rPr>
          <w:rFonts w:cstheme="minorHAnsi"/>
          <w:sz w:val="22"/>
          <w:szCs w:val="22"/>
        </w:rPr>
        <w:t>: A one-unit increase in the weighted distances to five Boston employment centres is associated with a decrease in AVG_PRICE of 0.26 units (p &lt; 0.001).</w:t>
      </w:r>
    </w:p>
    <w:p w:rsidR="00E87987" w:rsidRPr="00B20901" w:rsidRDefault="00E87987" w:rsidP="00E87987">
      <w:pPr>
        <w:pStyle w:val="ListParagraph"/>
        <w:numPr>
          <w:ilvl w:val="0"/>
          <w:numId w:val="6"/>
        </w:numPr>
        <w:tabs>
          <w:tab w:val="left" w:pos="2389"/>
        </w:tabs>
        <w:spacing w:line="360" w:lineRule="auto"/>
        <w:jc w:val="both"/>
        <w:rPr>
          <w:rFonts w:cstheme="minorHAnsi"/>
          <w:sz w:val="22"/>
          <w:szCs w:val="22"/>
        </w:rPr>
      </w:pPr>
      <w:r w:rsidRPr="00B20901">
        <w:rPr>
          <w:rFonts w:cstheme="minorHAnsi"/>
          <w:b/>
          <w:bCs/>
          <w:sz w:val="22"/>
          <w:szCs w:val="22"/>
        </w:rPr>
        <w:t>TAX</w:t>
      </w:r>
      <w:r w:rsidRPr="00B20901">
        <w:rPr>
          <w:rFonts w:cstheme="minorHAnsi"/>
          <w:sz w:val="22"/>
          <w:szCs w:val="22"/>
        </w:rPr>
        <w:t>: A one-unit increase in the full-value property-tax rate per $10,000 is associated with a decrease in AVG_PRICE of 0.01 units (p &lt; 0.001).</w:t>
      </w:r>
    </w:p>
    <w:p w:rsidR="00E87987" w:rsidRPr="00B20901" w:rsidRDefault="00E87987" w:rsidP="00E87987">
      <w:pPr>
        <w:pStyle w:val="ListParagraph"/>
        <w:numPr>
          <w:ilvl w:val="0"/>
          <w:numId w:val="6"/>
        </w:numPr>
        <w:tabs>
          <w:tab w:val="left" w:pos="2389"/>
        </w:tabs>
        <w:spacing w:line="360" w:lineRule="auto"/>
        <w:jc w:val="both"/>
        <w:rPr>
          <w:rFonts w:cstheme="minorHAnsi"/>
          <w:sz w:val="22"/>
          <w:szCs w:val="22"/>
        </w:rPr>
      </w:pPr>
      <w:r w:rsidRPr="00B20901">
        <w:rPr>
          <w:rFonts w:cstheme="minorHAnsi"/>
          <w:b/>
          <w:bCs/>
          <w:sz w:val="22"/>
          <w:szCs w:val="22"/>
        </w:rPr>
        <w:t>NOX:</w:t>
      </w:r>
      <w:r w:rsidRPr="00B20901">
        <w:rPr>
          <w:rFonts w:cstheme="minorHAnsi"/>
          <w:sz w:val="22"/>
          <w:szCs w:val="22"/>
        </w:rPr>
        <w:t xml:space="preserve"> A one-unit increase in the nitric oxide’s concentration is associated with a decrease in AVG_PRICE of 10.32 units (p &lt; 0.001).</w:t>
      </w:r>
    </w:p>
    <w:p w:rsidR="00E87987" w:rsidRPr="00B20901" w:rsidRDefault="00E87987" w:rsidP="00E87987">
      <w:pPr>
        <w:tabs>
          <w:tab w:val="left" w:pos="2389"/>
        </w:tabs>
        <w:spacing w:line="360" w:lineRule="auto"/>
        <w:ind w:left="492"/>
        <w:jc w:val="both"/>
        <w:rPr>
          <w:rFonts w:cstheme="minorHAnsi"/>
        </w:rPr>
      </w:pPr>
      <w:r w:rsidRPr="00B20901">
        <w:rPr>
          <w:rFonts w:cstheme="minorHAnsi"/>
        </w:rPr>
        <w:t>On the other hand, the following independent variables may not be statistically significant predictors of AVG_PRICE, based on their p-values:</w:t>
      </w:r>
    </w:p>
    <w:p w:rsidR="00E87987" w:rsidRPr="00B20901" w:rsidRDefault="00E87987" w:rsidP="00E87987">
      <w:pPr>
        <w:pStyle w:val="ListParagraph"/>
        <w:numPr>
          <w:ilvl w:val="0"/>
          <w:numId w:val="7"/>
        </w:numPr>
        <w:tabs>
          <w:tab w:val="left" w:pos="2389"/>
        </w:tabs>
        <w:spacing w:line="360" w:lineRule="auto"/>
        <w:jc w:val="both"/>
        <w:rPr>
          <w:rFonts w:cstheme="minorHAnsi"/>
          <w:sz w:val="22"/>
          <w:szCs w:val="22"/>
        </w:rPr>
      </w:pPr>
      <w:r w:rsidRPr="00B20901">
        <w:rPr>
          <w:rFonts w:cstheme="minorHAnsi"/>
          <w:sz w:val="22"/>
          <w:szCs w:val="22"/>
        </w:rPr>
        <w:t>CRIME_RATE (p = 0.535)</w:t>
      </w:r>
    </w:p>
    <w:p w:rsidR="00E87987" w:rsidRPr="00B20901" w:rsidRDefault="00E87987" w:rsidP="00E87987">
      <w:pPr>
        <w:pStyle w:val="ListParagraph"/>
        <w:numPr>
          <w:ilvl w:val="0"/>
          <w:numId w:val="7"/>
        </w:numPr>
        <w:tabs>
          <w:tab w:val="left" w:pos="2389"/>
        </w:tabs>
        <w:spacing w:line="360" w:lineRule="auto"/>
        <w:jc w:val="both"/>
        <w:rPr>
          <w:rFonts w:cstheme="minorHAnsi"/>
          <w:sz w:val="22"/>
          <w:szCs w:val="22"/>
        </w:rPr>
      </w:pPr>
      <w:r w:rsidRPr="00B20901">
        <w:rPr>
          <w:rFonts w:cstheme="minorHAnsi"/>
          <w:sz w:val="22"/>
          <w:szCs w:val="22"/>
        </w:rPr>
        <w:t>AGE (p = 0.013)</w:t>
      </w:r>
    </w:p>
    <w:p w:rsidR="00E87987" w:rsidRPr="00B20901" w:rsidRDefault="00E87987" w:rsidP="00347B6A">
      <w:pPr>
        <w:pStyle w:val="ListParagraph"/>
        <w:numPr>
          <w:ilvl w:val="0"/>
          <w:numId w:val="7"/>
        </w:numPr>
        <w:tabs>
          <w:tab w:val="left" w:pos="2389"/>
        </w:tabs>
        <w:spacing w:line="360" w:lineRule="auto"/>
        <w:jc w:val="both"/>
        <w:rPr>
          <w:rFonts w:cstheme="minorHAnsi"/>
          <w:sz w:val="22"/>
          <w:szCs w:val="22"/>
        </w:rPr>
      </w:pPr>
      <w:r w:rsidRPr="00B20901">
        <w:rPr>
          <w:rFonts w:cstheme="minorHAnsi"/>
          <w:sz w:val="22"/>
          <w:szCs w:val="22"/>
        </w:rPr>
        <w:t>INDUS (p = 0.039)</w:t>
      </w:r>
    </w:p>
    <w:p w:rsidR="00347B6A" w:rsidRPr="00B20901" w:rsidRDefault="00347B6A" w:rsidP="00347B6A">
      <w:pPr>
        <w:tabs>
          <w:tab w:val="left" w:pos="2389"/>
        </w:tabs>
        <w:spacing w:line="360" w:lineRule="auto"/>
        <w:ind w:left="852"/>
        <w:jc w:val="both"/>
        <w:rPr>
          <w:rFonts w:cstheme="minorHAnsi"/>
        </w:rPr>
      </w:pPr>
    </w:p>
    <w:p w:rsidR="00E87987" w:rsidRPr="00C44BD5" w:rsidRDefault="00E87987" w:rsidP="00C44BD5">
      <w:pPr>
        <w:tabs>
          <w:tab w:val="left" w:pos="2389"/>
        </w:tabs>
        <w:spacing w:line="360" w:lineRule="auto"/>
        <w:ind w:left="492"/>
        <w:rPr>
          <w:rFonts w:cstheme="minorHAnsi"/>
          <w:b/>
          <w:bCs/>
        </w:rPr>
      </w:pPr>
      <w:r w:rsidRPr="00B20901">
        <w:rPr>
          <w:rFonts w:cstheme="minorHAnsi"/>
          <w:b/>
          <w:bCs/>
        </w:rPr>
        <w:t>8</w:t>
      </w:r>
      <w:r w:rsidRPr="00C44BD5">
        <w:rPr>
          <w:rFonts w:cstheme="minorHAnsi"/>
          <w:b/>
          <w:bCs/>
        </w:rPr>
        <w:t>) Pick out only the significant variables from the previous question. Make another instance of the Regression model using only the significant variables you just picked and answer t</w:t>
      </w:r>
      <w:r w:rsidR="00C44BD5">
        <w:rPr>
          <w:rFonts w:cstheme="minorHAnsi"/>
          <w:b/>
          <w:bCs/>
        </w:rPr>
        <w:t xml:space="preserve">he questions below: (8 marks) </w:t>
      </w:r>
    </w:p>
    <w:p w:rsidR="00B20901" w:rsidRPr="00C44BD5" w:rsidRDefault="00B20901" w:rsidP="00B20901">
      <w:pPr>
        <w:tabs>
          <w:tab w:val="left" w:pos="2389"/>
        </w:tabs>
        <w:spacing w:line="360" w:lineRule="auto"/>
        <w:ind w:left="492"/>
        <w:rPr>
          <w:rFonts w:cstheme="minorHAnsi"/>
          <w:b/>
          <w:bCs/>
        </w:rPr>
      </w:pPr>
      <w:r w:rsidRPr="00C44BD5">
        <w:rPr>
          <w:rFonts w:cstheme="minorHAnsi"/>
          <w:b/>
          <w:bCs/>
        </w:rPr>
        <w:t>b) Compare the adjusted R-square value of this model with the model in the previous question, which model performs better according to the value of adjusted R-square?</w:t>
      </w:r>
    </w:p>
    <w:tbl>
      <w:tblPr>
        <w:tblpPr w:leftFromText="180" w:rightFromText="180" w:vertAnchor="text" w:horzAnchor="page" w:tblpX="2909" w:tblpY="11"/>
        <w:tblW w:w="3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387"/>
      </w:tblGrid>
      <w:tr w:rsidR="00C44BD5" w:rsidRPr="00B20901" w:rsidTr="00C44BD5">
        <w:trPr>
          <w:trHeight w:val="300"/>
        </w:trPr>
        <w:tc>
          <w:tcPr>
            <w:tcW w:w="3271" w:type="dxa"/>
            <w:gridSpan w:val="2"/>
            <w:shd w:val="clear" w:color="auto" w:fill="auto"/>
            <w:noWrap/>
            <w:vAlign w:val="bottom"/>
            <w:hideMark/>
          </w:tcPr>
          <w:p w:rsidR="00C44BD5" w:rsidRPr="00B20901" w:rsidRDefault="00C44BD5" w:rsidP="00C44BD5">
            <w:pPr>
              <w:spacing w:after="0" w:line="240" w:lineRule="auto"/>
              <w:jc w:val="center"/>
              <w:rPr>
                <w:rFonts w:ascii="Calibri" w:eastAsia="Times New Roman" w:hAnsi="Calibri" w:cs="Calibri"/>
                <w:i/>
                <w:iCs/>
                <w:color w:val="000000"/>
                <w:lang w:bidi="hi-IN"/>
              </w:rPr>
            </w:pPr>
            <w:r w:rsidRPr="00B20901">
              <w:rPr>
                <w:rFonts w:ascii="Calibri" w:eastAsia="Times New Roman" w:hAnsi="Calibri" w:cs="Calibri"/>
                <w:i/>
                <w:iCs/>
                <w:color w:val="000000"/>
                <w:lang w:bidi="hi-IN"/>
              </w:rPr>
              <w:t>Regression Statistics</w:t>
            </w:r>
          </w:p>
        </w:tc>
      </w:tr>
      <w:tr w:rsidR="00C44BD5" w:rsidRPr="00B20901" w:rsidTr="00C44BD5">
        <w:trPr>
          <w:trHeight w:val="300"/>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000000"/>
                <w:lang w:bidi="hi-IN"/>
              </w:rPr>
            </w:pPr>
            <w:r w:rsidRPr="00B20901">
              <w:rPr>
                <w:rFonts w:ascii="Calibri" w:eastAsia="Times New Roman" w:hAnsi="Calibri" w:cs="Calibri"/>
                <w:color w:val="000000"/>
                <w:lang w:bidi="hi-IN"/>
              </w:rPr>
              <w:t>Multiple R</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000000"/>
                <w:lang w:bidi="hi-IN"/>
              </w:rPr>
            </w:pPr>
            <w:r w:rsidRPr="00B20901">
              <w:rPr>
                <w:rFonts w:ascii="Calibri" w:eastAsia="Times New Roman" w:hAnsi="Calibri" w:cs="Calibri"/>
                <w:color w:val="000000"/>
                <w:lang w:bidi="hi-IN"/>
              </w:rPr>
              <w:t>0.832978824</w:t>
            </w:r>
          </w:p>
        </w:tc>
      </w:tr>
      <w:tr w:rsidR="00C44BD5" w:rsidRPr="00B20901" w:rsidTr="00C44BD5">
        <w:trPr>
          <w:trHeight w:val="300"/>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000000"/>
                <w:lang w:bidi="hi-IN"/>
              </w:rPr>
            </w:pPr>
            <w:r w:rsidRPr="00B20901">
              <w:rPr>
                <w:rFonts w:ascii="Calibri" w:eastAsia="Times New Roman" w:hAnsi="Calibri" w:cs="Calibri"/>
                <w:color w:val="000000"/>
                <w:lang w:bidi="hi-IN"/>
              </w:rPr>
              <w:t>R Square</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000000"/>
                <w:lang w:bidi="hi-IN"/>
              </w:rPr>
            </w:pPr>
            <w:r w:rsidRPr="00B20901">
              <w:rPr>
                <w:rFonts w:ascii="Calibri" w:eastAsia="Times New Roman" w:hAnsi="Calibri" w:cs="Calibri"/>
                <w:color w:val="000000"/>
                <w:lang w:bidi="hi-IN"/>
              </w:rPr>
              <w:t>0.69385372</w:t>
            </w:r>
          </w:p>
        </w:tc>
      </w:tr>
      <w:tr w:rsidR="00C44BD5" w:rsidRPr="00B20901" w:rsidTr="00C44BD5">
        <w:trPr>
          <w:trHeight w:val="300"/>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FF0000"/>
                <w:lang w:bidi="hi-IN"/>
              </w:rPr>
            </w:pPr>
            <w:r w:rsidRPr="00B20901">
              <w:rPr>
                <w:rFonts w:ascii="Calibri" w:eastAsia="Times New Roman" w:hAnsi="Calibri" w:cs="Calibri"/>
                <w:color w:val="FF0000"/>
                <w:lang w:bidi="hi-IN"/>
              </w:rPr>
              <w:t>Adjusted R Square</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FF0000"/>
                <w:lang w:bidi="hi-IN"/>
              </w:rPr>
            </w:pPr>
            <w:r w:rsidRPr="00B20901">
              <w:rPr>
                <w:rFonts w:ascii="Calibri" w:eastAsia="Times New Roman" w:hAnsi="Calibri" w:cs="Calibri"/>
                <w:color w:val="FF0000"/>
                <w:lang w:bidi="hi-IN"/>
              </w:rPr>
              <w:t>0.688298647</w:t>
            </w:r>
          </w:p>
        </w:tc>
      </w:tr>
      <w:tr w:rsidR="00C44BD5" w:rsidRPr="00B20901" w:rsidTr="00C44BD5">
        <w:trPr>
          <w:trHeight w:val="300"/>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000000"/>
                <w:lang w:bidi="hi-IN"/>
              </w:rPr>
            </w:pPr>
            <w:r w:rsidRPr="00B20901">
              <w:rPr>
                <w:rFonts w:ascii="Calibri" w:eastAsia="Times New Roman" w:hAnsi="Calibri" w:cs="Calibri"/>
                <w:color w:val="000000"/>
                <w:lang w:bidi="hi-IN"/>
              </w:rPr>
              <w:t>Standard Error</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000000"/>
                <w:lang w:bidi="hi-IN"/>
              </w:rPr>
            </w:pPr>
            <w:r w:rsidRPr="00B20901">
              <w:rPr>
                <w:rFonts w:ascii="Calibri" w:eastAsia="Times New Roman" w:hAnsi="Calibri" w:cs="Calibri"/>
                <w:color w:val="000000"/>
                <w:lang w:bidi="hi-IN"/>
              </w:rPr>
              <w:t>5.1347635</w:t>
            </w:r>
          </w:p>
        </w:tc>
      </w:tr>
      <w:tr w:rsidR="00C44BD5" w:rsidRPr="00B20901" w:rsidTr="00C44BD5">
        <w:trPr>
          <w:trHeight w:val="315"/>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000000"/>
                <w:lang w:bidi="hi-IN"/>
              </w:rPr>
            </w:pPr>
            <w:r w:rsidRPr="00B20901">
              <w:rPr>
                <w:rFonts w:ascii="Calibri" w:eastAsia="Times New Roman" w:hAnsi="Calibri" w:cs="Calibri"/>
                <w:color w:val="000000"/>
                <w:lang w:bidi="hi-IN"/>
              </w:rPr>
              <w:t>Observations</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000000"/>
                <w:lang w:bidi="hi-IN"/>
              </w:rPr>
            </w:pPr>
            <w:r w:rsidRPr="00B20901">
              <w:rPr>
                <w:rFonts w:ascii="Calibri" w:eastAsia="Times New Roman" w:hAnsi="Calibri" w:cs="Calibri"/>
                <w:color w:val="000000"/>
                <w:lang w:bidi="hi-IN"/>
              </w:rPr>
              <w:t>506</w:t>
            </w:r>
          </w:p>
        </w:tc>
      </w:tr>
    </w:tbl>
    <w:tbl>
      <w:tblPr>
        <w:tblpPr w:leftFromText="180" w:rightFromText="180" w:vertAnchor="text" w:horzAnchor="page" w:tblpX="7963" w:tblpYSpec="inside"/>
        <w:tblW w:w="3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387"/>
      </w:tblGrid>
      <w:tr w:rsidR="00C44BD5" w:rsidRPr="00B20901" w:rsidTr="00C44BD5">
        <w:trPr>
          <w:trHeight w:val="300"/>
        </w:trPr>
        <w:tc>
          <w:tcPr>
            <w:tcW w:w="3271" w:type="dxa"/>
            <w:gridSpan w:val="2"/>
            <w:shd w:val="clear" w:color="auto" w:fill="auto"/>
            <w:noWrap/>
            <w:vAlign w:val="bottom"/>
            <w:hideMark/>
          </w:tcPr>
          <w:p w:rsidR="00C44BD5" w:rsidRPr="00B20901" w:rsidRDefault="00C44BD5" w:rsidP="00C44BD5">
            <w:pPr>
              <w:spacing w:after="0" w:line="240" w:lineRule="auto"/>
              <w:jc w:val="center"/>
              <w:rPr>
                <w:rFonts w:ascii="Calibri" w:eastAsia="Times New Roman" w:hAnsi="Calibri" w:cs="Calibri"/>
                <w:i/>
                <w:iCs/>
                <w:color w:val="000000"/>
                <w:lang w:bidi="hi-IN"/>
              </w:rPr>
            </w:pPr>
            <w:r w:rsidRPr="00B20901">
              <w:rPr>
                <w:rFonts w:ascii="Calibri" w:eastAsia="Times New Roman" w:hAnsi="Calibri" w:cs="Calibri"/>
                <w:i/>
                <w:iCs/>
                <w:color w:val="000000"/>
                <w:lang w:bidi="hi-IN"/>
              </w:rPr>
              <w:t>Regression Statistics</w:t>
            </w:r>
          </w:p>
        </w:tc>
      </w:tr>
      <w:tr w:rsidR="00C44BD5" w:rsidRPr="00B20901" w:rsidTr="00C44BD5">
        <w:trPr>
          <w:trHeight w:val="300"/>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000000"/>
                <w:lang w:bidi="hi-IN"/>
              </w:rPr>
            </w:pPr>
            <w:r w:rsidRPr="00B20901">
              <w:rPr>
                <w:rFonts w:ascii="Calibri" w:eastAsia="Times New Roman" w:hAnsi="Calibri" w:cs="Calibri"/>
                <w:color w:val="000000"/>
                <w:lang w:bidi="hi-IN"/>
              </w:rPr>
              <w:t>Multiple R</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000000"/>
                <w:lang w:bidi="hi-IN"/>
              </w:rPr>
            </w:pPr>
            <w:r w:rsidRPr="00B20901">
              <w:rPr>
                <w:rFonts w:ascii="Calibri" w:eastAsia="Times New Roman" w:hAnsi="Calibri" w:cs="Calibri"/>
                <w:color w:val="000000"/>
                <w:lang w:bidi="hi-IN"/>
              </w:rPr>
              <w:t>0.828267851</w:t>
            </w:r>
          </w:p>
        </w:tc>
      </w:tr>
      <w:tr w:rsidR="00C44BD5" w:rsidRPr="00B20901" w:rsidTr="00C44BD5">
        <w:trPr>
          <w:trHeight w:val="300"/>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000000"/>
                <w:lang w:bidi="hi-IN"/>
              </w:rPr>
            </w:pPr>
            <w:r w:rsidRPr="00B20901">
              <w:rPr>
                <w:rFonts w:ascii="Calibri" w:eastAsia="Times New Roman" w:hAnsi="Calibri" w:cs="Calibri"/>
                <w:color w:val="000000"/>
                <w:lang w:bidi="hi-IN"/>
              </w:rPr>
              <w:t>R Square</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000000"/>
                <w:lang w:bidi="hi-IN"/>
              </w:rPr>
            </w:pPr>
            <w:r w:rsidRPr="00B20901">
              <w:rPr>
                <w:rFonts w:ascii="Calibri" w:eastAsia="Times New Roman" w:hAnsi="Calibri" w:cs="Calibri"/>
                <w:color w:val="000000"/>
                <w:lang w:bidi="hi-IN"/>
              </w:rPr>
              <w:t>0.686027633</w:t>
            </w:r>
          </w:p>
        </w:tc>
      </w:tr>
      <w:tr w:rsidR="00C44BD5" w:rsidRPr="00B20901" w:rsidTr="00C44BD5">
        <w:trPr>
          <w:trHeight w:val="300"/>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FF0000"/>
                <w:lang w:bidi="hi-IN"/>
              </w:rPr>
            </w:pPr>
            <w:r w:rsidRPr="00B20901">
              <w:rPr>
                <w:rFonts w:ascii="Calibri" w:eastAsia="Times New Roman" w:hAnsi="Calibri" w:cs="Calibri"/>
                <w:color w:val="FF0000"/>
                <w:lang w:bidi="hi-IN"/>
              </w:rPr>
              <w:t>Adjusted R Square</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FF0000"/>
                <w:lang w:bidi="hi-IN"/>
              </w:rPr>
            </w:pPr>
            <w:r w:rsidRPr="00B20901">
              <w:rPr>
                <w:rFonts w:ascii="Calibri" w:eastAsia="Times New Roman" w:hAnsi="Calibri" w:cs="Calibri"/>
                <w:color w:val="FF0000"/>
                <w:lang w:bidi="hi-IN"/>
              </w:rPr>
              <w:t>0.682252414</w:t>
            </w:r>
          </w:p>
        </w:tc>
      </w:tr>
      <w:tr w:rsidR="00C44BD5" w:rsidRPr="00B20901" w:rsidTr="00C44BD5">
        <w:trPr>
          <w:trHeight w:val="300"/>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000000"/>
                <w:lang w:bidi="hi-IN"/>
              </w:rPr>
            </w:pPr>
            <w:r w:rsidRPr="00B20901">
              <w:rPr>
                <w:rFonts w:ascii="Calibri" w:eastAsia="Times New Roman" w:hAnsi="Calibri" w:cs="Calibri"/>
                <w:color w:val="000000"/>
                <w:lang w:bidi="hi-IN"/>
              </w:rPr>
              <w:t>Standard Error</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000000"/>
                <w:lang w:bidi="hi-IN"/>
              </w:rPr>
            </w:pPr>
            <w:r w:rsidRPr="00B20901">
              <w:rPr>
                <w:rFonts w:ascii="Calibri" w:eastAsia="Times New Roman" w:hAnsi="Calibri" w:cs="Calibri"/>
                <w:color w:val="000000"/>
                <w:lang w:bidi="hi-IN"/>
              </w:rPr>
              <w:t>5.184325148</w:t>
            </w:r>
          </w:p>
        </w:tc>
      </w:tr>
      <w:tr w:rsidR="00C44BD5" w:rsidRPr="00B20901" w:rsidTr="00C44BD5">
        <w:trPr>
          <w:trHeight w:val="315"/>
        </w:trPr>
        <w:tc>
          <w:tcPr>
            <w:tcW w:w="1884" w:type="dxa"/>
            <w:shd w:val="clear" w:color="auto" w:fill="auto"/>
            <w:noWrap/>
            <w:vAlign w:val="bottom"/>
            <w:hideMark/>
          </w:tcPr>
          <w:p w:rsidR="00C44BD5" w:rsidRPr="00B20901" w:rsidRDefault="00C44BD5" w:rsidP="00C44BD5">
            <w:pPr>
              <w:spacing w:after="0" w:line="240" w:lineRule="auto"/>
              <w:rPr>
                <w:rFonts w:ascii="Calibri" w:eastAsia="Times New Roman" w:hAnsi="Calibri" w:cs="Calibri"/>
                <w:color w:val="000000"/>
                <w:lang w:bidi="hi-IN"/>
              </w:rPr>
            </w:pPr>
            <w:r w:rsidRPr="00B20901">
              <w:rPr>
                <w:rFonts w:ascii="Calibri" w:eastAsia="Times New Roman" w:hAnsi="Calibri" w:cs="Calibri"/>
                <w:color w:val="000000"/>
                <w:lang w:bidi="hi-IN"/>
              </w:rPr>
              <w:t>Observations</w:t>
            </w:r>
          </w:p>
        </w:tc>
        <w:tc>
          <w:tcPr>
            <w:tcW w:w="1387" w:type="dxa"/>
            <w:shd w:val="clear" w:color="auto" w:fill="auto"/>
            <w:noWrap/>
            <w:vAlign w:val="bottom"/>
            <w:hideMark/>
          </w:tcPr>
          <w:p w:rsidR="00C44BD5" w:rsidRPr="00B20901" w:rsidRDefault="00C44BD5" w:rsidP="00C44BD5">
            <w:pPr>
              <w:spacing w:after="0" w:line="240" w:lineRule="auto"/>
              <w:jc w:val="right"/>
              <w:rPr>
                <w:rFonts w:ascii="Calibri" w:eastAsia="Times New Roman" w:hAnsi="Calibri" w:cs="Calibri"/>
                <w:color w:val="000000"/>
                <w:lang w:bidi="hi-IN"/>
              </w:rPr>
            </w:pPr>
            <w:r w:rsidRPr="00B20901">
              <w:rPr>
                <w:rFonts w:ascii="Calibri" w:eastAsia="Times New Roman" w:hAnsi="Calibri" w:cs="Calibri"/>
                <w:color w:val="000000"/>
                <w:lang w:bidi="hi-IN"/>
              </w:rPr>
              <w:t>506</w:t>
            </w:r>
          </w:p>
        </w:tc>
      </w:tr>
    </w:tbl>
    <w:p w:rsidR="00C44BD5" w:rsidRDefault="00C44BD5" w:rsidP="00C44BD5">
      <w:pPr>
        <w:tabs>
          <w:tab w:val="left" w:pos="2389"/>
        </w:tabs>
        <w:spacing w:line="360" w:lineRule="auto"/>
        <w:ind w:left="492"/>
        <w:rPr>
          <w:rFonts w:cstheme="minorHAnsi"/>
        </w:rPr>
      </w:pPr>
      <w:r w:rsidRPr="00C44BD5">
        <w:rPr>
          <w:rFonts w:cstheme="minorHAnsi"/>
          <w:b/>
          <w:bCs/>
        </w:rPr>
        <w:t xml:space="preserve"> </w:t>
      </w:r>
      <w:proofErr w:type="spellStart"/>
      <w:r w:rsidR="00B20901" w:rsidRPr="00C44BD5">
        <w:rPr>
          <w:rFonts w:cstheme="minorHAnsi"/>
          <w:b/>
          <w:bCs/>
        </w:rPr>
        <w:t>Ans</w:t>
      </w:r>
      <w:proofErr w:type="spellEnd"/>
      <w:r>
        <w:rPr>
          <w:rFonts w:cstheme="minorHAnsi"/>
        </w:rPr>
        <w:t>:</w:t>
      </w:r>
    </w:p>
    <w:p w:rsidR="00C44BD5" w:rsidRPr="00C44BD5" w:rsidRDefault="00C44BD5" w:rsidP="00C44BD5">
      <w:pPr>
        <w:rPr>
          <w:rFonts w:cstheme="minorHAnsi"/>
        </w:rPr>
      </w:pPr>
    </w:p>
    <w:p w:rsidR="00C44BD5" w:rsidRPr="00C44BD5" w:rsidRDefault="00C44BD5" w:rsidP="00C44BD5">
      <w:pPr>
        <w:rPr>
          <w:rFonts w:cstheme="minorHAnsi"/>
        </w:rPr>
      </w:pPr>
    </w:p>
    <w:p w:rsidR="00C44BD5" w:rsidRDefault="00C44BD5" w:rsidP="00C44BD5">
      <w:pPr>
        <w:rPr>
          <w:rFonts w:cstheme="minorHAnsi"/>
        </w:rPr>
      </w:pPr>
    </w:p>
    <w:p w:rsidR="00C44BD5" w:rsidRPr="00B20901" w:rsidRDefault="00C44BD5" w:rsidP="00EE5BD5">
      <w:pPr>
        <w:tabs>
          <w:tab w:val="left" w:pos="2389"/>
        </w:tabs>
        <w:spacing w:line="360" w:lineRule="auto"/>
        <w:ind w:left="492"/>
        <w:rPr>
          <w:rFonts w:cstheme="minorHAnsi"/>
        </w:rPr>
      </w:pPr>
      <w:r>
        <w:rPr>
          <w:rFonts w:cstheme="minorHAnsi"/>
        </w:rPr>
        <w:t xml:space="preserve">                                       </w:t>
      </w:r>
      <w:r w:rsidRPr="00B20901">
        <w:rPr>
          <w:rFonts w:cstheme="minorHAnsi"/>
          <w:noProof/>
          <w:lang w:bidi="hi-IN"/>
        </w:rPr>
        <w:t>Q.7 Adjusted R Square</w:t>
      </w:r>
      <w:r w:rsidRPr="00B20901">
        <w:rPr>
          <w:rFonts w:cstheme="minorHAnsi"/>
        </w:rPr>
        <w:t xml:space="preserve">                                     </w:t>
      </w:r>
      <w:r w:rsidR="00EE5BD5">
        <w:rPr>
          <w:rFonts w:cstheme="minorHAnsi"/>
        </w:rPr>
        <w:t xml:space="preserve">                  </w:t>
      </w:r>
      <w:r w:rsidRPr="00B20901">
        <w:rPr>
          <w:rFonts w:cstheme="minorHAnsi"/>
        </w:rPr>
        <w:t>Q.8 Adjusted</w:t>
      </w:r>
      <w:r w:rsidR="00EE5BD5">
        <w:rPr>
          <w:rFonts w:cstheme="minorHAnsi"/>
        </w:rPr>
        <w:t xml:space="preserve"> R Square</w:t>
      </w:r>
    </w:p>
    <w:p w:rsidR="00B20901" w:rsidRPr="00B20901" w:rsidRDefault="00B20901" w:rsidP="00B20901">
      <w:pPr>
        <w:pStyle w:val="Caption"/>
        <w:spacing w:line="360" w:lineRule="auto"/>
        <w:rPr>
          <w:rFonts w:cstheme="minorHAnsi"/>
          <w:b w:val="0"/>
          <w:bCs w:val="0"/>
          <w:color w:val="0D0D0D" w:themeColor="text1" w:themeTint="F2"/>
          <w:sz w:val="22"/>
          <w:szCs w:val="22"/>
        </w:rPr>
      </w:pPr>
      <w:r w:rsidRPr="00B20901">
        <w:rPr>
          <w:rFonts w:cstheme="minorHAnsi"/>
          <w:b w:val="0"/>
          <w:bCs w:val="0"/>
          <w:color w:val="0D0D0D" w:themeColor="text1" w:themeTint="F2"/>
          <w:sz w:val="22"/>
          <w:szCs w:val="22"/>
        </w:rPr>
        <w:lastRenderedPageBreak/>
        <w:t xml:space="preserve">Comparing the adjusted R-squared values, we can see that the </w:t>
      </w:r>
      <w:r w:rsidRPr="00B20901">
        <w:rPr>
          <w:rFonts w:cstheme="minorHAnsi"/>
          <w:color w:val="0D0D0D" w:themeColor="text1" w:themeTint="F2"/>
          <w:sz w:val="22"/>
          <w:szCs w:val="22"/>
        </w:rPr>
        <w:t>new model</w:t>
      </w:r>
      <w:r w:rsidRPr="00B20901">
        <w:rPr>
          <w:rFonts w:cstheme="minorHAnsi"/>
          <w:b w:val="0"/>
          <w:bCs w:val="0"/>
          <w:color w:val="0D0D0D" w:themeColor="text1" w:themeTint="F2"/>
          <w:sz w:val="22"/>
          <w:szCs w:val="22"/>
        </w:rPr>
        <w:t xml:space="preserve"> have a lower adjusted </w:t>
      </w:r>
      <w:r w:rsidRPr="00B20901">
        <w:rPr>
          <w:rFonts w:cstheme="minorHAnsi"/>
          <w:color w:val="0D0D0D" w:themeColor="text1" w:themeTint="F2"/>
          <w:sz w:val="22"/>
          <w:szCs w:val="22"/>
        </w:rPr>
        <w:t xml:space="preserve">R-squared value of 0.682 </w:t>
      </w:r>
      <w:r w:rsidRPr="00B20901">
        <w:rPr>
          <w:rFonts w:cstheme="minorHAnsi"/>
          <w:b w:val="0"/>
          <w:bCs w:val="0"/>
          <w:color w:val="0D0D0D" w:themeColor="text1" w:themeTint="F2"/>
          <w:sz w:val="22"/>
          <w:szCs w:val="22"/>
        </w:rPr>
        <w:t xml:space="preserve">compared to the </w:t>
      </w:r>
      <w:r w:rsidRPr="00B20901">
        <w:rPr>
          <w:rFonts w:cstheme="minorHAnsi"/>
          <w:color w:val="0D0D0D" w:themeColor="text1" w:themeTint="F2"/>
          <w:sz w:val="22"/>
          <w:szCs w:val="22"/>
        </w:rPr>
        <w:t>previous model adjusted R-squared of 0.688</w:t>
      </w:r>
      <w:r w:rsidRPr="00B20901">
        <w:rPr>
          <w:rFonts w:cstheme="minorHAnsi"/>
          <w:b w:val="0"/>
          <w:bCs w:val="0"/>
          <w:color w:val="0D0D0D" w:themeColor="text1" w:themeTint="F2"/>
          <w:sz w:val="22"/>
          <w:szCs w:val="22"/>
        </w:rPr>
        <w:t xml:space="preserve">. This </w:t>
      </w:r>
      <w:r w:rsidRPr="00B20901">
        <w:rPr>
          <w:rFonts w:cstheme="minorHAnsi"/>
          <w:color w:val="0D0D0D" w:themeColor="text1" w:themeTint="F2"/>
          <w:sz w:val="22"/>
          <w:szCs w:val="22"/>
        </w:rPr>
        <w:t>indicates that the previous model is a better fit</w:t>
      </w:r>
      <w:r w:rsidRPr="00B20901">
        <w:rPr>
          <w:rFonts w:cstheme="minorHAnsi"/>
          <w:b w:val="0"/>
          <w:bCs w:val="0"/>
          <w:color w:val="0D0D0D" w:themeColor="text1" w:themeTint="F2"/>
          <w:sz w:val="22"/>
          <w:szCs w:val="22"/>
        </w:rPr>
        <w:t xml:space="preserve"> for the data than the original model.</w:t>
      </w:r>
    </w:p>
    <w:p w:rsidR="00B20901" w:rsidRPr="00B20901" w:rsidRDefault="00B20901" w:rsidP="00B20901">
      <w:pPr>
        <w:rPr>
          <w:lang w:val="en-IN"/>
        </w:rPr>
      </w:pPr>
    </w:p>
    <w:p w:rsidR="00B20901" w:rsidRPr="00EE5BD5" w:rsidRDefault="00B20901" w:rsidP="00B20901">
      <w:pPr>
        <w:tabs>
          <w:tab w:val="left" w:pos="2389"/>
        </w:tabs>
        <w:spacing w:line="360" w:lineRule="auto"/>
        <w:ind w:left="492"/>
        <w:rPr>
          <w:rFonts w:cstheme="minorHAnsi"/>
          <w:b/>
          <w:bCs/>
        </w:rPr>
      </w:pPr>
      <w:r w:rsidRPr="00EE5BD5">
        <w:rPr>
          <w:rFonts w:cstheme="minorHAnsi"/>
          <w:b/>
          <w:bCs/>
        </w:rPr>
        <w:t xml:space="preserve">c) Sort the values of the Coefficients in ascending order. What will happen to the average price if the value of NOX is more in a locality in this town? </w:t>
      </w:r>
    </w:p>
    <w:p w:rsidR="00B20901" w:rsidRPr="00B20901" w:rsidRDefault="00B20901" w:rsidP="00B20901">
      <w:pPr>
        <w:tabs>
          <w:tab w:val="left" w:pos="2389"/>
        </w:tabs>
        <w:spacing w:before="240" w:line="360" w:lineRule="auto"/>
        <w:ind w:left="492"/>
        <w:rPr>
          <w:rFonts w:cstheme="minorHAnsi"/>
        </w:rPr>
      </w:pPr>
      <w:proofErr w:type="spellStart"/>
      <w:r w:rsidRPr="00B20901">
        <w:rPr>
          <w:rFonts w:cstheme="minorHAnsi"/>
          <w:b/>
          <w:bCs/>
        </w:rPr>
        <w:t>Ans</w:t>
      </w:r>
      <w:proofErr w:type="spellEnd"/>
      <w:r w:rsidRPr="00B20901">
        <w:rPr>
          <w:rFonts w:cstheme="minorHAnsi"/>
          <w:b/>
          <w:bCs/>
        </w:rPr>
        <w:t>:</w:t>
      </w:r>
      <w:r w:rsidRPr="00B20901">
        <w:rPr>
          <w:rFonts w:cstheme="minorHAnsi"/>
        </w:rPr>
        <w:t xml:space="preserve"> Sorting the coefficients in ascending order based on their absolute values, we get:</w:t>
      </w:r>
    </w:p>
    <w:p w:rsidR="00B20901" w:rsidRPr="00B20901" w:rsidRDefault="00B20901" w:rsidP="00B20901">
      <w:pPr>
        <w:pStyle w:val="ListParagraph"/>
        <w:numPr>
          <w:ilvl w:val="0"/>
          <w:numId w:val="8"/>
        </w:numPr>
        <w:tabs>
          <w:tab w:val="left" w:pos="2389"/>
        </w:tabs>
        <w:spacing w:before="240" w:line="360" w:lineRule="auto"/>
        <w:rPr>
          <w:rFonts w:cstheme="minorHAnsi"/>
          <w:sz w:val="22"/>
          <w:szCs w:val="22"/>
        </w:rPr>
      </w:pPr>
      <w:r w:rsidRPr="00B20901">
        <w:rPr>
          <w:rFonts w:cstheme="minorHAnsi"/>
          <w:sz w:val="22"/>
          <w:szCs w:val="22"/>
        </w:rPr>
        <w:t>TAX: -0.011178212</w:t>
      </w:r>
    </w:p>
    <w:p w:rsidR="00B20901" w:rsidRPr="00B20901" w:rsidRDefault="00B20901" w:rsidP="00B20901">
      <w:pPr>
        <w:pStyle w:val="ListParagraph"/>
        <w:numPr>
          <w:ilvl w:val="0"/>
          <w:numId w:val="8"/>
        </w:numPr>
        <w:tabs>
          <w:tab w:val="left" w:pos="2389"/>
        </w:tabs>
        <w:spacing w:before="240" w:line="360" w:lineRule="auto"/>
        <w:rPr>
          <w:rFonts w:cstheme="minorHAnsi"/>
          <w:sz w:val="22"/>
          <w:szCs w:val="22"/>
        </w:rPr>
      </w:pPr>
      <w:r w:rsidRPr="00B20901">
        <w:rPr>
          <w:rFonts w:cstheme="minorHAnsi"/>
          <w:sz w:val="22"/>
          <w:szCs w:val="22"/>
        </w:rPr>
        <w:t>NOX: -1.384355318</w:t>
      </w:r>
    </w:p>
    <w:p w:rsidR="00B20901" w:rsidRPr="00B20901" w:rsidRDefault="00B20901" w:rsidP="00B20901">
      <w:pPr>
        <w:pStyle w:val="ListParagraph"/>
        <w:numPr>
          <w:ilvl w:val="0"/>
          <w:numId w:val="8"/>
        </w:numPr>
        <w:tabs>
          <w:tab w:val="left" w:pos="2389"/>
        </w:tabs>
        <w:spacing w:before="240" w:line="360" w:lineRule="auto"/>
        <w:rPr>
          <w:rFonts w:cstheme="minorHAnsi"/>
          <w:sz w:val="22"/>
          <w:szCs w:val="22"/>
        </w:rPr>
      </w:pPr>
      <w:r w:rsidRPr="00B20901">
        <w:rPr>
          <w:rFonts w:cstheme="minorHAnsi"/>
          <w:sz w:val="22"/>
          <w:szCs w:val="22"/>
        </w:rPr>
        <w:t>PTRATIO: -0.95675605</w:t>
      </w:r>
    </w:p>
    <w:p w:rsidR="00B20901" w:rsidRPr="00B20901" w:rsidRDefault="00B20901" w:rsidP="00B20901">
      <w:pPr>
        <w:pStyle w:val="ListParagraph"/>
        <w:numPr>
          <w:ilvl w:val="0"/>
          <w:numId w:val="8"/>
        </w:numPr>
        <w:tabs>
          <w:tab w:val="left" w:pos="2389"/>
        </w:tabs>
        <w:spacing w:before="240" w:line="360" w:lineRule="auto"/>
        <w:rPr>
          <w:rFonts w:cstheme="minorHAnsi"/>
          <w:sz w:val="22"/>
          <w:szCs w:val="22"/>
        </w:rPr>
      </w:pPr>
      <w:r w:rsidRPr="00B20901">
        <w:rPr>
          <w:rFonts w:cstheme="minorHAnsi"/>
          <w:sz w:val="22"/>
          <w:szCs w:val="22"/>
        </w:rPr>
        <w:t>LSTAT: -0.54755586</w:t>
      </w:r>
    </w:p>
    <w:p w:rsidR="00B20901" w:rsidRPr="00B20901" w:rsidRDefault="00B20901" w:rsidP="00B20901">
      <w:pPr>
        <w:pStyle w:val="ListParagraph"/>
        <w:numPr>
          <w:ilvl w:val="0"/>
          <w:numId w:val="8"/>
        </w:numPr>
        <w:tabs>
          <w:tab w:val="left" w:pos="2389"/>
        </w:tabs>
        <w:spacing w:before="240" w:line="360" w:lineRule="auto"/>
        <w:rPr>
          <w:rFonts w:cstheme="minorHAnsi"/>
          <w:sz w:val="22"/>
          <w:szCs w:val="22"/>
        </w:rPr>
      </w:pPr>
      <w:r w:rsidRPr="00B20901">
        <w:rPr>
          <w:rFonts w:cstheme="minorHAnsi"/>
          <w:sz w:val="22"/>
          <w:szCs w:val="22"/>
        </w:rPr>
        <w:t>DISTANCE: 0.208401356</w:t>
      </w:r>
    </w:p>
    <w:p w:rsidR="00B20901" w:rsidRPr="00B20901" w:rsidRDefault="00B20901" w:rsidP="00B20901">
      <w:pPr>
        <w:pStyle w:val="ListParagraph"/>
        <w:numPr>
          <w:ilvl w:val="0"/>
          <w:numId w:val="8"/>
        </w:numPr>
        <w:tabs>
          <w:tab w:val="left" w:pos="2389"/>
        </w:tabs>
        <w:spacing w:before="240" w:line="360" w:lineRule="auto"/>
        <w:rPr>
          <w:rFonts w:cstheme="minorHAnsi"/>
          <w:sz w:val="22"/>
          <w:szCs w:val="22"/>
        </w:rPr>
      </w:pPr>
      <w:r w:rsidRPr="00B20901">
        <w:rPr>
          <w:rFonts w:cstheme="minorHAnsi"/>
          <w:sz w:val="22"/>
          <w:szCs w:val="22"/>
        </w:rPr>
        <w:t>AVG_ROOM: 4.328075271</w:t>
      </w:r>
    </w:p>
    <w:p w:rsidR="00B20901" w:rsidRPr="00B20901" w:rsidRDefault="00B20901" w:rsidP="00B20901">
      <w:pPr>
        <w:pStyle w:val="ListParagraph"/>
        <w:numPr>
          <w:ilvl w:val="0"/>
          <w:numId w:val="8"/>
        </w:numPr>
        <w:tabs>
          <w:tab w:val="left" w:pos="2389"/>
        </w:tabs>
        <w:spacing w:before="240" w:line="360" w:lineRule="auto"/>
        <w:rPr>
          <w:rFonts w:cstheme="minorHAnsi"/>
          <w:sz w:val="22"/>
          <w:szCs w:val="22"/>
        </w:rPr>
      </w:pPr>
      <w:r w:rsidRPr="00B20901">
        <w:rPr>
          <w:rFonts w:cstheme="minorHAnsi"/>
          <w:sz w:val="22"/>
          <w:szCs w:val="22"/>
        </w:rPr>
        <w:t>Intercept: 23.25928523</w:t>
      </w:r>
    </w:p>
    <w:p w:rsidR="00B20901" w:rsidRPr="00B20901" w:rsidRDefault="00B20901" w:rsidP="00B20901">
      <w:pPr>
        <w:tabs>
          <w:tab w:val="left" w:pos="2389"/>
        </w:tabs>
        <w:spacing w:before="240" w:line="360" w:lineRule="auto"/>
        <w:ind w:left="492"/>
        <w:rPr>
          <w:rFonts w:cstheme="minorHAnsi"/>
        </w:rPr>
      </w:pPr>
      <w:r w:rsidRPr="00B20901">
        <w:rPr>
          <w:rFonts w:cstheme="minorHAnsi"/>
        </w:rPr>
        <w:t>Based on this ordering, the predictor variable with the smallest absolute coefficient value is "TAX", while the predictor variable with the largest absolute coefficient value is "AVG_ROOM".</w:t>
      </w:r>
    </w:p>
    <w:p w:rsidR="00B20901" w:rsidRPr="00B20901" w:rsidRDefault="00B20901" w:rsidP="00B20901">
      <w:pPr>
        <w:tabs>
          <w:tab w:val="left" w:pos="2389"/>
        </w:tabs>
        <w:spacing w:before="240" w:line="360" w:lineRule="auto"/>
        <w:ind w:left="492"/>
        <w:rPr>
          <w:rFonts w:cstheme="minorHAnsi"/>
          <w:b/>
          <w:bCs/>
        </w:rPr>
      </w:pPr>
      <w:r w:rsidRPr="00B20901">
        <w:rPr>
          <w:rFonts w:cstheme="minorHAnsi"/>
        </w:rPr>
        <w:t>Regarding the effect of NOX on the average price in the town, we can look at the coefficient of the "NOX" predictor variable, which is -1.384355318. This means that, holding all other variables constant, for every one-unit increase in NOX, the average price of houses in the town is expe</w:t>
      </w:r>
      <w:r w:rsidRPr="00B20901">
        <w:rPr>
          <w:rFonts w:cstheme="minorHAnsi"/>
        </w:rPr>
        <w:t>cted to decrease by $1,384.</w:t>
      </w:r>
    </w:p>
    <w:p w:rsidR="00E87987" w:rsidRPr="00EE5BD5" w:rsidRDefault="00B20901" w:rsidP="00B20901">
      <w:pPr>
        <w:tabs>
          <w:tab w:val="left" w:pos="2389"/>
        </w:tabs>
        <w:spacing w:before="240" w:line="360" w:lineRule="auto"/>
        <w:ind w:left="492"/>
        <w:rPr>
          <w:rFonts w:cstheme="minorHAnsi"/>
          <w:b/>
          <w:bCs/>
        </w:rPr>
      </w:pPr>
      <w:proofErr w:type="gramStart"/>
      <w:r w:rsidRPr="00EE5BD5">
        <w:rPr>
          <w:rFonts w:cstheme="minorHAnsi"/>
          <w:b/>
          <w:bCs/>
        </w:rPr>
        <w:t>d</w:t>
      </w:r>
      <w:r w:rsidR="00E87987" w:rsidRPr="00EE5BD5">
        <w:rPr>
          <w:rFonts w:cstheme="minorHAnsi"/>
          <w:b/>
          <w:bCs/>
        </w:rPr>
        <w:t>.  Write</w:t>
      </w:r>
      <w:proofErr w:type="gramEnd"/>
      <w:r w:rsidR="00E87987" w:rsidRPr="00EE5BD5">
        <w:rPr>
          <w:rFonts w:cstheme="minorHAnsi"/>
          <w:b/>
          <w:bCs/>
        </w:rPr>
        <w:t xml:space="preserve"> the regression equation from this model.   </w:t>
      </w:r>
    </w:p>
    <w:p w:rsidR="00E87987" w:rsidRPr="00B20901" w:rsidRDefault="00E87987" w:rsidP="00E87987">
      <w:pPr>
        <w:tabs>
          <w:tab w:val="left" w:pos="2389"/>
        </w:tabs>
        <w:spacing w:before="240" w:line="360" w:lineRule="auto"/>
        <w:ind w:left="492"/>
        <w:rPr>
          <w:rFonts w:cstheme="minorHAnsi"/>
        </w:rPr>
      </w:pPr>
      <w:proofErr w:type="spellStart"/>
      <w:r w:rsidRPr="00B20901">
        <w:rPr>
          <w:rFonts w:cstheme="minorHAnsi"/>
          <w:b/>
          <w:bCs/>
        </w:rPr>
        <w:t>Ans</w:t>
      </w:r>
      <w:proofErr w:type="spellEnd"/>
      <w:r w:rsidRPr="00B20901">
        <w:rPr>
          <w:rFonts w:cstheme="minorHAnsi"/>
          <w:b/>
          <w:bCs/>
        </w:rPr>
        <w:t xml:space="preserve">: </w:t>
      </w:r>
      <w:r w:rsidR="00B20901" w:rsidRPr="00B20901">
        <w:rPr>
          <w:rFonts w:cstheme="minorHAnsi"/>
          <w:b/>
          <w:bCs/>
        </w:rPr>
        <w:t xml:space="preserve"> </w:t>
      </w:r>
      <w:r w:rsidRPr="00B20901">
        <w:rPr>
          <w:rFonts w:cstheme="minorHAnsi"/>
          <w:b/>
          <w:bCs/>
          <w:u w:val="single"/>
        </w:rPr>
        <w:t>Response variable</w:t>
      </w:r>
      <w:r w:rsidRPr="00B20901">
        <w:rPr>
          <w:rFonts w:cstheme="minorHAnsi"/>
        </w:rPr>
        <w:t xml:space="preserve"> = 23.25928523 - 1.384355318 * NOX + 0.208401356 * DISTANCE - 0.011178212 * TAX - 0.95675605 * PTRATIO + 4.328075271 * AVG_ROOM - 0.54755586 * LSTAT</w:t>
      </w:r>
    </w:p>
    <w:p w:rsidR="00E87987" w:rsidRPr="00B20901" w:rsidRDefault="00E87987" w:rsidP="00EE5BD5">
      <w:pPr>
        <w:tabs>
          <w:tab w:val="left" w:pos="2389"/>
        </w:tabs>
        <w:spacing w:line="360" w:lineRule="auto"/>
        <w:rPr>
          <w:rFonts w:cstheme="minorHAnsi"/>
          <w:b/>
          <w:bCs/>
        </w:rPr>
      </w:pPr>
      <w:bookmarkStart w:id="1" w:name="_GoBack"/>
      <w:bookmarkEnd w:id="1"/>
    </w:p>
    <w:p w:rsidR="00E87987" w:rsidRPr="00B20901" w:rsidRDefault="00E87987" w:rsidP="00E87987">
      <w:pPr>
        <w:pStyle w:val="ListParagraph"/>
        <w:spacing w:line="360" w:lineRule="auto"/>
        <w:rPr>
          <w:rFonts w:cstheme="minorHAnsi"/>
          <w:sz w:val="22"/>
          <w:szCs w:val="22"/>
        </w:rPr>
      </w:pPr>
    </w:p>
    <w:p w:rsidR="00E87987" w:rsidRPr="00B20901" w:rsidRDefault="00E87987" w:rsidP="00E87987">
      <w:pPr>
        <w:rPr>
          <w:rFonts w:cstheme="minorHAnsi"/>
          <w:b/>
          <w:bCs/>
        </w:rPr>
      </w:pPr>
    </w:p>
    <w:sectPr w:rsidR="00E87987" w:rsidRPr="00B20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02DC"/>
    <w:multiLevelType w:val="hybridMultilevel"/>
    <w:tmpl w:val="B73C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D0E9B"/>
    <w:multiLevelType w:val="hybridMultilevel"/>
    <w:tmpl w:val="0F745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A3846"/>
    <w:multiLevelType w:val="hybridMultilevel"/>
    <w:tmpl w:val="0D12E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D17A1"/>
    <w:multiLevelType w:val="hybridMultilevel"/>
    <w:tmpl w:val="5ED2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86B49"/>
    <w:multiLevelType w:val="hybridMultilevel"/>
    <w:tmpl w:val="2102B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1380F"/>
    <w:multiLevelType w:val="hybridMultilevel"/>
    <w:tmpl w:val="AC6C2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17169"/>
    <w:multiLevelType w:val="hybridMultilevel"/>
    <w:tmpl w:val="40382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E27EC"/>
    <w:multiLevelType w:val="hybridMultilevel"/>
    <w:tmpl w:val="A5E48A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F720CA"/>
    <w:multiLevelType w:val="hybridMultilevel"/>
    <w:tmpl w:val="3D4C0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5D44"/>
    <w:multiLevelType w:val="hybridMultilevel"/>
    <w:tmpl w:val="87C61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52B2F"/>
    <w:multiLevelType w:val="hybridMultilevel"/>
    <w:tmpl w:val="DF60F172"/>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1" w15:restartNumberingAfterBreak="0">
    <w:nsid w:val="441F29C5"/>
    <w:multiLevelType w:val="hybridMultilevel"/>
    <w:tmpl w:val="4B429AD2"/>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2" w15:restartNumberingAfterBreak="0">
    <w:nsid w:val="49185E9C"/>
    <w:multiLevelType w:val="hybridMultilevel"/>
    <w:tmpl w:val="3272C040"/>
    <w:lvl w:ilvl="0" w:tplc="4009000B">
      <w:start w:val="1"/>
      <w:numFmt w:val="bullet"/>
      <w:lvlText w:val=""/>
      <w:lvlJc w:val="left"/>
      <w:pPr>
        <w:ind w:left="1212" w:hanging="360"/>
      </w:pPr>
      <w:rPr>
        <w:rFonts w:ascii="Wingdings" w:hAnsi="Wingdings" w:hint="default"/>
      </w:rPr>
    </w:lvl>
    <w:lvl w:ilvl="1" w:tplc="40090003">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3" w15:restartNumberingAfterBreak="0">
    <w:nsid w:val="50C6152D"/>
    <w:multiLevelType w:val="hybridMultilevel"/>
    <w:tmpl w:val="640EF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D4920"/>
    <w:multiLevelType w:val="hybridMultilevel"/>
    <w:tmpl w:val="133E98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C8035E"/>
    <w:multiLevelType w:val="hybridMultilevel"/>
    <w:tmpl w:val="DC76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881CB6"/>
    <w:multiLevelType w:val="hybridMultilevel"/>
    <w:tmpl w:val="2C24CD4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F378AB"/>
    <w:multiLevelType w:val="hybridMultilevel"/>
    <w:tmpl w:val="AAD2B36E"/>
    <w:lvl w:ilvl="0" w:tplc="4009000F">
      <w:start w:val="1"/>
      <w:numFmt w:val="decimal"/>
      <w:lvlText w:val="%1."/>
      <w:lvlJc w:val="left"/>
      <w:pPr>
        <w:ind w:left="1212" w:hanging="360"/>
      </w:pPr>
      <w:rPr>
        <w:rFonts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18" w15:restartNumberingAfterBreak="0">
    <w:nsid w:val="774E479F"/>
    <w:multiLevelType w:val="hybridMultilevel"/>
    <w:tmpl w:val="04A8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4"/>
  </w:num>
  <w:num w:numId="4">
    <w:abstractNumId w:val="13"/>
  </w:num>
  <w:num w:numId="5">
    <w:abstractNumId w:val="12"/>
  </w:num>
  <w:num w:numId="6">
    <w:abstractNumId w:val="10"/>
  </w:num>
  <w:num w:numId="7">
    <w:abstractNumId w:val="11"/>
  </w:num>
  <w:num w:numId="8">
    <w:abstractNumId w:val="17"/>
  </w:num>
  <w:num w:numId="9">
    <w:abstractNumId w:val="15"/>
  </w:num>
  <w:num w:numId="10">
    <w:abstractNumId w:val="0"/>
  </w:num>
  <w:num w:numId="11">
    <w:abstractNumId w:val="8"/>
  </w:num>
  <w:num w:numId="12">
    <w:abstractNumId w:val="3"/>
  </w:num>
  <w:num w:numId="13">
    <w:abstractNumId w:val="18"/>
  </w:num>
  <w:num w:numId="14">
    <w:abstractNumId w:val="9"/>
  </w:num>
  <w:num w:numId="15">
    <w:abstractNumId w:val="7"/>
  </w:num>
  <w:num w:numId="16">
    <w:abstractNumId w:val="14"/>
  </w:num>
  <w:num w:numId="17">
    <w:abstractNumId w:val="5"/>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87"/>
    <w:rsid w:val="0005229D"/>
    <w:rsid w:val="000B25AE"/>
    <w:rsid w:val="00347B6A"/>
    <w:rsid w:val="003D69F3"/>
    <w:rsid w:val="004A19DA"/>
    <w:rsid w:val="004C64F4"/>
    <w:rsid w:val="009A1D1A"/>
    <w:rsid w:val="00B20901"/>
    <w:rsid w:val="00B35D2B"/>
    <w:rsid w:val="00BD2BB3"/>
    <w:rsid w:val="00C44BD5"/>
    <w:rsid w:val="00C576BA"/>
    <w:rsid w:val="00E87987"/>
    <w:rsid w:val="00EE5BD5"/>
    <w:rsid w:val="00FA638D"/>
    <w:rsid w:val="00FF73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CFAB3-D57C-4542-BE06-107F0BBAF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87"/>
    <w:pPr>
      <w:spacing w:after="200" w:line="276" w:lineRule="auto"/>
      <w:ind w:left="720"/>
      <w:contextualSpacing/>
    </w:pPr>
    <w:rPr>
      <w:rFonts w:eastAsiaTheme="minorEastAsia"/>
      <w:sz w:val="21"/>
      <w:szCs w:val="21"/>
      <w:lang w:val="en-IN"/>
    </w:rPr>
  </w:style>
  <w:style w:type="paragraph" w:styleId="Caption">
    <w:name w:val="caption"/>
    <w:basedOn w:val="Normal"/>
    <w:next w:val="Normal"/>
    <w:uiPriority w:val="35"/>
    <w:unhideWhenUsed/>
    <w:qFormat/>
    <w:rsid w:val="00E87987"/>
    <w:pPr>
      <w:spacing w:after="200" w:line="240" w:lineRule="auto"/>
    </w:pPr>
    <w:rPr>
      <w:rFonts w:eastAsiaTheme="minorEastAsia"/>
      <w:b/>
      <w:bCs/>
      <w:color w:val="404040" w:themeColor="text1" w:themeTint="BF"/>
      <w:sz w:val="16"/>
      <w:szCs w:val="16"/>
      <w:lang w:val="en-IN"/>
    </w:rPr>
  </w:style>
  <w:style w:type="paragraph" w:styleId="NoSpacing">
    <w:name w:val="No Spacing"/>
    <w:uiPriority w:val="1"/>
    <w:qFormat/>
    <w:rsid w:val="0005229D"/>
    <w:pPr>
      <w:spacing w:after="0" w:line="240" w:lineRule="auto"/>
    </w:pPr>
  </w:style>
  <w:style w:type="table" w:styleId="TableGrid">
    <w:name w:val="Table Grid"/>
    <w:basedOn w:val="TableNormal"/>
    <w:uiPriority w:val="39"/>
    <w:rsid w:val="0034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1471">
      <w:bodyDiv w:val="1"/>
      <w:marLeft w:val="0"/>
      <w:marRight w:val="0"/>
      <w:marTop w:val="0"/>
      <w:marBottom w:val="0"/>
      <w:divBdr>
        <w:top w:val="none" w:sz="0" w:space="0" w:color="auto"/>
        <w:left w:val="none" w:sz="0" w:space="0" w:color="auto"/>
        <w:bottom w:val="none" w:sz="0" w:space="0" w:color="auto"/>
        <w:right w:val="none" w:sz="0" w:space="0" w:color="auto"/>
      </w:divBdr>
    </w:div>
    <w:div w:id="401677742">
      <w:bodyDiv w:val="1"/>
      <w:marLeft w:val="0"/>
      <w:marRight w:val="0"/>
      <w:marTop w:val="0"/>
      <w:marBottom w:val="0"/>
      <w:divBdr>
        <w:top w:val="none" w:sz="0" w:space="0" w:color="auto"/>
        <w:left w:val="none" w:sz="0" w:space="0" w:color="auto"/>
        <w:bottom w:val="none" w:sz="0" w:space="0" w:color="auto"/>
        <w:right w:val="none" w:sz="0" w:space="0" w:color="auto"/>
      </w:divBdr>
    </w:div>
    <w:div w:id="444540873">
      <w:bodyDiv w:val="1"/>
      <w:marLeft w:val="0"/>
      <w:marRight w:val="0"/>
      <w:marTop w:val="0"/>
      <w:marBottom w:val="0"/>
      <w:divBdr>
        <w:top w:val="none" w:sz="0" w:space="0" w:color="auto"/>
        <w:left w:val="none" w:sz="0" w:space="0" w:color="auto"/>
        <w:bottom w:val="none" w:sz="0" w:space="0" w:color="auto"/>
        <w:right w:val="none" w:sz="0" w:space="0" w:color="auto"/>
      </w:divBdr>
    </w:div>
    <w:div w:id="454564661">
      <w:bodyDiv w:val="1"/>
      <w:marLeft w:val="0"/>
      <w:marRight w:val="0"/>
      <w:marTop w:val="0"/>
      <w:marBottom w:val="0"/>
      <w:divBdr>
        <w:top w:val="none" w:sz="0" w:space="0" w:color="auto"/>
        <w:left w:val="none" w:sz="0" w:space="0" w:color="auto"/>
        <w:bottom w:val="none" w:sz="0" w:space="0" w:color="auto"/>
        <w:right w:val="none" w:sz="0" w:space="0" w:color="auto"/>
      </w:divBdr>
    </w:div>
    <w:div w:id="519130593">
      <w:bodyDiv w:val="1"/>
      <w:marLeft w:val="0"/>
      <w:marRight w:val="0"/>
      <w:marTop w:val="0"/>
      <w:marBottom w:val="0"/>
      <w:divBdr>
        <w:top w:val="none" w:sz="0" w:space="0" w:color="auto"/>
        <w:left w:val="none" w:sz="0" w:space="0" w:color="auto"/>
        <w:bottom w:val="none" w:sz="0" w:space="0" w:color="auto"/>
        <w:right w:val="none" w:sz="0" w:space="0" w:color="auto"/>
      </w:divBdr>
    </w:div>
    <w:div w:id="694186260">
      <w:bodyDiv w:val="1"/>
      <w:marLeft w:val="0"/>
      <w:marRight w:val="0"/>
      <w:marTop w:val="0"/>
      <w:marBottom w:val="0"/>
      <w:divBdr>
        <w:top w:val="none" w:sz="0" w:space="0" w:color="auto"/>
        <w:left w:val="none" w:sz="0" w:space="0" w:color="auto"/>
        <w:bottom w:val="none" w:sz="0" w:space="0" w:color="auto"/>
        <w:right w:val="none" w:sz="0" w:space="0" w:color="auto"/>
      </w:divBdr>
    </w:div>
    <w:div w:id="714740117">
      <w:bodyDiv w:val="1"/>
      <w:marLeft w:val="0"/>
      <w:marRight w:val="0"/>
      <w:marTop w:val="0"/>
      <w:marBottom w:val="0"/>
      <w:divBdr>
        <w:top w:val="none" w:sz="0" w:space="0" w:color="auto"/>
        <w:left w:val="none" w:sz="0" w:space="0" w:color="auto"/>
        <w:bottom w:val="none" w:sz="0" w:space="0" w:color="auto"/>
        <w:right w:val="none" w:sz="0" w:space="0" w:color="auto"/>
      </w:divBdr>
    </w:div>
    <w:div w:id="960573819">
      <w:bodyDiv w:val="1"/>
      <w:marLeft w:val="0"/>
      <w:marRight w:val="0"/>
      <w:marTop w:val="0"/>
      <w:marBottom w:val="0"/>
      <w:divBdr>
        <w:top w:val="none" w:sz="0" w:space="0" w:color="auto"/>
        <w:left w:val="none" w:sz="0" w:space="0" w:color="auto"/>
        <w:bottom w:val="none" w:sz="0" w:space="0" w:color="auto"/>
        <w:right w:val="none" w:sz="0" w:space="0" w:color="auto"/>
      </w:divBdr>
    </w:div>
    <w:div w:id="1045566745">
      <w:bodyDiv w:val="1"/>
      <w:marLeft w:val="0"/>
      <w:marRight w:val="0"/>
      <w:marTop w:val="0"/>
      <w:marBottom w:val="0"/>
      <w:divBdr>
        <w:top w:val="none" w:sz="0" w:space="0" w:color="auto"/>
        <w:left w:val="none" w:sz="0" w:space="0" w:color="auto"/>
        <w:bottom w:val="none" w:sz="0" w:space="0" w:color="auto"/>
        <w:right w:val="none" w:sz="0" w:space="0" w:color="auto"/>
      </w:divBdr>
    </w:div>
    <w:div w:id="1090659092">
      <w:bodyDiv w:val="1"/>
      <w:marLeft w:val="0"/>
      <w:marRight w:val="0"/>
      <w:marTop w:val="0"/>
      <w:marBottom w:val="0"/>
      <w:divBdr>
        <w:top w:val="none" w:sz="0" w:space="0" w:color="auto"/>
        <w:left w:val="none" w:sz="0" w:space="0" w:color="auto"/>
        <w:bottom w:val="none" w:sz="0" w:space="0" w:color="auto"/>
        <w:right w:val="none" w:sz="0" w:space="0" w:color="auto"/>
      </w:divBdr>
    </w:div>
    <w:div w:id="1232959002">
      <w:bodyDiv w:val="1"/>
      <w:marLeft w:val="0"/>
      <w:marRight w:val="0"/>
      <w:marTop w:val="0"/>
      <w:marBottom w:val="0"/>
      <w:divBdr>
        <w:top w:val="none" w:sz="0" w:space="0" w:color="auto"/>
        <w:left w:val="none" w:sz="0" w:space="0" w:color="auto"/>
        <w:bottom w:val="none" w:sz="0" w:space="0" w:color="auto"/>
        <w:right w:val="none" w:sz="0" w:space="0" w:color="auto"/>
      </w:divBdr>
    </w:div>
    <w:div w:id="1262689644">
      <w:bodyDiv w:val="1"/>
      <w:marLeft w:val="0"/>
      <w:marRight w:val="0"/>
      <w:marTop w:val="0"/>
      <w:marBottom w:val="0"/>
      <w:divBdr>
        <w:top w:val="none" w:sz="0" w:space="0" w:color="auto"/>
        <w:left w:val="none" w:sz="0" w:space="0" w:color="auto"/>
        <w:bottom w:val="none" w:sz="0" w:space="0" w:color="auto"/>
        <w:right w:val="none" w:sz="0" w:space="0" w:color="auto"/>
      </w:divBdr>
    </w:div>
    <w:div w:id="1345716261">
      <w:bodyDiv w:val="1"/>
      <w:marLeft w:val="0"/>
      <w:marRight w:val="0"/>
      <w:marTop w:val="0"/>
      <w:marBottom w:val="0"/>
      <w:divBdr>
        <w:top w:val="none" w:sz="0" w:space="0" w:color="auto"/>
        <w:left w:val="none" w:sz="0" w:space="0" w:color="auto"/>
        <w:bottom w:val="none" w:sz="0" w:space="0" w:color="auto"/>
        <w:right w:val="none" w:sz="0" w:space="0" w:color="auto"/>
      </w:divBdr>
    </w:div>
    <w:div w:id="1625575954">
      <w:bodyDiv w:val="1"/>
      <w:marLeft w:val="0"/>
      <w:marRight w:val="0"/>
      <w:marTop w:val="0"/>
      <w:marBottom w:val="0"/>
      <w:divBdr>
        <w:top w:val="none" w:sz="0" w:space="0" w:color="auto"/>
        <w:left w:val="none" w:sz="0" w:space="0" w:color="auto"/>
        <w:bottom w:val="none" w:sz="0" w:space="0" w:color="auto"/>
        <w:right w:val="none" w:sz="0" w:space="0" w:color="auto"/>
      </w:divBdr>
    </w:div>
    <w:div w:id="1720517960">
      <w:bodyDiv w:val="1"/>
      <w:marLeft w:val="0"/>
      <w:marRight w:val="0"/>
      <w:marTop w:val="0"/>
      <w:marBottom w:val="0"/>
      <w:divBdr>
        <w:top w:val="none" w:sz="0" w:space="0" w:color="auto"/>
        <w:left w:val="none" w:sz="0" w:space="0" w:color="auto"/>
        <w:bottom w:val="none" w:sz="0" w:space="0" w:color="auto"/>
        <w:right w:val="none" w:sz="0" w:space="0" w:color="auto"/>
      </w:divBdr>
    </w:div>
    <w:div w:id="1759524684">
      <w:bodyDiv w:val="1"/>
      <w:marLeft w:val="0"/>
      <w:marRight w:val="0"/>
      <w:marTop w:val="0"/>
      <w:marBottom w:val="0"/>
      <w:divBdr>
        <w:top w:val="none" w:sz="0" w:space="0" w:color="auto"/>
        <w:left w:val="none" w:sz="0" w:space="0" w:color="auto"/>
        <w:bottom w:val="none" w:sz="0" w:space="0" w:color="auto"/>
        <w:right w:val="none" w:sz="0" w:space="0" w:color="auto"/>
      </w:divBdr>
    </w:div>
    <w:div w:id="1972008941">
      <w:bodyDiv w:val="1"/>
      <w:marLeft w:val="0"/>
      <w:marRight w:val="0"/>
      <w:marTop w:val="0"/>
      <w:marBottom w:val="0"/>
      <w:divBdr>
        <w:top w:val="none" w:sz="0" w:space="0" w:color="auto"/>
        <w:left w:val="none" w:sz="0" w:space="0" w:color="auto"/>
        <w:bottom w:val="none" w:sz="0" w:space="0" w:color="auto"/>
        <w:right w:val="none" w:sz="0" w:space="0" w:color="auto"/>
      </w:divBdr>
    </w:div>
    <w:div w:id="2087996937">
      <w:bodyDiv w:val="1"/>
      <w:marLeft w:val="0"/>
      <w:marRight w:val="0"/>
      <w:marTop w:val="0"/>
      <w:marBottom w:val="0"/>
      <w:divBdr>
        <w:top w:val="none" w:sz="0" w:space="0" w:color="auto"/>
        <w:left w:val="none" w:sz="0" w:space="0" w:color="auto"/>
        <w:bottom w:val="none" w:sz="0" w:space="0" w:color="auto"/>
        <w:right w:val="none" w:sz="0" w:space="0" w:color="auto"/>
      </w:divBdr>
    </w:div>
    <w:div w:id="210799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rvashi%20Shukla\Data%20Analytics\Terro's_RE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Urvashi%20Shukla\Data%20Analytics\Terro's_R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Histogram</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0.13476159230096238"/>
          <c:y val="0.19432888597258677"/>
          <c:w val="0.83468285214348203"/>
          <c:h val="0.60574839603382913"/>
        </c:manualLayout>
      </c:layout>
      <c:barChart>
        <c:barDir val="col"/>
        <c:grouping val="clustered"/>
        <c:varyColors val="0"/>
        <c:ser>
          <c:idx val="0"/>
          <c:order val="0"/>
          <c:tx>
            <c:strRef>
              <c:f>Q.2!$B$1</c:f>
              <c:strCache>
                <c:ptCount val="1"/>
                <c:pt idx="0">
                  <c:v>Frequency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Q.2!$A$2:$A$11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Q.2!$B$2:$B$11</c:f>
              <c:numCache>
                <c:formatCode>General</c:formatCode>
                <c:ptCount val="10"/>
                <c:pt idx="0">
                  <c:v>2</c:v>
                </c:pt>
                <c:pt idx="1">
                  <c:v>22</c:v>
                </c:pt>
                <c:pt idx="2">
                  <c:v>73</c:v>
                </c:pt>
                <c:pt idx="3">
                  <c:v>118</c:v>
                </c:pt>
                <c:pt idx="4">
                  <c:v>167</c:v>
                </c:pt>
                <c:pt idx="5">
                  <c:v>40</c:v>
                </c:pt>
                <c:pt idx="6">
                  <c:v>36</c:v>
                </c:pt>
                <c:pt idx="7">
                  <c:v>17</c:v>
                </c:pt>
                <c:pt idx="8">
                  <c:v>9</c:v>
                </c:pt>
                <c:pt idx="9">
                  <c:v>22</c:v>
                </c:pt>
              </c:numCache>
            </c:numRef>
          </c:val>
        </c:ser>
        <c:dLbls>
          <c:showLegendKey val="0"/>
          <c:showVal val="0"/>
          <c:showCatName val="0"/>
          <c:showSerName val="0"/>
          <c:showPercent val="0"/>
          <c:showBubbleSize val="0"/>
        </c:dLbls>
        <c:gapWidth val="164"/>
        <c:overlap val="-22"/>
        <c:axId val="572582792"/>
        <c:axId val="572582008"/>
      </c:barChart>
      <c:catAx>
        <c:axId val="57258279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Avg_Price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582008"/>
        <c:crosses val="autoZero"/>
        <c:auto val="1"/>
        <c:lblAlgn val="ctr"/>
        <c:lblOffset val="100"/>
        <c:noMultiLvlLbl val="0"/>
      </c:catAx>
      <c:valAx>
        <c:axId val="57258200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582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LSTAT  Residual Plot</a:t>
            </a:r>
          </a:p>
        </c:rich>
      </c:tx>
      <c:overlay val="0"/>
    </c:title>
    <c:autoTitleDeleted val="0"/>
    <c:plotArea>
      <c:layout/>
      <c:scatterChart>
        <c:scatterStyle val="lineMarker"/>
        <c:varyColors val="0"/>
        <c:ser>
          <c:idx val="0"/>
          <c:order val="0"/>
          <c:spPr>
            <a:ln w="19050">
              <a:noFill/>
            </a:ln>
          </c:spPr>
          <c:xVal>
            <c:numRef>
              <c:f>Sheet1!$I$2:$I$507</c:f>
              <c:numCache>
                <c:formatCode>General</c:formatCode>
                <c:ptCount val="506"/>
                <c:pt idx="0">
                  <c:v>4.9800000000000004</c:v>
                </c:pt>
                <c:pt idx="1">
                  <c:v>9.14</c:v>
                </c:pt>
                <c:pt idx="2">
                  <c:v>4.03</c:v>
                </c:pt>
                <c:pt idx="3">
                  <c:v>2.94</c:v>
                </c:pt>
                <c:pt idx="4">
                  <c:v>5.33</c:v>
                </c:pt>
                <c:pt idx="5">
                  <c:v>5.21</c:v>
                </c:pt>
                <c:pt idx="6">
                  <c:v>12.43</c:v>
                </c:pt>
                <c:pt idx="7">
                  <c:v>19.149999999999999</c:v>
                </c:pt>
                <c:pt idx="8">
                  <c:v>29.93</c:v>
                </c:pt>
                <c:pt idx="9">
                  <c:v>17.100000000000001</c:v>
                </c:pt>
                <c:pt idx="10">
                  <c:v>20.45</c:v>
                </c:pt>
                <c:pt idx="11">
                  <c:v>13.27</c:v>
                </c:pt>
                <c:pt idx="12">
                  <c:v>15.71</c:v>
                </c:pt>
                <c:pt idx="13">
                  <c:v>8.26</c:v>
                </c:pt>
                <c:pt idx="14">
                  <c:v>10.26</c:v>
                </c:pt>
                <c:pt idx="15">
                  <c:v>8.4700000000000006</c:v>
                </c:pt>
                <c:pt idx="16">
                  <c:v>6.58</c:v>
                </c:pt>
                <c:pt idx="17">
                  <c:v>14.67</c:v>
                </c:pt>
                <c:pt idx="18">
                  <c:v>11.69</c:v>
                </c:pt>
                <c:pt idx="19">
                  <c:v>11.28</c:v>
                </c:pt>
                <c:pt idx="20">
                  <c:v>21.02</c:v>
                </c:pt>
                <c:pt idx="21">
                  <c:v>13.83</c:v>
                </c:pt>
                <c:pt idx="22">
                  <c:v>18.72</c:v>
                </c:pt>
                <c:pt idx="23">
                  <c:v>19.88</c:v>
                </c:pt>
                <c:pt idx="24">
                  <c:v>16.3</c:v>
                </c:pt>
                <c:pt idx="25">
                  <c:v>16.510000000000002</c:v>
                </c:pt>
                <c:pt idx="26">
                  <c:v>14.81</c:v>
                </c:pt>
                <c:pt idx="27">
                  <c:v>17.28</c:v>
                </c:pt>
                <c:pt idx="28">
                  <c:v>12.8</c:v>
                </c:pt>
                <c:pt idx="29">
                  <c:v>11.98</c:v>
                </c:pt>
                <c:pt idx="30">
                  <c:v>22.6</c:v>
                </c:pt>
                <c:pt idx="31">
                  <c:v>13.04</c:v>
                </c:pt>
                <c:pt idx="32">
                  <c:v>27.71</c:v>
                </c:pt>
                <c:pt idx="33">
                  <c:v>18.350000000000001</c:v>
                </c:pt>
                <c:pt idx="34">
                  <c:v>20.34</c:v>
                </c:pt>
                <c:pt idx="35">
                  <c:v>9.68</c:v>
                </c:pt>
                <c:pt idx="36">
                  <c:v>11.41</c:v>
                </c:pt>
                <c:pt idx="37">
                  <c:v>8.77</c:v>
                </c:pt>
                <c:pt idx="38">
                  <c:v>10.130000000000001</c:v>
                </c:pt>
                <c:pt idx="39">
                  <c:v>4.32</c:v>
                </c:pt>
                <c:pt idx="40">
                  <c:v>1.98</c:v>
                </c:pt>
                <c:pt idx="41">
                  <c:v>4.84</c:v>
                </c:pt>
                <c:pt idx="42">
                  <c:v>5.81</c:v>
                </c:pt>
                <c:pt idx="43">
                  <c:v>7.44</c:v>
                </c:pt>
                <c:pt idx="44">
                  <c:v>9.5500000000000007</c:v>
                </c:pt>
                <c:pt idx="45">
                  <c:v>10.210000000000001</c:v>
                </c:pt>
                <c:pt idx="46">
                  <c:v>14.15</c:v>
                </c:pt>
                <c:pt idx="47">
                  <c:v>18.8</c:v>
                </c:pt>
                <c:pt idx="48">
                  <c:v>30.81</c:v>
                </c:pt>
                <c:pt idx="49">
                  <c:v>16.2</c:v>
                </c:pt>
                <c:pt idx="50">
                  <c:v>13.45</c:v>
                </c:pt>
                <c:pt idx="51">
                  <c:v>9.43</c:v>
                </c:pt>
                <c:pt idx="52">
                  <c:v>5.28</c:v>
                </c:pt>
                <c:pt idx="53">
                  <c:v>8.43</c:v>
                </c:pt>
                <c:pt idx="54">
                  <c:v>14.8</c:v>
                </c:pt>
                <c:pt idx="55">
                  <c:v>4.8099999999999996</c:v>
                </c:pt>
                <c:pt idx="56">
                  <c:v>5.77</c:v>
                </c:pt>
                <c:pt idx="57">
                  <c:v>3.95</c:v>
                </c:pt>
                <c:pt idx="58">
                  <c:v>6.86</c:v>
                </c:pt>
                <c:pt idx="59">
                  <c:v>9.2200000000000006</c:v>
                </c:pt>
                <c:pt idx="60">
                  <c:v>13.15</c:v>
                </c:pt>
                <c:pt idx="61">
                  <c:v>14.44</c:v>
                </c:pt>
                <c:pt idx="62">
                  <c:v>6.73</c:v>
                </c:pt>
                <c:pt idx="63">
                  <c:v>9.5</c:v>
                </c:pt>
                <c:pt idx="64">
                  <c:v>8.0500000000000007</c:v>
                </c:pt>
                <c:pt idx="65">
                  <c:v>4.67</c:v>
                </c:pt>
                <c:pt idx="66">
                  <c:v>10.24</c:v>
                </c:pt>
                <c:pt idx="67">
                  <c:v>8.1</c:v>
                </c:pt>
                <c:pt idx="68">
                  <c:v>13.09</c:v>
                </c:pt>
                <c:pt idx="69">
                  <c:v>8.7899999999999991</c:v>
                </c:pt>
                <c:pt idx="70">
                  <c:v>6.72</c:v>
                </c:pt>
                <c:pt idx="71">
                  <c:v>9.8800000000000008</c:v>
                </c:pt>
                <c:pt idx="72">
                  <c:v>5.52</c:v>
                </c:pt>
                <c:pt idx="73">
                  <c:v>7.54</c:v>
                </c:pt>
                <c:pt idx="74">
                  <c:v>6.78</c:v>
                </c:pt>
                <c:pt idx="75">
                  <c:v>8.94</c:v>
                </c:pt>
                <c:pt idx="76">
                  <c:v>11.97</c:v>
                </c:pt>
                <c:pt idx="77">
                  <c:v>10.27</c:v>
                </c:pt>
                <c:pt idx="78">
                  <c:v>12.34</c:v>
                </c:pt>
                <c:pt idx="79">
                  <c:v>9.1</c:v>
                </c:pt>
                <c:pt idx="80">
                  <c:v>5.29</c:v>
                </c:pt>
                <c:pt idx="81">
                  <c:v>7.22</c:v>
                </c:pt>
                <c:pt idx="82">
                  <c:v>6.72</c:v>
                </c:pt>
                <c:pt idx="83">
                  <c:v>7.51</c:v>
                </c:pt>
                <c:pt idx="84">
                  <c:v>9.6199999999999992</c:v>
                </c:pt>
                <c:pt idx="85">
                  <c:v>6.53</c:v>
                </c:pt>
                <c:pt idx="86">
                  <c:v>12.86</c:v>
                </c:pt>
                <c:pt idx="87">
                  <c:v>8.44</c:v>
                </c:pt>
                <c:pt idx="88">
                  <c:v>5.5</c:v>
                </c:pt>
                <c:pt idx="89">
                  <c:v>5.7</c:v>
                </c:pt>
                <c:pt idx="90">
                  <c:v>8.81</c:v>
                </c:pt>
                <c:pt idx="91">
                  <c:v>8.1999999999999993</c:v>
                </c:pt>
                <c:pt idx="92">
                  <c:v>8.16</c:v>
                </c:pt>
                <c:pt idx="93">
                  <c:v>6.21</c:v>
                </c:pt>
                <c:pt idx="94">
                  <c:v>10.59</c:v>
                </c:pt>
                <c:pt idx="95">
                  <c:v>6.65</c:v>
                </c:pt>
                <c:pt idx="96">
                  <c:v>11.34</c:v>
                </c:pt>
                <c:pt idx="97">
                  <c:v>4.21</c:v>
                </c:pt>
                <c:pt idx="98">
                  <c:v>3.57</c:v>
                </c:pt>
                <c:pt idx="99">
                  <c:v>6.19</c:v>
                </c:pt>
                <c:pt idx="100">
                  <c:v>9.42</c:v>
                </c:pt>
                <c:pt idx="101">
                  <c:v>7.67</c:v>
                </c:pt>
                <c:pt idx="102">
                  <c:v>10.63</c:v>
                </c:pt>
                <c:pt idx="103">
                  <c:v>13.44</c:v>
                </c:pt>
                <c:pt idx="104">
                  <c:v>12.33</c:v>
                </c:pt>
                <c:pt idx="105">
                  <c:v>16.47</c:v>
                </c:pt>
                <c:pt idx="106">
                  <c:v>18.66</c:v>
                </c:pt>
                <c:pt idx="107">
                  <c:v>14.09</c:v>
                </c:pt>
                <c:pt idx="108">
                  <c:v>12.27</c:v>
                </c:pt>
                <c:pt idx="109">
                  <c:v>15.55</c:v>
                </c:pt>
                <c:pt idx="110">
                  <c:v>13</c:v>
                </c:pt>
                <c:pt idx="111">
                  <c:v>10.16</c:v>
                </c:pt>
                <c:pt idx="112">
                  <c:v>16.21</c:v>
                </c:pt>
                <c:pt idx="113">
                  <c:v>17.09</c:v>
                </c:pt>
                <c:pt idx="114">
                  <c:v>10.45</c:v>
                </c:pt>
                <c:pt idx="115">
                  <c:v>15.76</c:v>
                </c:pt>
                <c:pt idx="116">
                  <c:v>12.04</c:v>
                </c:pt>
                <c:pt idx="117">
                  <c:v>10.3</c:v>
                </c:pt>
                <c:pt idx="118">
                  <c:v>15.37</c:v>
                </c:pt>
                <c:pt idx="119">
                  <c:v>13.61</c:v>
                </c:pt>
                <c:pt idx="120">
                  <c:v>14.37</c:v>
                </c:pt>
                <c:pt idx="121">
                  <c:v>14.27</c:v>
                </c:pt>
                <c:pt idx="122">
                  <c:v>17.93</c:v>
                </c:pt>
                <c:pt idx="123">
                  <c:v>25.41</c:v>
                </c:pt>
                <c:pt idx="124">
                  <c:v>17.579999999999998</c:v>
                </c:pt>
                <c:pt idx="125">
                  <c:v>14.81</c:v>
                </c:pt>
                <c:pt idx="126">
                  <c:v>27.26</c:v>
                </c:pt>
                <c:pt idx="127">
                  <c:v>17.190000000000001</c:v>
                </c:pt>
                <c:pt idx="128">
                  <c:v>15.39</c:v>
                </c:pt>
                <c:pt idx="129">
                  <c:v>18.34</c:v>
                </c:pt>
                <c:pt idx="130">
                  <c:v>12.6</c:v>
                </c:pt>
                <c:pt idx="131">
                  <c:v>12.26</c:v>
                </c:pt>
                <c:pt idx="132">
                  <c:v>11.12</c:v>
                </c:pt>
                <c:pt idx="133">
                  <c:v>15.03</c:v>
                </c:pt>
                <c:pt idx="134">
                  <c:v>17.309999999999999</c:v>
                </c:pt>
                <c:pt idx="135">
                  <c:v>16.96</c:v>
                </c:pt>
                <c:pt idx="136">
                  <c:v>16.899999999999999</c:v>
                </c:pt>
                <c:pt idx="137">
                  <c:v>14.59</c:v>
                </c:pt>
                <c:pt idx="138">
                  <c:v>21.32</c:v>
                </c:pt>
                <c:pt idx="139">
                  <c:v>18.46</c:v>
                </c:pt>
                <c:pt idx="140">
                  <c:v>24.16</c:v>
                </c:pt>
                <c:pt idx="141">
                  <c:v>34.409999999999997</c:v>
                </c:pt>
                <c:pt idx="142">
                  <c:v>26.82</c:v>
                </c:pt>
                <c:pt idx="143">
                  <c:v>26.42</c:v>
                </c:pt>
                <c:pt idx="144">
                  <c:v>29.29</c:v>
                </c:pt>
                <c:pt idx="145">
                  <c:v>27.8</c:v>
                </c:pt>
                <c:pt idx="146">
                  <c:v>16.649999999999999</c:v>
                </c:pt>
                <c:pt idx="147">
                  <c:v>29.53</c:v>
                </c:pt>
                <c:pt idx="148">
                  <c:v>28.32</c:v>
                </c:pt>
                <c:pt idx="149">
                  <c:v>21.45</c:v>
                </c:pt>
                <c:pt idx="150">
                  <c:v>14.1</c:v>
                </c:pt>
                <c:pt idx="151">
                  <c:v>13.28</c:v>
                </c:pt>
                <c:pt idx="152">
                  <c:v>12.12</c:v>
                </c:pt>
                <c:pt idx="153">
                  <c:v>15.79</c:v>
                </c:pt>
                <c:pt idx="154">
                  <c:v>15.12</c:v>
                </c:pt>
                <c:pt idx="155">
                  <c:v>15.02</c:v>
                </c:pt>
                <c:pt idx="156">
                  <c:v>16.14</c:v>
                </c:pt>
                <c:pt idx="157">
                  <c:v>4.59</c:v>
                </c:pt>
                <c:pt idx="158">
                  <c:v>6.43</c:v>
                </c:pt>
                <c:pt idx="159">
                  <c:v>7.39</c:v>
                </c:pt>
                <c:pt idx="160">
                  <c:v>5.5</c:v>
                </c:pt>
                <c:pt idx="161">
                  <c:v>1.73</c:v>
                </c:pt>
                <c:pt idx="162">
                  <c:v>1.92</c:v>
                </c:pt>
                <c:pt idx="163">
                  <c:v>3.32</c:v>
                </c:pt>
                <c:pt idx="164">
                  <c:v>11.64</c:v>
                </c:pt>
                <c:pt idx="165">
                  <c:v>9.81</c:v>
                </c:pt>
                <c:pt idx="166">
                  <c:v>3.7</c:v>
                </c:pt>
                <c:pt idx="167">
                  <c:v>12.14</c:v>
                </c:pt>
                <c:pt idx="168">
                  <c:v>11.1</c:v>
                </c:pt>
                <c:pt idx="169">
                  <c:v>11.32</c:v>
                </c:pt>
                <c:pt idx="170">
                  <c:v>14.43</c:v>
                </c:pt>
                <c:pt idx="171">
                  <c:v>12.03</c:v>
                </c:pt>
                <c:pt idx="172">
                  <c:v>14.69</c:v>
                </c:pt>
                <c:pt idx="173">
                  <c:v>9.0399999999999991</c:v>
                </c:pt>
                <c:pt idx="174">
                  <c:v>9.64</c:v>
                </c:pt>
                <c:pt idx="175">
                  <c:v>5.33</c:v>
                </c:pt>
                <c:pt idx="176">
                  <c:v>10.11</c:v>
                </c:pt>
                <c:pt idx="177">
                  <c:v>6.29</c:v>
                </c:pt>
                <c:pt idx="178">
                  <c:v>6.92</c:v>
                </c:pt>
                <c:pt idx="179">
                  <c:v>5.04</c:v>
                </c:pt>
                <c:pt idx="180">
                  <c:v>7.56</c:v>
                </c:pt>
                <c:pt idx="181">
                  <c:v>9.4499999999999993</c:v>
                </c:pt>
                <c:pt idx="182">
                  <c:v>4.82</c:v>
                </c:pt>
                <c:pt idx="183">
                  <c:v>5.68</c:v>
                </c:pt>
                <c:pt idx="184">
                  <c:v>13.98</c:v>
                </c:pt>
                <c:pt idx="185">
                  <c:v>13.15</c:v>
                </c:pt>
                <c:pt idx="186">
                  <c:v>4.45</c:v>
                </c:pt>
                <c:pt idx="187">
                  <c:v>6.68</c:v>
                </c:pt>
                <c:pt idx="188">
                  <c:v>4.5599999999999996</c:v>
                </c:pt>
                <c:pt idx="189">
                  <c:v>5.39</c:v>
                </c:pt>
                <c:pt idx="190">
                  <c:v>5.0999999999999996</c:v>
                </c:pt>
                <c:pt idx="191">
                  <c:v>4.6900000000000004</c:v>
                </c:pt>
                <c:pt idx="192">
                  <c:v>2.87</c:v>
                </c:pt>
                <c:pt idx="193">
                  <c:v>5.03</c:v>
                </c:pt>
                <c:pt idx="194">
                  <c:v>4.38</c:v>
                </c:pt>
                <c:pt idx="195">
                  <c:v>2.97</c:v>
                </c:pt>
                <c:pt idx="196">
                  <c:v>4.08</c:v>
                </c:pt>
                <c:pt idx="197">
                  <c:v>8.61</c:v>
                </c:pt>
                <c:pt idx="198">
                  <c:v>6.62</c:v>
                </c:pt>
                <c:pt idx="199">
                  <c:v>4.5599999999999996</c:v>
                </c:pt>
                <c:pt idx="200">
                  <c:v>4.45</c:v>
                </c:pt>
                <c:pt idx="201">
                  <c:v>7.43</c:v>
                </c:pt>
                <c:pt idx="202">
                  <c:v>3.11</c:v>
                </c:pt>
                <c:pt idx="203">
                  <c:v>3.81</c:v>
                </c:pt>
                <c:pt idx="204">
                  <c:v>2.88</c:v>
                </c:pt>
                <c:pt idx="205">
                  <c:v>10.87</c:v>
                </c:pt>
                <c:pt idx="206">
                  <c:v>10.97</c:v>
                </c:pt>
                <c:pt idx="207">
                  <c:v>18.059999999999999</c:v>
                </c:pt>
                <c:pt idx="208">
                  <c:v>14.66</c:v>
                </c:pt>
                <c:pt idx="209">
                  <c:v>23.09</c:v>
                </c:pt>
                <c:pt idx="210">
                  <c:v>17.27</c:v>
                </c:pt>
                <c:pt idx="211">
                  <c:v>23.98</c:v>
                </c:pt>
                <c:pt idx="212">
                  <c:v>16.03</c:v>
                </c:pt>
                <c:pt idx="213">
                  <c:v>9.3800000000000008</c:v>
                </c:pt>
                <c:pt idx="214">
                  <c:v>29.55</c:v>
                </c:pt>
                <c:pt idx="215">
                  <c:v>9.4700000000000006</c:v>
                </c:pt>
                <c:pt idx="216">
                  <c:v>13.51</c:v>
                </c:pt>
                <c:pt idx="217">
                  <c:v>9.69</c:v>
                </c:pt>
                <c:pt idx="218">
                  <c:v>17.920000000000002</c:v>
                </c:pt>
                <c:pt idx="219">
                  <c:v>10.5</c:v>
                </c:pt>
                <c:pt idx="220">
                  <c:v>9.7100000000000009</c:v>
                </c:pt>
                <c:pt idx="221">
                  <c:v>21.46</c:v>
                </c:pt>
                <c:pt idx="222">
                  <c:v>9.93</c:v>
                </c:pt>
                <c:pt idx="223">
                  <c:v>7.6</c:v>
                </c:pt>
                <c:pt idx="224">
                  <c:v>4.1399999999999997</c:v>
                </c:pt>
                <c:pt idx="225">
                  <c:v>4.63</c:v>
                </c:pt>
                <c:pt idx="226">
                  <c:v>3.13</c:v>
                </c:pt>
                <c:pt idx="227">
                  <c:v>6.36</c:v>
                </c:pt>
                <c:pt idx="228">
                  <c:v>3.92</c:v>
                </c:pt>
                <c:pt idx="229">
                  <c:v>3.76</c:v>
                </c:pt>
                <c:pt idx="230">
                  <c:v>11.65</c:v>
                </c:pt>
                <c:pt idx="231">
                  <c:v>5.25</c:v>
                </c:pt>
                <c:pt idx="232">
                  <c:v>2.4700000000000002</c:v>
                </c:pt>
                <c:pt idx="233">
                  <c:v>3.95</c:v>
                </c:pt>
                <c:pt idx="234">
                  <c:v>8.0500000000000007</c:v>
                </c:pt>
                <c:pt idx="235">
                  <c:v>10.88</c:v>
                </c:pt>
                <c:pt idx="236">
                  <c:v>9.5399999999999991</c:v>
                </c:pt>
                <c:pt idx="237">
                  <c:v>4.7300000000000004</c:v>
                </c:pt>
                <c:pt idx="238">
                  <c:v>6.36</c:v>
                </c:pt>
                <c:pt idx="239">
                  <c:v>7.37</c:v>
                </c:pt>
                <c:pt idx="240">
                  <c:v>11.38</c:v>
                </c:pt>
                <c:pt idx="241">
                  <c:v>12.4</c:v>
                </c:pt>
                <c:pt idx="242">
                  <c:v>11.22</c:v>
                </c:pt>
                <c:pt idx="243">
                  <c:v>5.19</c:v>
                </c:pt>
                <c:pt idx="244">
                  <c:v>12.5</c:v>
                </c:pt>
                <c:pt idx="245">
                  <c:v>18.46</c:v>
                </c:pt>
                <c:pt idx="246">
                  <c:v>9.16</c:v>
                </c:pt>
                <c:pt idx="247">
                  <c:v>10.15</c:v>
                </c:pt>
                <c:pt idx="248">
                  <c:v>9.52</c:v>
                </c:pt>
                <c:pt idx="249">
                  <c:v>6.56</c:v>
                </c:pt>
                <c:pt idx="250">
                  <c:v>5.9</c:v>
                </c:pt>
                <c:pt idx="251">
                  <c:v>3.59</c:v>
                </c:pt>
                <c:pt idx="252">
                  <c:v>3.53</c:v>
                </c:pt>
                <c:pt idx="253">
                  <c:v>3.54</c:v>
                </c:pt>
                <c:pt idx="254">
                  <c:v>6.57</c:v>
                </c:pt>
                <c:pt idx="255">
                  <c:v>9.25</c:v>
                </c:pt>
                <c:pt idx="256">
                  <c:v>3.11</c:v>
                </c:pt>
                <c:pt idx="257">
                  <c:v>5.12</c:v>
                </c:pt>
                <c:pt idx="258">
                  <c:v>7.79</c:v>
                </c:pt>
                <c:pt idx="259">
                  <c:v>6.9</c:v>
                </c:pt>
                <c:pt idx="260">
                  <c:v>9.59</c:v>
                </c:pt>
                <c:pt idx="261">
                  <c:v>7.26</c:v>
                </c:pt>
                <c:pt idx="262">
                  <c:v>5.91</c:v>
                </c:pt>
                <c:pt idx="263">
                  <c:v>11.25</c:v>
                </c:pt>
                <c:pt idx="264">
                  <c:v>8.1</c:v>
                </c:pt>
                <c:pt idx="265">
                  <c:v>10.45</c:v>
                </c:pt>
                <c:pt idx="266">
                  <c:v>14.79</c:v>
                </c:pt>
                <c:pt idx="267">
                  <c:v>7.44</c:v>
                </c:pt>
                <c:pt idx="268">
                  <c:v>3.16</c:v>
                </c:pt>
                <c:pt idx="269">
                  <c:v>13.65</c:v>
                </c:pt>
                <c:pt idx="270">
                  <c:v>13</c:v>
                </c:pt>
                <c:pt idx="271">
                  <c:v>6.59</c:v>
                </c:pt>
                <c:pt idx="272">
                  <c:v>7.73</c:v>
                </c:pt>
                <c:pt idx="273">
                  <c:v>6.58</c:v>
                </c:pt>
                <c:pt idx="274">
                  <c:v>3.53</c:v>
                </c:pt>
                <c:pt idx="275">
                  <c:v>2.98</c:v>
                </c:pt>
                <c:pt idx="276">
                  <c:v>6.05</c:v>
                </c:pt>
                <c:pt idx="277">
                  <c:v>4.16</c:v>
                </c:pt>
                <c:pt idx="278">
                  <c:v>7.19</c:v>
                </c:pt>
                <c:pt idx="279">
                  <c:v>4.8499999999999996</c:v>
                </c:pt>
                <c:pt idx="280">
                  <c:v>3.76</c:v>
                </c:pt>
                <c:pt idx="281">
                  <c:v>4.59</c:v>
                </c:pt>
                <c:pt idx="282">
                  <c:v>3.01</c:v>
                </c:pt>
                <c:pt idx="283">
                  <c:v>3.16</c:v>
                </c:pt>
                <c:pt idx="284">
                  <c:v>7.85</c:v>
                </c:pt>
                <c:pt idx="285">
                  <c:v>8.23</c:v>
                </c:pt>
                <c:pt idx="286">
                  <c:v>12.93</c:v>
                </c:pt>
                <c:pt idx="287">
                  <c:v>7.14</c:v>
                </c:pt>
                <c:pt idx="288">
                  <c:v>7.6</c:v>
                </c:pt>
                <c:pt idx="289">
                  <c:v>9.51</c:v>
                </c:pt>
                <c:pt idx="290">
                  <c:v>3.33</c:v>
                </c:pt>
                <c:pt idx="291">
                  <c:v>3.56</c:v>
                </c:pt>
                <c:pt idx="292">
                  <c:v>4.7</c:v>
                </c:pt>
                <c:pt idx="293">
                  <c:v>8.58</c:v>
                </c:pt>
                <c:pt idx="294">
                  <c:v>10.4</c:v>
                </c:pt>
                <c:pt idx="295">
                  <c:v>6.27</c:v>
                </c:pt>
                <c:pt idx="296">
                  <c:v>7.39</c:v>
                </c:pt>
                <c:pt idx="297">
                  <c:v>15.84</c:v>
                </c:pt>
                <c:pt idx="298">
                  <c:v>4.97</c:v>
                </c:pt>
                <c:pt idx="299">
                  <c:v>4.74</c:v>
                </c:pt>
                <c:pt idx="300">
                  <c:v>6.07</c:v>
                </c:pt>
                <c:pt idx="301">
                  <c:v>9.5</c:v>
                </c:pt>
                <c:pt idx="302">
                  <c:v>8.67</c:v>
                </c:pt>
                <c:pt idx="303">
                  <c:v>4.8600000000000003</c:v>
                </c:pt>
                <c:pt idx="304">
                  <c:v>6.93</c:v>
                </c:pt>
                <c:pt idx="305">
                  <c:v>8.93</c:v>
                </c:pt>
                <c:pt idx="306">
                  <c:v>6.47</c:v>
                </c:pt>
                <c:pt idx="307">
                  <c:v>7.53</c:v>
                </c:pt>
                <c:pt idx="308">
                  <c:v>4.54</c:v>
                </c:pt>
                <c:pt idx="309">
                  <c:v>9.9700000000000006</c:v>
                </c:pt>
                <c:pt idx="310">
                  <c:v>12.64</c:v>
                </c:pt>
                <c:pt idx="311">
                  <c:v>5.98</c:v>
                </c:pt>
                <c:pt idx="312">
                  <c:v>11.72</c:v>
                </c:pt>
                <c:pt idx="313">
                  <c:v>7.9</c:v>
                </c:pt>
                <c:pt idx="314">
                  <c:v>9.2799999999999994</c:v>
                </c:pt>
                <c:pt idx="315">
                  <c:v>11.5</c:v>
                </c:pt>
                <c:pt idx="316">
                  <c:v>18.329999999999998</c:v>
                </c:pt>
                <c:pt idx="317">
                  <c:v>15.94</c:v>
                </c:pt>
                <c:pt idx="318">
                  <c:v>10.36</c:v>
                </c:pt>
                <c:pt idx="319">
                  <c:v>12.73</c:v>
                </c:pt>
                <c:pt idx="320">
                  <c:v>7.2</c:v>
                </c:pt>
                <c:pt idx="321">
                  <c:v>6.87</c:v>
                </c:pt>
                <c:pt idx="322">
                  <c:v>7.7</c:v>
                </c:pt>
                <c:pt idx="323">
                  <c:v>11.74</c:v>
                </c:pt>
                <c:pt idx="324">
                  <c:v>6.12</c:v>
                </c:pt>
                <c:pt idx="325">
                  <c:v>5.08</c:v>
                </c:pt>
                <c:pt idx="326">
                  <c:v>6.15</c:v>
                </c:pt>
                <c:pt idx="327">
                  <c:v>12.79</c:v>
                </c:pt>
                <c:pt idx="328">
                  <c:v>9.9700000000000006</c:v>
                </c:pt>
                <c:pt idx="329">
                  <c:v>7.34</c:v>
                </c:pt>
                <c:pt idx="330">
                  <c:v>9.09</c:v>
                </c:pt>
                <c:pt idx="331">
                  <c:v>12.43</c:v>
                </c:pt>
                <c:pt idx="332">
                  <c:v>7.83</c:v>
                </c:pt>
                <c:pt idx="333">
                  <c:v>5.68</c:v>
                </c:pt>
                <c:pt idx="334">
                  <c:v>6.75</c:v>
                </c:pt>
                <c:pt idx="335">
                  <c:v>8.01</c:v>
                </c:pt>
                <c:pt idx="336">
                  <c:v>9.8000000000000007</c:v>
                </c:pt>
                <c:pt idx="337">
                  <c:v>10.56</c:v>
                </c:pt>
                <c:pt idx="338">
                  <c:v>8.51</c:v>
                </c:pt>
                <c:pt idx="339">
                  <c:v>9.74</c:v>
                </c:pt>
                <c:pt idx="340">
                  <c:v>9.2899999999999991</c:v>
                </c:pt>
                <c:pt idx="341">
                  <c:v>5.49</c:v>
                </c:pt>
                <c:pt idx="342">
                  <c:v>8.65</c:v>
                </c:pt>
                <c:pt idx="343">
                  <c:v>7.18</c:v>
                </c:pt>
                <c:pt idx="344">
                  <c:v>4.6100000000000003</c:v>
                </c:pt>
                <c:pt idx="345">
                  <c:v>10.53</c:v>
                </c:pt>
                <c:pt idx="346">
                  <c:v>12.67</c:v>
                </c:pt>
                <c:pt idx="347">
                  <c:v>6.36</c:v>
                </c:pt>
                <c:pt idx="348">
                  <c:v>5.99</c:v>
                </c:pt>
                <c:pt idx="349">
                  <c:v>5.89</c:v>
                </c:pt>
                <c:pt idx="350">
                  <c:v>5.98</c:v>
                </c:pt>
                <c:pt idx="351">
                  <c:v>5.49</c:v>
                </c:pt>
                <c:pt idx="352">
                  <c:v>7.79</c:v>
                </c:pt>
                <c:pt idx="353">
                  <c:v>4.5</c:v>
                </c:pt>
                <c:pt idx="354">
                  <c:v>8.0500000000000007</c:v>
                </c:pt>
                <c:pt idx="355">
                  <c:v>5.57</c:v>
                </c:pt>
                <c:pt idx="356">
                  <c:v>17.600000000000001</c:v>
                </c:pt>
                <c:pt idx="357">
                  <c:v>13.27</c:v>
                </c:pt>
                <c:pt idx="358">
                  <c:v>11.48</c:v>
                </c:pt>
                <c:pt idx="359">
                  <c:v>12.67</c:v>
                </c:pt>
                <c:pt idx="360">
                  <c:v>7.79</c:v>
                </c:pt>
                <c:pt idx="361">
                  <c:v>14.19</c:v>
                </c:pt>
                <c:pt idx="362">
                  <c:v>10.19</c:v>
                </c:pt>
                <c:pt idx="363">
                  <c:v>14.64</c:v>
                </c:pt>
                <c:pt idx="364">
                  <c:v>5.29</c:v>
                </c:pt>
                <c:pt idx="365">
                  <c:v>7.12</c:v>
                </c:pt>
                <c:pt idx="366">
                  <c:v>14</c:v>
                </c:pt>
                <c:pt idx="367">
                  <c:v>13.33</c:v>
                </c:pt>
                <c:pt idx="368">
                  <c:v>3.26</c:v>
                </c:pt>
                <c:pt idx="369">
                  <c:v>3.73</c:v>
                </c:pt>
                <c:pt idx="370">
                  <c:v>2.96</c:v>
                </c:pt>
                <c:pt idx="371">
                  <c:v>9.5299999999999994</c:v>
                </c:pt>
                <c:pt idx="372">
                  <c:v>8.8800000000000008</c:v>
                </c:pt>
                <c:pt idx="373">
                  <c:v>34.770000000000003</c:v>
                </c:pt>
                <c:pt idx="374">
                  <c:v>37.97</c:v>
                </c:pt>
                <c:pt idx="375">
                  <c:v>13.44</c:v>
                </c:pt>
                <c:pt idx="376">
                  <c:v>23.24</c:v>
                </c:pt>
                <c:pt idx="377">
                  <c:v>21.24</c:v>
                </c:pt>
                <c:pt idx="378">
                  <c:v>23.69</c:v>
                </c:pt>
                <c:pt idx="379">
                  <c:v>21.78</c:v>
                </c:pt>
                <c:pt idx="380">
                  <c:v>17.21</c:v>
                </c:pt>
                <c:pt idx="381">
                  <c:v>21.08</c:v>
                </c:pt>
                <c:pt idx="382">
                  <c:v>23.6</c:v>
                </c:pt>
                <c:pt idx="383">
                  <c:v>24.56</c:v>
                </c:pt>
                <c:pt idx="384">
                  <c:v>30.63</c:v>
                </c:pt>
                <c:pt idx="385">
                  <c:v>30.81</c:v>
                </c:pt>
                <c:pt idx="386">
                  <c:v>28.28</c:v>
                </c:pt>
                <c:pt idx="387">
                  <c:v>31.99</c:v>
                </c:pt>
                <c:pt idx="388">
                  <c:v>30.62</c:v>
                </c:pt>
                <c:pt idx="389">
                  <c:v>20.85</c:v>
                </c:pt>
                <c:pt idx="390">
                  <c:v>17.11</c:v>
                </c:pt>
                <c:pt idx="391">
                  <c:v>18.760000000000002</c:v>
                </c:pt>
                <c:pt idx="392">
                  <c:v>25.68</c:v>
                </c:pt>
                <c:pt idx="393">
                  <c:v>15.17</c:v>
                </c:pt>
                <c:pt idx="394">
                  <c:v>16.350000000000001</c:v>
                </c:pt>
                <c:pt idx="395">
                  <c:v>17.12</c:v>
                </c:pt>
                <c:pt idx="396">
                  <c:v>19.37</c:v>
                </c:pt>
                <c:pt idx="397">
                  <c:v>19.920000000000002</c:v>
                </c:pt>
                <c:pt idx="398">
                  <c:v>30.59</c:v>
                </c:pt>
                <c:pt idx="399">
                  <c:v>29.97</c:v>
                </c:pt>
                <c:pt idx="400">
                  <c:v>26.77</c:v>
                </c:pt>
                <c:pt idx="401">
                  <c:v>20.32</c:v>
                </c:pt>
                <c:pt idx="402">
                  <c:v>20.309999999999999</c:v>
                </c:pt>
                <c:pt idx="403">
                  <c:v>19.77</c:v>
                </c:pt>
                <c:pt idx="404">
                  <c:v>27.38</c:v>
                </c:pt>
                <c:pt idx="405">
                  <c:v>22.98</c:v>
                </c:pt>
                <c:pt idx="406">
                  <c:v>23.34</c:v>
                </c:pt>
                <c:pt idx="407">
                  <c:v>12.13</c:v>
                </c:pt>
                <c:pt idx="408">
                  <c:v>26.4</c:v>
                </c:pt>
                <c:pt idx="409">
                  <c:v>19.78</c:v>
                </c:pt>
                <c:pt idx="410">
                  <c:v>10.11</c:v>
                </c:pt>
                <c:pt idx="411">
                  <c:v>21.22</c:v>
                </c:pt>
                <c:pt idx="412">
                  <c:v>34.369999999999997</c:v>
                </c:pt>
                <c:pt idx="413">
                  <c:v>20.079999999999998</c:v>
                </c:pt>
                <c:pt idx="414">
                  <c:v>36.979999999999997</c:v>
                </c:pt>
                <c:pt idx="415">
                  <c:v>29.05</c:v>
                </c:pt>
                <c:pt idx="416">
                  <c:v>25.79</c:v>
                </c:pt>
                <c:pt idx="417">
                  <c:v>26.64</c:v>
                </c:pt>
                <c:pt idx="418">
                  <c:v>20.62</c:v>
                </c:pt>
                <c:pt idx="419">
                  <c:v>22.74</c:v>
                </c:pt>
                <c:pt idx="420">
                  <c:v>15.02</c:v>
                </c:pt>
                <c:pt idx="421">
                  <c:v>15.7</c:v>
                </c:pt>
                <c:pt idx="422">
                  <c:v>14.1</c:v>
                </c:pt>
                <c:pt idx="423">
                  <c:v>23.29</c:v>
                </c:pt>
                <c:pt idx="424">
                  <c:v>17.16</c:v>
                </c:pt>
                <c:pt idx="425">
                  <c:v>24.39</c:v>
                </c:pt>
                <c:pt idx="426">
                  <c:v>15.69</c:v>
                </c:pt>
                <c:pt idx="427">
                  <c:v>14.52</c:v>
                </c:pt>
                <c:pt idx="428">
                  <c:v>21.52</c:v>
                </c:pt>
                <c:pt idx="429">
                  <c:v>24.08</c:v>
                </c:pt>
                <c:pt idx="430">
                  <c:v>17.64</c:v>
                </c:pt>
                <c:pt idx="431">
                  <c:v>19.690000000000001</c:v>
                </c:pt>
                <c:pt idx="432">
                  <c:v>12.03</c:v>
                </c:pt>
                <c:pt idx="433">
                  <c:v>16.22</c:v>
                </c:pt>
                <c:pt idx="434">
                  <c:v>15.17</c:v>
                </c:pt>
                <c:pt idx="435">
                  <c:v>23.27</c:v>
                </c:pt>
                <c:pt idx="436">
                  <c:v>18.05</c:v>
                </c:pt>
                <c:pt idx="437">
                  <c:v>26.45</c:v>
                </c:pt>
                <c:pt idx="438">
                  <c:v>34.020000000000003</c:v>
                </c:pt>
                <c:pt idx="439">
                  <c:v>22.88</c:v>
                </c:pt>
                <c:pt idx="440">
                  <c:v>22.11</c:v>
                </c:pt>
                <c:pt idx="441">
                  <c:v>19.52</c:v>
                </c:pt>
                <c:pt idx="442">
                  <c:v>16.59</c:v>
                </c:pt>
                <c:pt idx="443">
                  <c:v>18.850000000000001</c:v>
                </c:pt>
                <c:pt idx="444">
                  <c:v>23.79</c:v>
                </c:pt>
                <c:pt idx="445">
                  <c:v>23.98</c:v>
                </c:pt>
                <c:pt idx="446">
                  <c:v>17.79</c:v>
                </c:pt>
                <c:pt idx="447">
                  <c:v>16.440000000000001</c:v>
                </c:pt>
                <c:pt idx="448">
                  <c:v>18.13</c:v>
                </c:pt>
                <c:pt idx="449">
                  <c:v>19.309999999999999</c:v>
                </c:pt>
                <c:pt idx="450">
                  <c:v>17.440000000000001</c:v>
                </c:pt>
                <c:pt idx="451">
                  <c:v>17.73</c:v>
                </c:pt>
                <c:pt idx="452">
                  <c:v>17.27</c:v>
                </c:pt>
                <c:pt idx="453">
                  <c:v>16.739999999999998</c:v>
                </c:pt>
                <c:pt idx="454">
                  <c:v>18.71</c:v>
                </c:pt>
                <c:pt idx="455">
                  <c:v>18.13</c:v>
                </c:pt>
                <c:pt idx="456">
                  <c:v>19.010000000000002</c:v>
                </c:pt>
                <c:pt idx="457">
                  <c:v>16.940000000000001</c:v>
                </c:pt>
                <c:pt idx="458">
                  <c:v>16.23</c:v>
                </c:pt>
                <c:pt idx="459">
                  <c:v>14.7</c:v>
                </c:pt>
                <c:pt idx="460">
                  <c:v>16.420000000000002</c:v>
                </c:pt>
                <c:pt idx="461">
                  <c:v>14.65</c:v>
                </c:pt>
                <c:pt idx="462">
                  <c:v>13.99</c:v>
                </c:pt>
                <c:pt idx="463">
                  <c:v>10.29</c:v>
                </c:pt>
                <c:pt idx="464">
                  <c:v>13.22</c:v>
                </c:pt>
                <c:pt idx="465">
                  <c:v>14.13</c:v>
                </c:pt>
                <c:pt idx="466">
                  <c:v>17.149999999999999</c:v>
                </c:pt>
                <c:pt idx="467">
                  <c:v>21.32</c:v>
                </c:pt>
                <c:pt idx="468">
                  <c:v>18.13</c:v>
                </c:pt>
                <c:pt idx="469">
                  <c:v>14.76</c:v>
                </c:pt>
                <c:pt idx="470">
                  <c:v>16.29</c:v>
                </c:pt>
                <c:pt idx="471">
                  <c:v>12.87</c:v>
                </c:pt>
                <c:pt idx="472">
                  <c:v>14.36</c:v>
                </c:pt>
                <c:pt idx="473">
                  <c:v>11.66</c:v>
                </c:pt>
                <c:pt idx="474">
                  <c:v>18.14</c:v>
                </c:pt>
                <c:pt idx="475">
                  <c:v>24.1</c:v>
                </c:pt>
                <c:pt idx="476">
                  <c:v>18.68</c:v>
                </c:pt>
                <c:pt idx="477">
                  <c:v>24.91</c:v>
                </c:pt>
                <c:pt idx="478">
                  <c:v>18.03</c:v>
                </c:pt>
                <c:pt idx="479">
                  <c:v>13.11</c:v>
                </c:pt>
                <c:pt idx="480">
                  <c:v>10.74</c:v>
                </c:pt>
                <c:pt idx="481">
                  <c:v>7.74</c:v>
                </c:pt>
                <c:pt idx="482">
                  <c:v>7.01</c:v>
                </c:pt>
                <c:pt idx="483">
                  <c:v>10.42</c:v>
                </c:pt>
                <c:pt idx="484">
                  <c:v>13.34</c:v>
                </c:pt>
                <c:pt idx="485">
                  <c:v>10.58</c:v>
                </c:pt>
                <c:pt idx="486">
                  <c:v>14.98</c:v>
                </c:pt>
                <c:pt idx="487">
                  <c:v>11.45</c:v>
                </c:pt>
                <c:pt idx="488">
                  <c:v>18.059999999999999</c:v>
                </c:pt>
                <c:pt idx="489">
                  <c:v>23.97</c:v>
                </c:pt>
                <c:pt idx="490">
                  <c:v>29.68</c:v>
                </c:pt>
                <c:pt idx="491">
                  <c:v>18.07</c:v>
                </c:pt>
                <c:pt idx="492">
                  <c:v>13.35</c:v>
                </c:pt>
                <c:pt idx="493">
                  <c:v>12.01</c:v>
                </c:pt>
                <c:pt idx="494">
                  <c:v>13.59</c:v>
                </c:pt>
                <c:pt idx="495">
                  <c:v>17.600000000000001</c:v>
                </c:pt>
                <c:pt idx="496">
                  <c:v>21.14</c:v>
                </c:pt>
                <c:pt idx="497">
                  <c:v>14.1</c:v>
                </c:pt>
                <c:pt idx="498">
                  <c:v>12.92</c:v>
                </c:pt>
                <c:pt idx="499">
                  <c:v>15.1</c:v>
                </c:pt>
                <c:pt idx="500">
                  <c:v>14.33</c:v>
                </c:pt>
                <c:pt idx="501">
                  <c:v>9.67</c:v>
                </c:pt>
                <c:pt idx="502">
                  <c:v>9.08</c:v>
                </c:pt>
                <c:pt idx="503">
                  <c:v>5.64</c:v>
                </c:pt>
                <c:pt idx="504">
                  <c:v>6.48</c:v>
                </c:pt>
                <c:pt idx="505">
                  <c:v>7.88</c:v>
                </c:pt>
              </c:numCache>
            </c:numRef>
          </c:xVal>
          <c:yVal>
            <c:numRef>
              <c:f>Q.5!$C$23:$C$528</c:f>
              <c:numCache>
                <c:formatCode>General</c:formatCode>
                <c:ptCount val="506"/>
                <c:pt idx="0">
                  <c:v>-5.8225950976683336</c:v>
                </c:pt>
                <c:pt idx="1">
                  <c:v>-4.2703897860350892</c:v>
                </c:pt>
                <c:pt idx="2">
                  <c:v>3.9748580162615781</c:v>
                </c:pt>
                <c:pt idx="3">
                  <c:v>1.6393042206653625</c:v>
                </c:pt>
                <c:pt idx="4">
                  <c:v>6.7099221761469643</c:v>
                </c:pt>
                <c:pt idx="5">
                  <c:v>-0.9040837463039999</c:v>
                </c:pt>
                <c:pt idx="6">
                  <c:v>0.15527258782869779</c:v>
                </c:pt>
                <c:pt idx="7">
                  <c:v>10.739604245082401</c:v>
                </c:pt>
                <c:pt idx="8">
                  <c:v>10.381136278593544</c:v>
                </c:pt>
                <c:pt idx="9">
                  <c:v>0.59200306987851903</c:v>
                </c:pt>
                <c:pt idx="10">
                  <c:v>-0.12533159503221114</c:v>
                </c:pt>
                <c:pt idx="11">
                  <c:v>-3.0466859550145884</c:v>
                </c:pt>
                <c:pt idx="12">
                  <c:v>2.0714344681549086</c:v>
                </c:pt>
                <c:pt idx="13">
                  <c:v>-6.3064332173421249</c:v>
                </c:pt>
                <c:pt idx="14">
                  <c:v>-6.6063345098261443</c:v>
                </c:pt>
                <c:pt idx="15">
                  <c:v>-6.6069228530529465</c:v>
                </c:pt>
                <c:pt idx="16">
                  <c:v>-5.2025161316555497</c:v>
                </c:pt>
                <c:pt idx="17">
                  <c:v>-3.1166168597533996</c:v>
                </c:pt>
                <c:pt idx="18">
                  <c:v>-3.2477639339522177</c:v>
                </c:pt>
                <c:pt idx="19">
                  <c:v>-5.6372841689929913</c:v>
                </c:pt>
                <c:pt idx="20">
                  <c:v>-0.98380346339015823</c:v>
                </c:pt>
                <c:pt idx="21">
                  <c:v>-1.814658316910112</c:v>
                </c:pt>
                <c:pt idx="22">
                  <c:v>-1.5689169770335383</c:v>
                </c:pt>
                <c:pt idx="23">
                  <c:v>-1.166859726674268</c:v>
                </c:pt>
                <c:pt idx="24">
                  <c:v>-3.4680364131278747</c:v>
                </c:pt>
                <c:pt idx="25">
                  <c:v>-4.9685260488386955</c:v>
                </c:pt>
                <c:pt idx="26">
                  <c:v>-3.8836099502272816</c:v>
                </c:pt>
                <c:pt idx="27">
                  <c:v>-3.3369880464450432</c:v>
                </c:pt>
                <c:pt idx="28">
                  <c:v>-3.9932091512808441</c:v>
                </c:pt>
                <c:pt idx="29">
                  <c:v>-2.172249621362397</c:v>
                </c:pt>
                <c:pt idx="30">
                  <c:v>-0.38272548445252852</c:v>
                </c:pt>
                <c:pt idx="31">
                  <c:v>-7.6651973063789285</c:v>
                </c:pt>
                <c:pt idx="32">
                  <c:v>4.9720267132508056</c:v>
                </c:pt>
                <c:pt idx="33">
                  <c:v>-4.0204352379239925</c:v>
                </c:pt>
                <c:pt idx="34">
                  <c:v>-1.729837023945592</c:v>
                </c:pt>
                <c:pt idx="35">
                  <c:v>-6.4573631350057781</c:v>
                </c:pt>
                <c:pt idx="36">
                  <c:v>-3.7137777530044502</c:v>
                </c:pt>
                <c:pt idx="37">
                  <c:v>-5.2219080469255488</c:v>
                </c:pt>
                <c:pt idx="38">
                  <c:v>-0.22984092581468119</c:v>
                </c:pt>
                <c:pt idx="39">
                  <c:v>0.35037232885139247</c:v>
                </c:pt>
                <c:pt idx="40">
                  <c:v>2.2272568410576881</c:v>
                </c:pt>
                <c:pt idx="41">
                  <c:v>-3.3556020071944523</c:v>
                </c:pt>
                <c:pt idx="42">
                  <c:v>-3.7340541340492024</c:v>
                </c:pt>
                <c:pt idx="43">
                  <c:v>-2.7854736874236785</c:v>
                </c:pt>
                <c:pt idx="44">
                  <c:v>-4.2808695509943142</c:v>
                </c:pt>
                <c:pt idx="45">
                  <c:v>-5.5538369775140417</c:v>
                </c:pt>
                <c:pt idx="46">
                  <c:v>-1.1106425237075541</c:v>
                </c:pt>
                <c:pt idx="47">
                  <c:v>-9.2913028732894531E-2</c:v>
                </c:pt>
                <c:pt idx="48">
                  <c:v>9.117179709900574</c:v>
                </c:pt>
                <c:pt idx="49">
                  <c:v>0.23695865149632311</c:v>
                </c:pt>
                <c:pt idx="50">
                  <c:v>-2.075677071338152</c:v>
                </c:pt>
                <c:pt idx="51">
                  <c:v>-5.0948754734452741</c:v>
                </c:pt>
                <c:pt idx="52">
                  <c:v>-4.5375802915409373</c:v>
                </c:pt>
                <c:pt idx="53">
                  <c:v>-3.144924827203269</c:v>
                </c:pt>
                <c:pt idx="54">
                  <c:v>-1.5931104437648642</c:v>
                </c:pt>
                <c:pt idx="55">
                  <c:v>5.4158965121928055</c:v>
                </c:pt>
                <c:pt idx="56">
                  <c:v>-4.3720561081995228</c:v>
                </c:pt>
                <c:pt idx="57">
                  <c:v>0.79885406796093505</c:v>
                </c:pt>
                <c:pt idx="58">
                  <c:v>-4.7365023126033101</c:v>
                </c:pt>
                <c:pt idx="59">
                  <c:v>-6.1943858377344512</c:v>
                </c:pt>
                <c:pt idx="60">
                  <c:v>-3.3606918774655483</c:v>
                </c:pt>
                <c:pt idx="61">
                  <c:v>-4.8351282111177412</c:v>
                </c:pt>
                <c:pt idx="62">
                  <c:v>-5.9600087285918519</c:v>
                </c:pt>
                <c:pt idx="63">
                  <c:v>-0.52837201868221229</c:v>
                </c:pt>
                <c:pt idx="64">
                  <c:v>6.094056418368698</c:v>
                </c:pt>
                <c:pt idx="65">
                  <c:v>-6.6171103973333132</c:v>
                </c:pt>
                <c:pt idx="66">
                  <c:v>-5.4253354969013046</c:v>
                </c:pt>
                <c:pt idx="67">
                  <c:v>-4.8584411139434032</c:v>
                </c:pt>
                <c:pt idx="68">
                  <c:v>-4.7176948386910276</c:v>
                </c:pt>
                <c:pt idx="69">
                  <c:v>-5.3029070598503907</c:v>
                </c:pt>
                <c:pt idx="70">
                  <c:v>-3.9695092221294317</c:v>
                </c:pt>
                <c:pt idx="71">
                  <c:v>-3.4673532642541787</c:v>
                </c:pt>
                <c:pt idx="72">
                  <c:v>-6.5095684466390189</c:v>
                </c:pt>
                <c:pt idx="73">
                  <c:v>-3.9904687520478781</c:v>
                </c:pt>
                <c:pt idx="74">
                  <c:v>-4.0125062609039475</c:v>
                </c:pt>
                <c:pt idx="75">
                  <c:v>-4.6603996567866943</c:v>
                </c:pt>
                <c:pt idx="76">
                  <c:v>-3.1817501148999767</c:v>
                </c:pt>
                <c:pt idx="77">
                  <c:v>-3.9968340162885632</c:v>
                </c:pt>
                <c:pt idx="78">
                  <c:v>-1.6302318540095193</c:v>
                </c:pt>
                <c:pt idx="79">
                  <c:v>-5.608391760185409</c:v>
                </c:pt>
                <c:pt idx="80">
                  <c:v>-1.5280797980033576</c:v>
                </c:pt>
                <c:pt idx="81">
                  <c:v>-3.7944845452504374</c:v>
                </c:pt>
                <c:pt idx="82">
                  <c:v>-3.3695092221294303</c:v>
                </c:pt>
                <c:pt idx="83">
                  <c:v>-4.5189702326606209</c:v>
                </c:pt>
                <c:pt idx="84">
                  <c:v>-1.5143660962312566</c:v>
                </c:pt>
                <c:pt idx="85">
                  <c:v>-1.7500185993434485</c:v>
                </c:pt>
                <c:pt idx="86">
                  <c:v>0.16379380994463588</c:v>
                </c:pt>
                <c:pt idx="87">
                  <c:v>-4.3354243336656886</c:v>
                </c:pt>
                <c:pt idx="88">
                  <c:v>-5.7285694337141777</c:v>
                </c:pt>
                <c:pt idx="89">
                  <c:v>-0.43855956296258114</c:v>
                </c:pt>
                <c:pt idx="90">
                  <c:v>-3.5839060727752283</c:v>
                </c:pt>
                <c:pt idx="91">
                  <c:v>-4.763436178567602</c:v>
                </c:pt>
                <c:pt idx="92">
                  <c:v>-3.9014381527179225</c:v>
                </c:pt>
                <c:pt idx="93">
                  <c:v>-3.6540343925460057</c:v>
                </c:pt>
                <c:pt idx="94">
                  <c:v>-3.8928182230860031</c:v>
                </c:pt>
                <c:pt idx="95">
                  <c:v>0.1639873231075093</c:v>
                </c:pt>
                <c:pt idx="96">
                  <c:v>-2.3802812077675135</c:v>
                </c:pt>
                <c:pt idx="97">
                  <c:v>8.1458668999380137</c:v>
                </c:pt>
                <c:pt idx="98">
                  <c:v>12.637835313532896</c:v>
                </c:pt>
                <c:pt idx="99">
                  <c:v>4.5269646203788376</c:v>
                </c:pt>
                <c:pt idx="100">
                  <c:v>1.8956240330171461</c:v>
                </c:pt>
                <c:pt idx="101">
                  <c:v>-0.76696233605933983</c:v>
                </c:pt>
                <c:pt idx="102">
                  <c:v>-5.8548162489356841</c:v>
                </c:pt>
                <c:pt idx="103">
                  <c:v>-2.4851775648757304</c:v>
                </c:pt>
                <c:pt idx="104">
                  <c:v>-2.7397323475470969</c:v>
                </c:pt>
                <c:pt idx="105">
                  <c:v>0.59347197701098153</c:v>
                </c:pt>
                <c:pt idx="106">
                  <c:v>2.6740800617409839</c:v>
                </c:pt>
                <c:pt idx="107">
                  <c:v>-0.76764548493303764</c:v>
                </c:pt>
                <c:pt idx="108">
                  <c:v>-3.0967353087725797</c:v>
                </c:pt>
                <c:pt idx="109">
                  <c:v>-0.38057342844636821</c:v>
                </c:pt>
                <c:pt idx="110">
                  <c:v>-0.50319928052924823</c:v>
                </c:pt>
                <c:pt idx="111">
                  <c:v>-2.1013394452019405</c:v>
                </c:pt>
                <c:pt idx="112">
                  <c:v>-0.353540854966095</c:v>
                </c:pt>
                <c:pt idx="113">
                  <c:v>0.38250257634093643</c:v>
                </c:pt>
                <c:pt idx="114">
                  <c:v>-6.1258251326121247</c:v>
                </c:pt>
                <c:pt idx="115">
                  <c:v>-1.2810630641571912</c:v>
                </c:pt>
                <c:pt idx="116">
                  <c:v>-1.9152466601369191</c:v>
                </c:pt>
                <c:pt idx="117">
                  <c:v>-5.5683325356758218</c:v>
                </c:pt>
                <c:pt idx="118">
                  <c:v>0.44841768787718905</c:v>
                </c:pt>
                <c:pt idx="119">
                  <c:v>-2.323669174736871</c:v>
                </c:pt>
                <c:pt idx="120">
                  <c:v>1.0983683341192005</c:v>
                </c:pt>
                <c:pt idx="121">
                  <c:v>-0.69663660125659632</c:v>
                </c:pt>
                <c:pt idx="122">
                  <c:v>2.980544033497651</c:v>
                </c:pt>
                <c:pt idx="123">
                  <c:v>6.8869131996074238</c:v>
                </c:pt>
                <c:pt idx="124">
                  <c:v>0.94802675968235306</c:v>
                </c:pt>
                <c:pt idx="125">
                  <c:v>0.91639004977271554</c:v>
                </c:pt>
                <c:pt idx="126">
                  <c:v>7.0445045040597094</c:v>
                </c:pt>
                <c:pt idx="127">
                  <c:v>-2.0224924882832624</c:v>
                </c:pt>
                <c:pt idx="128">
                  <c:v>-1.9325813250476465</c:v>
                </c:pt>
                <c:pt idx="129">
                  <c:v>-2.8299357314615712</c:v>
                </c:pt>
                <c:pt idx="130">
                  <c:v>-3.3832190220324456</c:v>
                </c:pt>
                <c:pt idx="131">
                  <c:v>-3.3062358023101588</c:v>
                </c:pt>
                <c:pt idx="132">
                  <c:v>-0.9892920655942703</c:v>
                </c:pt>
                <c:pt idx="133">
                  <c:v>-1.8745990924005262</c:v>
                </c:pt>
                <c:pt idx="134">
                  <c:v>-2.508486565832305</c:v>
                </c:pt>
                <c:pt idx="135">
                  <c:v>-0.34100383964759828</c:v>
                </c:pt>
                <c:pt idx="136">
                  <c:v>-1.0980068008730832</c:v>
                </c:pt>
                <c:pt idx="137">
                  <c:v>-3.5926208080540363</c:v>
                </c:pt>
                <c:pt idx="138">
                  <c:v>-0.99878865726275734</c:v>
                </c:pt>
                <c:pt idx="139">
                  <c:v>0.78407019098938591</c:v>
                </c:pt>
                <c:pt idx="140">
                  <c:v>2.3993515074099356</c:v>
                </c:pt>
                <c:pt idx="141">
                  <c:v>12.53735738342934</c:v>
                </c:pt>
                <c:pt idx="142">
                  <c:v>4.326482788406194</c:v>
                </c:pt>
                <c:pt idx="143">
                  <c:v>6.1464630469029959</c:v>
                </c:pt>
                <c:pt idx="144">
                  <c:v>5.07310469218843</c:v>
                </c:pt>
                <c:pt idx="145">
                  <c:v>5.6575311550890248</c:v>
                </c:pt>
                <c:pt idx="146">
                  <c:v>-3.1355191393125796</c:v>
                </c:pt>
                <c:pt idx="147">
                  <c:v>8.1011165370903502</c:v>
                </c:pt>
                <c:pt idx="148">
                  <c:v>10.151556819043179</c:v>
                </c:pt>
                <c:pt idx="149">
                  <c:v>1.2247177587257791</c:v>
                </c:pt>
                <c:pt idx="150">
                  <c:v>0.34185500860454354</c:v>
                </c:pt>
                <c:pt idx="151">
                  <c:v>-2.3371854614770058</c:v>
                </c:pt>
                <c:pt idx="152">
                  <c:v>-7.7392427118362797</c:v>
                </c:pt>
                <c:pt idx="153">
                  <c:v>-0.15256158354445404</c:v>
                </c:pt>
                <c:pt idx="154">
                  <c:v>-3.1890946505623035</c:v>
                </c:pt>
                <c:pt idx="155">
                  <c:v>-4.6840995859381049</c:v>
                </c:pt>
                <c:pt idx="156">
                  <c:v>-6.1200443097291544</c:v>
                </c:pt>
                <c:pt idx="157">
                  <c:v>11.106885654366046</c:v>
                </c:pt>
                <c:pt idx="158">
                  <c:v>-4.1450235347192468</c:v>
                </c:pt>
                <c:pt idx="159">
                  <c:v>-4.2329761551115759</c:v>
                </c:pt>
                <c:pt idx="160">
                  <c:v>-2.3285694337141791</c:v>
                </c:pt>
                <c:pt idx="161">
                  <c:v>17.089744502618196</c:v>
                </c:pt>
                <c:pt idx="162">
                  <c:v>17.270253879832211</c:v>
                </c:pt>
                <c:pt idx="163">
                  <c:v>18.600322975093398</c:v>
                </c:pt>
                <c:pt idx="164">
                  <c:v>-0.79526640164011653</c:v>
                </c:pt>
                <c:pt idx="165">
                  <c:v>-0.23385671901723981</c:v>
                </c:pt>
                <c:pt idx="166">
                  <c:v>18.961341729521436</c:v>
                </c:pt>
                <c:pt idx="167">
                  <c:v>0.77975827523888341</c:v>
                </c:pt>
                <c:pt idx="168">
                  <c:v>-0.2082930526694291</c:v>
                </c:pt>
                <c:pt idx="169">
                  <c:v>-1.4992821948426709</c:v>
                </c:pt>
                <c:pt idx="170">
                  <c:v>-3.4446287046553223</c:v>
                </c:pt>
                <c:pt idx="171">
                  <c:v>-4.0247471536744968</c:v>
                </c:pt>
                <c:pt idx="172">
                  <c:v>2.5023841273217613</c:v>
                </c:pt>
                <c:pt idx="173">
                  <c:v>-2.3653947214108904</c:v>
                </c:pt>
                <c:pt idx="174">
                  <c:v>-2.7953651091560943</c:v>
                </c:pt>
                <c:pt idx="175">
                  <c:v>-9.0077823853039973E-2</c:v>
                </c:pt>
                <c:pt idx="176">
                  <c:v>-1.7488419128898407</c:v>
                </c:pt>
                <c:pt idx="177">
                  <c:v>-3.9780304442453662</c:v>
                </c:pt>
                <c:pt idx="178">
                  <c:v>1.9205006486221663</c:v>
                </c:pt>
                <c:pt idx="179">
                  <c:v>7.4344078635571478</c:v>
                </c:pt>
                <c:pt idx="180">
                  <c:v>12.42853223502728</c:v>
                </c:pt>
                <c:pt idx="181">
                  <c:v>10.624125513629888</c:v>
                </c:pt>
                <c:pt idx="182">
                  <c:v>7.9253970057303853</c:v>
                </c:pt>
                <c:pt idx="183">
                  <c:v>3.3424394499622565</c:v>
                </c:pt>
                <c:pt idx="184">
                  <c:v>5.127849086153585</c:v>
                </c:pt>
                <c:pt idx="185">
                  <c:v>7.5393081225344538</c:v>
                </c:pt>
                <c:pt idx="186">
                  <c:v>19.673878744839932</c:v>
                </c:pt>
                <c:pt idx="187">
                  <c:v>3.79248880372025</c:v>
                </c:pt>
                <c:pt idx="188">
                  <c:v>-0.42161582624668981</c:v>
                </c:pt>
                <c:pt idx="189">
                  <c:v>5.4669251373724386</c:v>
                </c:pt>
                <c:pt idx="190">
                  <c:v>7.2914108247826235</c:v>
                </c:pt>
                <c:pt idx="191">
                  <c:v>0.40189058974184633</c:v>
                </c:pt>
                <c:pt idx="192">
                  <c:v>4.5728007659023007</c:v>
                </c:pt>
                <c:pt idx="193">
                  <c:v>1.3249073700195666</c:v>
                </c:pt>
                <c:pt idx="194">
                  <c:v>-1.2926247099231283</c:v>
                </c:pt>
                <c:pt idx="195">
                  <c:v>18.267805701278103</c:v>
                </c:pt>
                <c:pt idx="196">
                  <c:v>2.6223604839494712</c:v>
                </c:pt>
                <c:pt idx="197">
                  <c:v>3.9260840564731723</c:v>
                </c:pt>
                <c:pt idx="198">
                  <c:v>6.3354858424947729</c:v>
                </c:pt>
                <c:pt idx="199">
                  <c:v>4.6783841737533081</c:v>
                </c:pt>
                <c:pt idx="200">
                  <c:v>2.5738787448399307</c:v>
                </c:pt>
                <c:pt idx="201">
                  <c:v>-3.3949741809612561</c:v>
                </c:pt>
                <c:pt idx="202">
                  <c:v>10.700812610804221</c:v>
                </c:pt>
                <c:pt idx="203">
                  <c:v>17.565847158434817</c:v>
                </c:pt>
                <c:pt idx="204">
                  <c:v>18.182301259439882</c:v>
                </c:pt>
                <c:pt idx="205">
                  <c:v>-1.6268044040337664</c:v>
                </c:pt>
                <c:pt idx="206">
                  <c:v>0.26820053134203192</c:v>
                </c:pt>
                <c:pt idx="207">
                  <c:v>5.1040504494861878</c:v>
                </c:pt>
                <c:pt idx="208">
                  <c:v>3.7738826467090192</c:v>
                </c:pt>
                <c:pt idx="209">
                  <c:v>7.3827986988888838</c:v>
                </c:pt>
                <c:pt idx="210">
                  <c:v>3.5535114600173756</c:v>
                </c:pt>
                <c:pt idx="211">
                  <c:v>7.5283426237334972</c:v>
                </c:pt>
                <c:pt idx="212">
                  <c:v>3.0754502613574672</c:v>
                </c:pt>
                <c:pt idx="213">
                  <c:v>2.4576220588668285</c:v>
                </c:pt>
                <c:pt idx="214">
                  <c:v>17.220117524165509</c:v>
                </c:pt>
                <c:pt idx="215">
                  <c:v>-0.55687349929495156</c:v>
                </c:pt>
                <c:pt idx="216">
                  <c:v>1.5813258898873279</c:v>
                </c:pt>
                <c:pt idx="217">
                  <c:v>3.3521373585318024</c:v>
                </c:pt>
                <c:pt idx="218">
                  <c:v>3.9710435399600712</c:v>
                </c:pt>
                <c:pt idx="219">
                  <c:v>-1.5783226649242224</c:v>
                </c:pt>
                <c:pt idx="220">
                  <c:v>1.3711383456069619</c:v>
                </c:pt>
                <c:pt idx="221">
                  <c:v>7.5342182522633578</c:v>
                </c:pt>
                <c:pt idx="222">
                  <c:v>2.3801492034337208</c:v>
                </c:pt>
                <c:pt idx="223">
                  <c:v>2.7665342091776033</c:v>
                </c:pt>
                <c:pt idx="224">
                  <c:v>14.17936344517495</c:v>
                </c:pt>
                <c:pt idx="225">
                  <c:v>19.844887628516368</c:v>
                </c:pt>
                <c:pt idx="226">
                  <c:v>6.0198135978793843</c:v>
                </c:pt>
                <c:pt idx="227">
                  <c:v>3.0884730105176956</c:v>
                </c:pt>
                <c:pt idx="228">
                  <c:v>15.870352587348197</c:v>
                </c:pt>
                <c:pt idx="229">
                  <c:v>0.51834469074691469</c:v>
                </c:pt>
                <c:pt idx="230">
                  <c:v>0.81423409189746465</c:v>
                </c:pt>
                <c:pt idx="231">
                  <c:v>2.1339182278463227</c:v>
                </c:pt>
                <c:pt idx="232">
                  <c:v>9.4927810243991075</c:v>
                </c:pt>
                <c:pt idx="233">
                  <c:v>17.498854067960931</c:v>
                </c:pt>
                <c:pt idx="234">
                  <c:v>2.094056418368698</c:v>
                </c:pt>
                <c:pt idx="235">
                  <c:v>-0.21730391049618447</c:v>
                </c:pt>
                <c:pt idx="236">
                  <c:v>-0.39037004453189539</c:v>
                </c:pt>
                <c:pt idx="237">
                  <c:v>1.4398925638921689</c:v>
                </c:pt>
                <c:pt idx="238">
                  <c:v>-4.8115269894823065</c:v>
                </c:pt>
                <c:pt idx="239">
                  <c:v>-4.2519771421867354</c:v>
                </c:pt>
                <c:pt idx="240">
                  <c:v>-1.7422792336171895</c:v>
                </c:pt>
                <c:pt idx="241">
                  <c:v>-2.6732288927840386</c:v>
                </c:pt>
                <c:pt idx="242">
                  <c:v>-1.6942871302184699</c:v>
                </c:pt>
                <c:pt idx="243">
                  <c:v>-5.9230847333791559</c:v>
                </c:pt>
                <c:pt idx="244">
                  <c:v>-5.0782239574082411</c:v>
                </c:pt>
                <c:pt idx="245">
                  <c:v>1.4840701909893852</c:v>
                </c:pt>
                <c:pt idx="246">
                  <c:v>-1.5513887989599304</c:v>
                </c:pt>
                <c:pt idx="247">
                  <c:v>-4.410839938739521</c:v>
                </c:pt>
                <c:pt idx="248">
                  <c:v>-1.0093710316070563</c:v>
                </c:pt>
                <c:pt idx="249">
                  <c:v>-2.1215171187307114</c:v>
                </c:pt>
                <c:pt idx="250">
                  <c:v>-4.5485496922109832</c:v>
                </c:pt>
                <c:pt idx="251">
                  <c:v>-6.3431636993919405</c:v>
                </c:pt>
                <c:pt idx="252">
                  <c:v>-1.6001666606174219</c:v>
                </c:pt>
                <c:pt idx="253">
                  <c:v>11.609333832920154</c:v>
                </c:pt>
                <c:pt idx="254">
                  <c:v>-6.4120166251931323</c:v>
                </c:pt>
                <c:pt idx="255">
                  <c:v>-4.8658843571217147</c:v>
                </c:pt>
                <c:pt idx="256">
                  <c:v>12.400812610804223</c:v>
                </c:pt>
                <c:pt idx="257">
                  <c:v>20.310411811857783</c:v>
                </c:pt>
                <c:pt idx="258">
                  <c:v>8.8470435863916208</c:v>
                </c:pt>
                <c:pt idx="259">
                  <c:v>2.1014996615470096</c:v>
                </c:pt>
                <c:pt idx="260">
                  <c:v>8.3571324231560027</c:v>
                </c:pt>
                <c:pt idx="261">
                  <c:v>15.443517428899888</c:v>
                </c:pt>
                <c:pt idx="262">
                  <c:v>19.860950801326595</c:v>
                </c:pt>
                <c:pt idx="263">
                  <c:v>7.1342143503942701</c:v>
                </c:pt>
                <c:pt idx="264">
                  <c:v>9.6415588860565968</c:v>
                </c:pt>
                <c:pt idx="265">
                  <c:v>-1.825825132612124</c:v>
                </c:pt>
                <c:pt idx="266">
                  <c:v>10.197389062697557</c:v>
                </c:pt>
                <c:pt idx="267">
                  <c:v>22.514526312576322</c:v>
                </c:pt>
                <c:pt idx="268">
                  <c:v>11.948315078492122</c:v>
                </c:pt>
                <c:pt idx="269">
                  <c:v>-0.8856672005865498</c:v>
                </c:pt>
                <c:pt idx="270">
                  <c:v>-1.1031992805292461</c:v>
                </c:pt>
                <c:pt idx="271">
                  <c:v>-3.0930156381179721</c:v>
                </c:pt>
                <c:pt idx="272">
                  <c:v>-2.8099593748338592</c:v>
                </c:pt>
                <c:pt idx="273">
                  <c:v>6.8974838683444517</c:v>
                </c:pt>
                <c:pt idx="274">
                  <c:v>1.1998333393825753</c:v>
                </c:pt>
                <c:pt idx="275">
                  <c:v>0.27730619481568297</c:v>
                </c:pt>
                <c:pt idx="276">
                  <c:v>4.3939577108527175</c:v>
                </c:pt>
                <c:pt idx="277">
                  <c:v>2.4983644322501135</c:v>
                </c:pt>
                <c:pt idx="278">
                  <c:v>1.3770139741368261</c:v>
                </c:pt>
                <c:pt idx="279">
                  <c:v>5.1538984863431274</c:v>
                </c:pt>
                <c:pt idx="280">
                  <c:v>14.418344690746913</c:v>
                </c:pt>
                <c:pt idx="281">
                  <c:v>5.2068856543660473</c:v>
                </c:pt>
                <c:pt idx="282">
                  <c:v>14.305807675428422</c:v>
                </c:pt>
                <c:pt idx="283">
                  <c:v>18.448315078492122</c:v>
                </c:pt>
                <c:pt idx="284">
                  <c:v>5.1040465476171022</c:v>
                </c:pt>
                <c:pt idx="285">
                  <c:v>-4.7349346979548628</c:v>
                </c:pt>
                <c:pt idx="286">
                  <c:v>-2.1697027352923044</c:v>
                </c:pt>
                <c:pt idx="287">
                  <c:v>-4.5704884935510748</c:v>
                </c:pt>
                <c:pt idx="288">
                  <c:v>-5.0334657908223974</c:v>
                </c:pt>
                <c:pt idx="289">
                  <c:v>-0.71887152514463182</c:v>
                </c:pt>
                <c:pt idx="290">
                  <c:v>-2.890176531369022</c:v>
                </c:pt>
                <c:pt idx="291">
                  <c:v>6.1283348199953167</c:v>
                </c:pt>
                <c:pt idx="292">
                  <c:v>-2.1886089167205753</c:v>
                </c:pt>
                <c:pt idx="293">
                  <c:v>-2.5024174241395656</c:v>
                </c:pt>
                <c:pt idx="294">
                  <c:v>-2.9733276003000206</c:v>
                </c:pt>
                <c:pt idx="295">
                  <c:v>2.9685686794742594E-3</c:v>
                </c:pt>
                <c:pt idx="296">
                  <c:v>-0.43297615511157517</c:v>
                </c:pt>
                <c:pt idx="297">
                  <c:v>0.79494088414345043</c:v>
                </c:pt>
                <c:pt idx="298">
                  <c:v>-7.3320955912059134</c:v>
                </c:pt>
                <c:pt idx="299">
                  <c:v>-1.0506069425702513</c:v>
                </c:pt>
                <c:pt idx="300">
                  <c:v>-3.9870413020721251</c:v>
                </c:pt>
                <c:pt idx="301">
                  <c:v>-3.5283720186822123</c:v>
                </c:pt>
                <c:pt idx="302">
                  <c:v>8.3087017698652232E-2</c:v>
                </c:pt>
                <c:pt idx="303">
                  <c:v>3.1633989798807072</c:v>
                </c:pt>
                <c:pt idx="304">
                  <c:v>8.1300011421597489</c:v>
                </c:pt>
                <c:pt idx="305">
                  <c:v>2.3300998496757259</c:v>
                </c:pt>
                <c:pt idx="306">
                  <c:v>4.9929784394310701</c:v>
                </c:pt>
                <c:pt idx="307">
                  <c:v>0.80003075441454286</c:v>
                </c:pt>
                <c:pt idx="308">
                  <c:v>-7.4406168133218493</c:v>
                </c:pt>
                <c:pt idx="309">
                  <c:v>-4.7818488224159559</c:v>
                </c:pt>
                <c:pt idx="310">
                  <c:v>-6.4452170478821209</c:v>
                </c:pt>
                <c:pt idx="311">
                  <c:v>-6.7725457439103423</c:v>
                </c:pt>
                <c:pt idx="312">
                  <c:v>-4.0192624533394756</c:v>
                </c:pt>
                <c:pt idx="313">
                  <c:v>-5.4484509846950004</c:v>
                </c:pt>
                <c:pt idx="314">
                  <c:v>-1.9373828765089733</c:v>
                </c:pt>
                <c:pt idx="315">
                  <c:v>-7.4282733111662331</c:v>
                </c:pt>
                <c:pt idx="316">
                  <c:v>0.66056377500084551</c:v>
                </c:pt>
                <c:pt idx="317">
                  <c:v>0.389945819519248</c:v>
                </c:pt>
                <c:pt idx="318">
                  <c:v>-1.6113295744503411</c:v>
                </c:pt>
                <c:pt idx="319">
                  <c:v>-1.459712606043901</c:v>
                </c:pt>
                <c:pt idx="320">
                  <c:v>-3.9134855323255948</c:v>
                </c:pt>
                <c:pt idx="321">
                  <c:v>-4.9270018190657296</c:v>
                </c:pt>
                <c:pt idx="322">
                  <c:v>-6.8384608554465984</c:v>
                </c:pt>
                <c:pt idx="323">
                  <c:v>-4.9002614662643147</c:v>
                </c:pt>
                <c:pt idx="324">
                  <c:v>-3.7395388343842271</c:v>
                </c:pt>
                <c:pt idx="325">
                  <c:v>-5.1275901622925346</c:v>
                </c:pt>
                <c:pt idx="326">
                  <c:v>-5.7110373537714842</c:v>
                </c:pt>
                <c:pt idx="327">
                  <c:v>-0.20270964481842313</c:v>
                </c:pt>
                <c:pt idx="328">
                  <c:v>-5.7818488224159559</c:v>
                </c:pt>
                <c:pt idx="329">
                  <c:v>-4.980478622799474</c:v>
                </c:pt>
                <c:pt idx="330">
                  <c:v>-6.1178922537229887</c:v>
                </c:pt>
                <c:pt idx="331">
                  <c:v>-5.6447274121712994</c:v>
                </c:pt>
                <c:pt idx="332">
                  <c:v>-7.7149544394580616</c:v>
                </c:pt>
                <c:pt idx="333">
                  <c:v>-6.9575605500377442</c:v>
                </c:pt>
                <c:pt idx="334">
                  <c:v>-7.4410077415166924</c:v>
                </c:pt>
                <c:pt idx="335">
                  <c:v>-5.8439455557816196</c:v>
                </c:pt>
                <c:pt idx="336">
                  <c:v>-5.743357212554816</c:v>
                </c:pt>
                <c:pt idx="337">
                  <c:v>-6.0213197036987438</c:v>
                </c:pt>
                <c:pt idx="338">
                  <c:v>-5.8689208789026246</c:v>
                </c:pt>
                <c:pt idx="339">
                  <c:v>-6.3003601737802981</c:v>
                </c:pt>
                <c:pt idx="340">
                  <c:v>-7.027882382971395</c:v>
                </c:pt>
                <c:pt idx="341">
                  <c:v>3.361930072748244</c:v>
                </c:pt>
                <c:pt idx="342">
                  <c:v>-9.8359139693765059</c:v>
                </c:pt>
                <c:pt idx="343">
                  <c:v>-3.8324865194007565</c:v>
                </c:pt>
                <c:pt idx="344">
                  <c:v>1.0258866414412076</c:v>
                </c:pt>
                <c:pt idx="345">
                  <c:v>-7.0498211843114831</c:v>
                </c:pt>
                <c:pt idx="346">
                  <c:v>-5.3167155672693838</c:v>
                </c:pt>
                <c:pt idx="347">
                  <c:v>-5.4115269894823044</c:v>
                </c:pt>
                <c:pt idx="348">
                  <c:v>-4.3630452503727639</c:v>
                </c:pt>
                <c:pt idx="349">
                  <c:v>-2.3580501857485601</c:v>
                </c:pt>
                <c:pt idx="350">
                  <c:v>-5.9725457439103451</c:v>
                </c:pt>
                <c:pt idx="351">
                  <c:v>-5.2380699272517575</c:v>
                </c:pt>
                <c:pt idx="352">
                  <c:v>-8.5529564136083778</c:v>
                </c:pt>
                <c:pt idx="353">
                  <c:v>-0.17861878747216764</c:v>
                </c:pt>
                <c:pt idx="354">
                  <c:v>-8.7059435816313027</c:v>
                </c:pt>
                <c:pt idx="355">
                  <c:v>-8.6620659789511194</c:v>
                </c:pt>
                <c:pt idx="356">
                  <c:v>-3.2972253242483873E-2</c:v>
                </c:pt>
                <c:pt idx="357">
                  <c:v>-0.24668595501458768</c:v>
                </c:pt>
                <c:pt idx="358">
                  <c:v>-0.94727429824139264</c:v>
                </c:pt>
                <c:pt idx="359">
                  <c:v>8.3284432730618363E-2</c:v>
                </c:pt>
                <c:pt idx="360">
                  <c:v>-2.1529564136083792</c:v>
                </c:pt>
                <c:pt idx="361">
                  <c:v>-1.1726405495572365</c:v>
                </c:pt>
                <c:pt idx="362">
                  <c:v>-4.0728379645892012</c:v>
                </c:pt>
                <c:pt idx="363">
                  <c:v>-3.8451183403661382</c:v>
                </c:pt>
                <c:pt idx="364">
                  <c:v>-7.628079798003359</c:v>
                </c:pt>
                <c:pt idx="365">
                  <c:v>-0.28948948062623359</c:v>
                </c:pt>
                <c:pt idx="366">
                  <c:v>0.64685007322874455</c:v>
                </c:pt>
                <c:pt idx="367">
                  <c:v>1.210317006210893</c:v>
                </c:pt>
                <c:pt idx="368">
                  <c:v>18.54332001386792</c:v>
                </c:pt>
                <c:pt idx="369">
                  <c:v>18.989843210134175</c:v>
                </c:pt>
                <c:pt idx="370">
                  <c:v>18.258305207740523</c:v>
                </c:pt>
                <c:pt idx="371">
                  <c:v>24.500129461930523</c:v>
                </c:pt>
                <c:pt idx="372">
                  <c:v>23.882597381987832</c:v>
                </c:pt>
                <c:pt idx="373">
                  <c:v>12.279375150782226</c:v>
                </c:pt>
                <c:pt idx="374">
                  <c:v>15.319533082807791</c:v>
                </c:pt>
                <c:pt idx="375">
                  <c:v>-6.7851775648757311</c:v>
                </c:pt>
                <c:pt idx="376">
                  <c:v>1.4253061019525841</c:v>
                </c:pt>
                <c:pt idx="377">
                  <c:v>-1.074792605563399</c:v>
                </c:pt>
                <c:pt idx="378">
                  <c:v>1.0528283111436796</c:v>
                </c:pt>
                <c:pt idx="379">
                  <c:v>-3.6617659545340828</c:v>
                </c:pt>
                <c:pt idx="380">
                  <c:v>-7.8034915012081019</c:v>
                </c:pt>
                <c:pt idx="381">
                  <c:v>-3.626800502164679</c:v>
                </c:pt>
                <c:pt idx="382">
                  <c:v>-0.83267613069453716</c:v>
                </c:pt>
                <c:pt idx="383">
                  <c:v>1.0793712489131302</c:v>
                </c:pt>
                <c:pt idx="384">
                  <c:v>3.3461708262241388</c:v>
                </c:pt>
                <c:pt idx="385">
                  <c:v>1.9171797099005738</c:v>
                </c:pt>
                <c:pt idx="386">
                  <c:v>2.8135548448928596</c:v>
                </c:pt>
                <c:pt idx="387">
                  <c:v>3.2382379473350067</c:v>
                </c:pt>
                <c:pt idx="388">
                  <c:v>4.7366703326865576</c:v>
                </c:pt>
                <c:pt idx="389">
                  <c:v>-3.2453118535290137</c:v>
                </c:pt>
                <c:pt idx="390">
                  <c:v>-3.1984964365839037</c:v>
                </c:pt>
                <c:pt idx="391">
                  <c:v>6.4690849971167843</c:v>
                </c:pt>
                <c:pt idx="392">
                  <c:v>-0.45657347487792066</c:v>
                </c:pt>
                <c:pt idx="393">
                  <c:v>-6.341592182874404</c:v>
                </c:pt>
                <c:pt idx="394">
                  <c:v>-6.3205339454399727</c:v>
                </c:pt>
                <c:pt idx="395">
                  <c:v>-5.1889959430463204</c:v>
                </c:pt>
                <c:pt idx="396">
                  <c:v>-3.6513848970908427</c:v>
                </c:pt>
                <c:pt idx="397">
                  <c:v>-7.1288577525239454</c:v>
                </c:pt>
                <c:pt idx="398">
                  <c:v>-0.49183114792618099</c:v>
                </c:pt>
                <c:pt idx="399">
                  <c:v>0.21913825274386323</c:v>
                </c:pt>
                <c:pt idx="400">
                  <c:v>-3.521019679281709</c:v>
                </c:pt>
                <c:pt idx="401">
                  <c:v>-8.0488380110207522</c:v>
                </c:pt>
                <c:pt idx="402">
                  <c:v>-3.1583385045583316</c:v>
                </c:pt>
                <c:pt idx="403">
                  <c:v>-7.4713651555876446</c:v>
                </c:pt>
                <c:pt idx="404">
                  <c:v>-4.1489573489332798E-2</c:v>
                </c:pt>
                <c:pt idx="405">
                  <c:v>-7.7217067300244935</c:v>
                </c:pt>
                <c:pt idx="406">
                  <c:v>-0.47968896267161831</c:v>
                </c:pt>
                <c:pt idx="407">
                  <c:v>4.8702577817013015</c:v>
                </c:pt>
                <c:pt idx="408">
                  <c:v>7.7274620598278325</c:v>
                </c:pt>
                <c:pt idx="409">
                  <c:v>11.738135337949934</c:v>
                </c:pt>
                <c:pt idx="410">
                  <c:v>-9.94884191288984</c:v>
                </c:pt>
                <c:pt idx="411">
                  <c:v>2.8062064073614401</c:v>
                </c:pt>
                <c:pt idx="412">
                  <c:v>15.999355409279019</c:v>
                </c:pt>
                <c:pt idx="413">
                  <c:v>0.82315014407733145</c:v>
                </c:pt>
                <c:pt idx="414">
                  <c:v>7.5789842225873798</c:v>
                </c:pt>
                <c:pt idx="415">
                  <c:v>0.24509284728651171</c:v>
                </c:pt>
                <c:pt idx="416">
                  <c:v>-2.5520680459645391</c:v>
                </c:pt>
                <c:pt idx="417">
                  <c:v>1.1554739047297549</c:v>
                </c:pt>
                <c:pt idx="418">
                  <c:v>-6.163823204893351</c:v>
                </c:pt>
                <c:pt idx="419">
                  <c:v>-4.5497185749264144</c:v>
                </c:pt>
                <c:pt idx="420">
                  <c:v>-3.5840995859381053</c:v>
                </c:pt>
                <c:pt idx="421">
                  <c:v>-5.4380660253826711</c:v>
                </c:pt>
                <c:pt idx="422">
                  <c:v>-0.35814499139545575</c:v>
                </c:pt>
                <c:pt idx="423">
                  <c:v>0.9728085696404829</c:v>
                </c:pt>
                <c:pt idx="424">
                  <c:v>-6.5509939688960017</c:v>
                </c:pt>
                <c:pt idx="425">
                  <c:v>-3.0821371412257257</c:v>
                </c:pt>
                <c:pt idx="426">
                  <c:v>-9.4475665189202509</c:v>
                </c:pt>
                <c:pt idx="427">
                  <c:v>-9.8591242628170992</c:v>
                </c:pt>
                <c:pt idx="428">
                  <c:v>-3.1087787865111629</c:v>
                </c:pt>
                <c:pt idx="429">
                  <c:v>-2.176652440890706</c:v>
                </c:pt>
                <c:pt idx="430">
                  <c:v>-3.2949702790921656</c:v>
                </c:pt>
                <c:pt idx="431">
                  <c:v>-1.7473691038882837</c:v>
                </c:pt>
                <c:pt idx="432">
                  <c:v>-7.0247471536744968</c:v>
                </c:pt>
                <c:pt idx="433">
                  <c:v>-4.8440403614285152</c:v>
                </c:pt>
                <c:pt idx="434">
                  <c:v>-8.4415921828744054</c:v>
                </c:pt>
                <c:pt idx="435">
                  <c:v>0.95380758256532339</c:v>
                </c:pt>
                <c:pt idx="436">
                  <c:v>-7.8054500440513888</c:v>
                </c:pt>
                <c:pt idx="437">
                  <c:v>-0.72503547248426514</c:v>
                </c:pt>
                <c:pt idx="438">
                  <c:v>6.1668381354637294</c:v>
                </c:pt>
                <c:pt idx="439">
                  <c:v>-1.6711665400293896E-2</c:v>
                </c:pt>
                <c:pt idx="440">
                  <c:v>-3.0482496677939466</c:v>
                </c:pt>
                <c:pt idx="441">
                  <c:v>1.0911225059728586</c:v>
                </c:pt>
                <c:pt idx="442">
                  <c:v>-0.39252210053805925</c:v>
                </c:pt>
                <c:pt idx="443">
                  <c:v>-1.2454105610449968</c:v>
                </c:pt>
                <c:pt idx="444">
                  <c:v>-1.1521667534805218</c:v>
                </c:pt>
                <c:pt idx="445">
                  <c:v>2.8342623733497163E-2</c:v>
                </c:pt>
                <c:pt idx="446">
                  <c:v>-2.7524628760284688</c:v>
                </c:pt>
                <c:pt idx="447">
                  <c:v>-6.3350295036017545</c:v>
                </c:pt>
                <c:pt idx="448">
                  <c:v>-3.2294460957507543</c:v>
                </c:pt>
                <c:pt idx="449">
                  <c:v>-3.2083878583163212</c:v>
                </c:pt>
                <c:pt idx="450">
                  <c:v>-4.5849801498437639</c:v>
                </c:pt>
                <c:pt idx="451">
                  <c:v>-2.5094658372539485</c:v>
                </c:pt>
                <c:pt idx="452">
                  <c:v>-2.0464885399826223</c:v>
                </c:pt>
                <c:pt idx="453">
                  <c:v>-0.85001469747436076</c:v>
                </c:pt>
                <c:pt idx="454">
                  <c:v>-1.878417470571117</c:v>
                </c:pt>
                <c:pt idx="455">
                  <c:v>-3.2294460957507543</c:v>
                </c:pt>
                <c:pt idx="456">
                  <c:v>-3.7934026644437182</c:v>
                </c:pt>
                <c:pt idx="457">
                  <c:v>-4.9600048267227592</c:v>
                </c:pt>
                <c:pt idx="458">
                  <c:v>-4.2345398678909358</c:v>
                </c:pt>
                <c:pt idx="459">
                  <c:v>-0.58811537914066037</c:v>
                </c:pt>
                <c:pt idx="460">
                  <c:v>-2.5540304906769151</c:v>
                </c:pt>
                <c:pt idx="461">
                  <c:v>-2.9356178468285599</c:v>
                </c:pt>
                <c:pt idx="462">
                  <c:v>-1.7626504203088338</c:v>
                </c:pt>
                <c:pt idx="463">
                  <c:v>-4.5778330292134051</c:v>
                </c:pt>
                <c:pt idx="464">
                  <c:v>-0.59418842270248717</c:v>
                </c:pt>
                <c:pt idx="465">
                  <c:v>-1.2296435107827151</c:v>
                </c:pt>
                <c:pt idx="466">
                  <c:v>0.73950553756641568</c:v>
                </c:pt>
                <c:pt idx="467">
                  <c:v>4.8012113427372434</c:v>
                </c:pt>
                <c:pt idx="468">
                  <c:v>1.7705539042492475</c:v>
                </c:pt>
                <c:pt idx="469">
                  <c:v>-0.4311124179151804</c:v>
                </c:pt>
                <c:pt idx="470">
                  <c:v>0.82246309333454093</c:v>
                </c:pt>
                <c:pt idx="471">
                  <c:v>-2.7267056965177829</c:v>
                </c:pt>
                <c:pt idx="472">
                  <c:v>2.2888678405816201</c:v>
                </c:pt>
                <c:pt idx="473">
                  <c:v>6.3237345854350444</c:v>
                </c:pt>
                <c:pt idx="474">
                  <c:v>-3.5199456022131699</c:v>
                </c:pt>
                <c:pt idx="475">
                  <c:v>1.6423485461844578</c:v>
                </c:pt>
                <c:pt idx="476">
                  <c:v>-0.1069189511838573</c:v>
                </c:pt>
                <c:pt idx="477">
                  <c:v>1.1118885227284281</c:v>
                </c:pt>
                <c:pt idx="478">
                  <c:v>-2.8244510311265483</c:v>
                </c:pt>
                <c:pt idx="479">
                  <c:v>-0.69869385161586806</c:v>
                </c:pt>
                <c:pt idx="480">
                  <c:v>-1.3503108200223082</c:v>
                </c:pt>
                <c:pt idx="481">
                  <c:v>-3.5004588812962787</c:v>
                </c:pt>
                <c:pt idx="482">
                  <c:v>-2.8939949095396145</c:v>
                </c:pt>
                <c:pt idx="483">
                  <c:v>-2.8543266132248633</c:v>
                </c:pt>
                <c:pt idx="484">
                  <c:v>-1.2801825002515272</c:v>
                </c:pt>
                <c:pt idx="485">
                  <c:v>-3.302318716623585</c:v>
                </c:pt>
                <c:pt idx="486">
                  <c:v>-1.2221015600884222</c:v>
                </c:pt>
                <c:pt idx="487">
                  <c:v>-3.0757757788541298</c:v>
                </c:pt>
                <c:pt idx="488">
                  <c:v>-2.1959495505138129</c:v>
                </c:pt>
                <c:pt idx="489">
                  <c:v>-4.7811578698040833</c:v>
                </c:pt>
                <c:pt idx="490">
                  <c:v>1.7436239401540465</c:v>
                </c:pt>
                <c:pt idx="491">
                  <c:v>-3.7864490569762292</c:v>
                </c:pt>
                <c:pt idx="492">
                  <c:v>-1.7706820067139475</c:v>
                </c:pt>
                <c:pt idx="493">
                  <c:v>-1.343748140749657</c:v>
                </c:pt>
                <c:pt idx="494">
                  <c:v>2.8573298381879688</c:v>
                </c:pt>
                <c:pt idx="495">
                  <c:v>5.2670277467575168</c:v>
                </c:pt>
                <c:pt idx="496">
                  <c:v>5.2302024590608021</c:v>
                </c:pt>
                <c:pt idx="497">
                  <c:v>-2.8581449913954557</c:v>
                </c:pt>
                <c:pt idx="498">
                  <c:v>-1.0792032288298863</c:v>
                </c:pt>
                <c:pt idx="499">
                  <c:v>-2.708095637637463</c:v>
                </c:pt>
                <c:pt idx="500">
                  <c:v>-4.1396336400311178</c:v>
                </c:pt>
                <c:pt idx="501">
                  <c:v>-2.9668636285433578</c:v>
                </c:pt>
                <c:pt idx="502">
                  <c:v>-5.3273927472605678</c:v>
                </c:pt>
                <c:pt idx="503">
                  <c:v>-5.2955625241880639</c:v>
                </c:pt>
                <c:pt idx="504">
                  <c:v>-6.3975210670313487</c:v>
                </c:pt>
                <c:pt idx="505">
                  <c:v>-15.167451971770161</c:v>
                </c:pt>
              </c:numCache>
            </c:numRef>
          </c:yVal>
          <c:smooth val="0"/>
        </c:ser>
        <c:dLbls>
          <c:showLegendKey val="0"/>
          <c:showVal val="0"/>
          <c:showCatName val="0"/>
          <c:showSerName val="0"/>
          <c:showPercent val="0"/>
          <c:showBubbleSize val="0"/>
        </c:dLbls>
        <c:axId val="572583184"/>
        <c:axId val="572586712"/>
      </c:scatterChart>
      <c:valAx>
        <c:axId val="572583184"/>
        <c:scaling>
          <c:orientation val="minMax"/>
        </c:scaling>
        <c:delete val="0"/>
        <c:axPos val="b"/>
        <c:title>
          <c:tx>
            <c:rich>
              <a:bodyPr/>
              <a:lstStyle/>
              <a:p>
                <a:pPr>
                  <a:defRPr/>
                </a:pPr>
                <a:r>
                  <a:rPr lang="en-US"/>
                  <a:t>LSTAT</a:t>
                </a:r>
              </a:p>
            </c:rich>
          </c:tx>
          <c:overlay val="0"/>
        </c:title>
        <c:numFmt formatCode="General" sourceLinked="1"/>
        <c:majorTickMark val="out"/>
        <c:minorTickMark val="none"/>
        <c:tickLblPos val="nextTo"/>
        <c:crossAx val="572586712"/>
        <c:crosses val="autoZero"/>
        <c:crossBetween val="midCat"/>
      </c:valAx>
      <c:valAx>
        <c:axId val="572586712"/>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572583184"/>
        <c:crosses val="autoZero"/>
        <c:crossBetween val="midCat"/>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10</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2023-07-14T18:55:00Z</dcterms:created>
  <dcterms:modified xsi:type="dcterms:W3CDTF">2023-07-16T11:22:00Z</dcterms:modified>
</cp:coreProperties>
</file>