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CA5" w:rsidRDefault="00D651D6">
      <w:pPr>
        <w:rPr>
          <w:color w:val="002060"/>
          <w:sz w:val="40"/>
          <w:szCs w:val="36"/>
          <w:lang w:val="en-US"/>
        </w:rPr>
      </w:pPr>
      <w:r w:rsidRPr="00D651D6">
        <w:rPr>
          <w:color w:val="002060"/>
          <w:sz w:val="40"/>
          <w:szCs w:val="36"/>
          <w:lang w:val="en-US"/>
        </w:rPr>
        <w:t>Cen- Stat</w:t>
      </w:r>
    </w:p>
    <w:p w:rsidR="00D651D6" w:rsidRPr="00830249" w:rsidRDefault="00D651D6" w:rsidP="00830249">
      <w:pPr>
        <w:jc w:val="both"/>
        <w:rPr>
          <w:lang w:val="en-US"/>
        </w:rPr>
      </w:pPr>
      <w:bookmarkStart w:id="0" w:name="_GoBack"/>
      <w:r w:rsidRPr="00830249">
        <w:rPr>
          <w:lang w:val="en-US"/>
        </w:rPr>
        <w:t xml:space="preserve">The </w:t>
      </w:r>
      <w:proofErr w:type="spellStart"/>
      <w:r w:rsidRPr="00830249">
        <w:rPr>
          <w:lang w:val="en-US"/>
        </w:rPr>
        <w:t>cen</w:t>
      </w:r>
      <w:proofErr w:type="spellEnd"/>
      <w:r w:rsidRPr="00830249">
        <w:rPr>
          <w:lang w:val="en-US"/>
        </w:rPr>
        <w:t xml:space="preserve">-state range of clamps, cables, reels are single circuit applications that rely on high strength of mechanical circuits to dissipate static electricity from potentially charged equipment </w:t>
      </w:r>
    </w:p>
    <w:p w:rsidR="00D651D6" w:rsidRPr="00830249" w:rsidRDefault="00D651D6" w:rsidP="00830249">
      <w:pPr>
        <w:jc w:val="both"/>
        <w:rPr>
          <w:lang w:val="en-US"/>
        </w:rPr>
      </w:pPr>
      <w:r w:rsidRPr="00830249">
        <w:rPr>
          <w:lang w:val="en-US"/>
        </w:rPr>
        <w:t>Cen- state clamps are specially designed to dissipate static electricity from potentially charged equipment and subjected to FM and ATEX testing standards.</w:t>
      </w:r>
    </w:p>
    <w:p w:rsidR="00D651D6" w:rsidRPr="00830249" w:rsidRDefault="00D651D6" w:rsidP="00830249">
      <w:pPr>
        <w:jc w:val="both"/>
        <w:rPr>
          <w:lang w:val="en-US"/>
        </w:rPr>
      </w:pPr>
      <w:r w:rsidRPr="00830249">
        <w:rPr>
          <w:lang w:val="en-US"/>
        </w:rPr>
        <w:t xml:space="preserve">In many cases, hazardous are operators, rely on small clips and welding clamps to ground the equipment without any guarantee that they are penetrating hardened product deposits, or rust or paint. To </w:t>
      </w:r>
      <w:r w:rsidR="00830249" w:rsidRPr="00830249">
        <w:rPr>
          <w:lang w:val="en-US"/>
        </w:rPr>
        <w:t>diminish</w:t>
      </w:r>
      <w:r w:rsidRPr="00830249">
        <w:rPr>
          <w:lang w:val="en-US"/>
        </w:rPr>
        <w:t xml:space="preserve"> </w:t>
      </w:r>
      <w:r w:rsidR="00830249" w:rsidRPr="00830249">
        <w:rPr>
          <w:lang w:val="en-US"/>
        </w:rPr>
        <w:t xml:space="preserve">the uncertainty of connection, Cen-stat clamps are fitted with pair of tungsten carbide tips to bit through the connection inhibitors and achieve the direct electrical </w:t>
      </w:r>
      <w:proofErr w:type="gramStart"/>
      <w:r w:rsidR="00830249" w:rsidRPr="00830249">
        <w:rPr>
          <w:lang w:val="en-US"/>
        </w:rPr>
        <w:t>contact  to</w:t>
      </w:r>
      <w:proofErr w:type="gramEnd"/>
      <w:r w:rsidR="00830249" w:rsidRPr="00830249">
        <w:rPr>
          <w:lang w:val="en-US"/>
        </w:rPr>
        <w:t xml:space="preserve"> potentially charged equipment. The stainless steel construction of the clamps provides corrosion resistant benefit and capable of working through industrial environment </w:t>
      </w:r>
    </w:p>
    <w:p w:rsidR="00830249" w:rsidRPr="00830249" w:rsidRDefault="00830249" w:rsidP="00830249">
      <w:pPr>
        <w:jc w:val="both"/>
        <w:rPr>
          <w:lang w:val="en-US"/>
        </w:rPr>
      </w:pPr>
      <w:r w:rsidRPr="00830249">
        <w:rPr>
          <w:lang w:val="en-US"/>
        </w:rPr>
        <w:t xml:space="preserve">The earthing clamp is being supplied with static dissipative </w:t>
      </w:r>
      <w:proofErr w:type="spellStart"/>
      <w:r w:rsidRPr="00830249">
        <w:rPr>
          <w:lang w:val="en-US"/>
        </w:rPr>
        <w:t>hytrel</w:t>
      </w:r>
      <w:proofErr w:type="spellEnd"/>
      <w:r w:rsidRPr="00830249">
        <w:rPr>
          <w:lang w:val="en-US"/>
        </w:rPr>
        <w:t xml:space="preserve"> coated spiral </w:t>
      </w:r>
      <w:proofErr w:type="gramStart"/>
      <w:r w:rsidRPr="00830249">
        <w:rPr>
          <w:lang w:val="en-US"/>
        </w:rPr>
        <w:t>cables  or</w:t>
      </w:r>
      <w:proofErr w:type="gramEnd"/>
      <w:r w:rsidRPr="00830249">
        <w:rPr>
          <w:lang w:val="en-US"/>
        </w:rPr>
        <w:t xml:space="preserve"> static discharge variety of reels.</w:t>
      </w:r>
    </w:p>
    <w:bookmarkEnd w:id="0"/>
    <w:p w:rsidR="00830249" w:rsidRPr="00830249" w:rsidRDefault="00830249">
      <w:pPr>
        <w:rPr>
          <w:b/>
          <w:bCs/>
          <w:color w:val="00B0F0"/>
          <w:sz w:val="24"/>
          <w:szCs w:val="22"/>
          <w:lang w:val="en-US"/>
        </w:rPr>
      </w:pPr>
      <w:r w:rsidRPr="00830249">
        <w:rPr>
          <w:b/>
          <w:bCs/>
          <w:color w:val="00B0F0"/>
          <w:sz w:val="24"/>
          <w:szCs w:val="22"/>
          <w:lang w:val="en-US"/>
        </w:rPr>
        <w:t>Products</w:t>
      </w:r>
    </w:p>
    <w:tbl>
      <w:tblPr>
        <w:tblStyle w:val="TableGrid"/>
        <w:tblW w:w="0" w:type="auto"/>
        <w:tblLook w:val="04A0" w:firstRow="1" w:lastRow="0" w:firstColumn="1" w:lastColumn="0" w:noHBand="0" w:noVBand="1"/>
      </w:tblPr>
      <w:tblGrid>
        <w:gridCol w:w="1668"/>
        <w:gridCol w:w="7908"/>
      </w:tblGrid>
      <w:tr w:rsidR="00830249" w:rsidTr="00830249">
        <w:tc>
          <w:tcPr>
            <w:tcW w:w="1668" w:type="dxa"/>
          </w:tcPr>
          <w:p w:rsidR="00830249" w:rsidRDefault="00894216">
            <w:pPr>
              <w:rPr>
                <w:color w:val="002060"/>
                <w:lang w:val="en-US"/>
              </w:rPr>
            </w:pPr>
            <w:r>
              <w:rPr>
                <w:color w:val="002060"/>
                <w:lang w:val="en-US"/>
              </w:rPr>
              <w:t>X90 &amp; 45 clamp photo</w:t>
            </w:r>
          </w:p>
        </w:tc>
        <w:tc>
          <w:tcPr>
            <w:tcW w:w="7908" w:type="dxa"/>
          </w:tcPr>
          <w:p w:rsidR="00830249" w:rsidRDefault="00830249">
            <w:pPr>
              <w:rPr>
                <w:color w:val="002060"/>
                <w:lang w:val="en-US"/>
              </w:rPr>
            </w:pPr>
          </w:p>
        </w:tc>
      </w:tr>
      <w:tr w:rsidR="00830249" w:rsidTr="00830249">
        <w:tc>
          <w:tcPr>
            <w:tcW w:w="1668" w:type="dxa"/>
          </w:tcPr>
          <w:p w:rsidR="00830249" w:rsidRDefault="003B0EAD">
            <w:pPr>
              <w:rPr>
                <w:color w:val="002060"/>
                <w:lang w:val="en-US"/>
              </w:rPr>
            </w:pPr>
            <w:r>
              <w:rPr>
                <w:color w:val="002060"/>
                <w:lang w:val="en-US"/>
              </w:rPr>
              <w:t xml:space="preserve">Cable photos- bunch of green, blue and </w:t>
            </w:r>
            <w:proofErr w:type="spellStart"/>
            <w:r>
              <w:rPr>
                <w:color w:val="002060"/>
                <w:lang w:val="en-US"/>
              </w:rPr>
              <w:t>organge</w:t>
            </w:r>
            <w:proofErr w:type="spellEnd"/>
          </w:p>
        </w:tc>
        <w:tc>
          <w:tcPr>
            <w:tcW w:w="7908" w:type="dxa"/>
          </w:tcPr>
          <w:p w:rsidR="00830249" w:rsidRDefault="00830249">
            <w:pPr>
              <w:rPr>
                <w:color w:val="002060"/>
                <w:lang w:val="en-US"/>
              </w:rPr>
            </w:pPr>
          </w:p>
        </w:tc>
      </w:tr>
      <w:tr w:rsidR="00830249" w:rsidTr="00830249">
        <w:tc>
          <w:tcPr>
            <w:tcW w:w="1668" w:type="dxa"/>
          </w:tcPr>
          <w:p w:rsidR="00830249" w:rsidRDefault="003B0EAD">
            <w:pPr>
              <w:rPr>
                <w:color w:val="002060"/>
                <w:lang w:val="en-US"/>
              </w:rPr>
            </w:pPr>
            <w:r>
              <w:rPr>
                <w:color w:val="002060"/>
                <w:lang w:val="en-US"/>
              </w:rPr>
              <w:t>Yellow cable reels</w:t>
            </w:r>
          </w:p>
          <w:p w:rsidR="003B0EAD" w:rsidRDefault="003B0EAD">
            <w:pPr>
              <w:rPr>
                <w:color w:val="002060"/>
                <w:lang w:val="en-US"/>
              </w:rPr>
            </w:pPr>
          </w:p>
        </w:tc>
        <w:tc>
          <w:tcPr>
            <w:tcW w:w="7908" w:type="dxa"/>
          </w:tcPr>
          <w:p w:rsidR="00830249" w:rsidRDefault="00830249">
            <w:pPr>
              <w:rPr>
                <w:color w:val="002060"/>
                <w:lang w:val="en-US"/>
              </w:rPr>
            </w:pPr>
          </w:p>
        </w:tc>
      </w:tr>
      <w:tr w:rsidR="00830249" w:rsidTr="00830249">
        <w:tc>
          <w:tcPr>
            <w:tcW w:w="1668" w:type="dxa"/>
          </w:tcPr>
          <w:p w:rsidR="00830249" w:rsidRDefault="003B0EAD">
            <w:pPr>
              <w:rPr>
                <w:color w:val="002060"/>
                <w:lang w:val="en-US"/>
              </w:rPr>
            </w:pPr>
            <w:r>
              <w:rPr>
                <w:color w:val="002060"/>
                <w:lang w:val="en-US"/>
              </w:rPr>
              <w:t>Hand wound reels</w:t>
            </w:r>
          </w:p>
        </w:tc>
        <w:tc>
          <w:tcPr>
            <w:tcW w:w="7908" w:type="dxa"/>
          </w:tcPr>
          <w:p w:rsidR="00830249" w:rsidRDefault="00830249">
            <w:pPr>
              <w:rPr>
                <w:color w:val="002060"/>
                <w:lang w:val="en-US"/>
              </w:rPr>
            </w:pPr>
          </w:p>
        </w:tc>
      </w:tr>
      <w:tr w:rsidR="00830249" w:rsidTr="00830249">
        <w:tc>
          <w:tcPr>
            <w:tcW w:w="1668" w:type="dxa"/>
          </w:tcPr>
          <w:p w:rsidR="00830249" w:rsidRDefault="003B0EAD">
            <w:pPr>
              <w:rPr>
                <w:color w:val="002060"/>
                <w:lang w:val="en-US"/>
              </w:rPr>
            </w:pPr>
            <w:r>
              <w:rPr>
                <w:color w:val="002060"/>
                <w:lang w:val="en-US"/>
              </w:rPr>
              <w:t>Multi meter</w:t>
            </w:r>
          </w:p>
        </w:tc>
        <w:tc>
          <w:tcPr>
            <w:tcW w:w="7908" w:type="dxa"/>
          </w:tcPr>
          <w:p w:rsidR="00830249" w:rsidRDefault="00830249">
            <w:pPr>
              <w:rPr>
                <w:color w:val="002060"/>
                <w:lang w:val="en-US"/>
              </w:rPr>
            </w:pPr>
          </w:p>
        </w:tc>
      </w:tr>
      <w:tr w:rsidR="00830249" w:rsidTr="00830249">
        <w:tc>
          <w:tcPr>
            <w:tcW w:w="1668" w:type="dxa"/>
          </w:tcPr>
          <w:p w:rsidR="00830249" w:rsidRDefault="003B0EAD">
            <w:pPr>
              <w:rPr>
                <w:color w:val="002060"/>
                <w:lang w:val="en-US"/>
              </w:rPr>
            </w:pPr>
            <w:r>
              <w:rPr>
                <w:color w:val="002060"/>
                <w:lang w:val="en-US"/>
              </w:rPr>
              <w:t>Sole mat</w:t>
            </w:r>
          </w:p>
        </w:tc>
        <w:tc>
          <w:tcPr>
            <w:tcW w:w="7908" w:type="dxa"/>
          </w:tcPr>
          <w:p w:rsidR="00830249" w:rsidRDefault="00830249">
            <w:pPr>
              <w:rPr>
                <w:color w:val="002060"/>
                <w:lang w:val="en-US"/>
              </w:rPr>
            </w:pPr>
          </w:p>
        </w:tc>
      </w:tr>
      <w:tr w:rsidR="003B0EAD" w:rsidTr="00830249">
        <w:tc>
          <w:tcPr>
            <w:tcW w:w="1668" w:type="dxa"/>
          </w:tcPr>
          <w:p w:rsidR="003B0EAD" w:rsidRDefault="003B0EAD">
            <w:pPr>
              <w:rPr>
                <w:color w:val="002060"/>
                <w:lang w:val="en-US"/>
              </w:rPr>
            </w:pPr>
            <w:r>
              <w:rPr>
                <w:color w:val="002060"/>
                <w:lang w:val="en-US"/>
              </w:rPr>
              <w:t xml:space="preserve">Quick connectors </w:t>
            </w:r>
          </w:p>
        </w:tc>
        <w:tc>
          <w:tcPr>
            <w:tcW w:w="7908" w:type="dxa"/>
          </w:tcPr>
          <w:p w:rsidR="003B0EAD" w:rsidRDefault="003B0EAD">
            <w:pPr>
              <w:rPr>
                <w:color w:val="002060"/>
                <w:lang w:val="en-US"/>
              </w:rPr>
            </w:pPr>
          </w:p>
        </w:tc>
      </w:tr>
    </w:tbl>
    <w:p w:rsidR="00830249" w:rsidRPr="00D651D6" w:rsidRDefault="00830249">
      <w:pPr>
        <w:rPr>
          <w:color w:val="002060"/>
          <w:lang w:val="en-US"/>
        </w:rPr>
      </w:pPr>
    </w:p>
    <w:sectPr w:rsidR="00830249" w:rsidRPr="00D651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1D6"/>
    <w:rsid w:val="00015CA5"/>
    <w:rsid w:val="002B1EE5"/>
    <w:rsid w:val="003B0EAD"/>
    <w:rsid w:val="0049250E"/>
    <w:rsid w:val="00830249"/>
    <w:rsid w:val="00894216"/>
    <w:rsid w:val="00D651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2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2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 Desai</dc:creator>
  <cp:lastModifiedBy>Milin Desai</cp:lastModifiedBy>
  <cp:revision>3</cp:revision>
  <dcterms:created xsi:type="dcterms:W3CDTF">2013-01-26T12:12:00Z</dcterms:created>
  <dcterms:modified xsi:type="dcterms:W3CDTF">2013-02-18T17:31:00Z</dcterms:modified>
</cp:coreProperties>
</file>