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000000" w:space="11" w:sz="0" w:val="none"/>
          <w:left w:color="000000" w:space="0" w:sz="0" w:val="none"/>
          <w:bottom w:color="000000" w:space="6" w:sz="0" w:val="none"/>
          <w:right w:color="000000" w:space="0" w:sz="0" w:val="none"/>
        </w:pBd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ASANSÖR KONUŞMASI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Projedeki, temel hedefim yapacağım mobil projesinin kullanıcının qr problemlerini çözecek şekilde tasarlanmaktadır. Günümüz teknolojisinde kullanıcıların qr okuma, olusturma  gerekliligi hayli fazladir.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tc4XsOck7rWWdedfgs3dmramJA==">AMUW2mWl7XyfDMVmuSgAVpqpLCFhokOxgG5uVmw0tu9CJWG7FEXQuKlUn865L4vRyzN1JSJ2x3WDum7j9wDMG9/VmJ2gejc+p+ZJBTYuTRiaHwnn0S5tSy3jZy2OizgOeesrCuaUrwtZ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