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 İŞLEVSELLİK DOKÜMANTASYONU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İşlevsel  Özellikler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Projede kullanılan işlevsel özellikler şu şekildedir: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Kullanıcın eskiye dönük geçmişi görebilmesi.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Kullanılacak tasarımların kullanıcının ihtiyaçları sağlayacak şekilde olması.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Tek uygulama sayesinde hem qr oluşturup okutabilmesidir.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İşlevsel Olmayan Özellikler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Projede kullanılan işlevsel özellikler şu şekildedir: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Mobil uygulama için açılış ekranı.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WcJNjxclHLP0JHGhZOFOVzcDcA==">AMUW2mW9mGur1aRJU0doqRQOXL3erZ6yB+IpBcqp470W42rHPPCHR7l4OUKLdupQTJ0y8EMS8sxCjlVHjugCqm+BRUeAKXGEaFR5jfAwtiZN2qcROeuqG0Q=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