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717923" w14:textId="77777777" w:rsidR="00F47F16" w:rsidRDefault="005E22D1" w:rsidP="005E22D1">
      <w:pPr>
        <w:jc w:val="center"/>
      </w:pPr>
      <w:r>
        <w:rPr>
          <w:noProof/>
        </w:rPr>
        <w:drawing>
          <wp:inline distT="0" distB="0" distL="0" distR="0" wp14:anchorId="263D57DB" wp14:editId="6B498B22">
            <wp:extent cx="5943600" cy="1718945"/>
            <wp:effectExtent l="0" t="0" r="0" b="0"/>
            <wp:docPr id="178681132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811323" name="Picture 178681132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1718945"/>
                    </a:xfrm>
                    <a:prstGeom prst="rect">
                      <a:avLst/>
                    </a:prstGeom>
                  </pic:spPr>
                </pic:pic>
              </a:graphicData>
            </a:graphic>
          </wp:inline>
        </w:drawing>
      </w:r>
    </w:p>
    <w:p w14:paraId="7A4138C9" w14:textId="77777777" w:rsidR="009808D2" w:rsidRDefault="009808D2"/>
    <w:p w14:paraId="332C67A3" w14:textId="77777777" w:rsidR="009808D2" w:rsidRDefault="009808D2"/>
    <w:p w14:paraId="4990B25A" w14:textId="77777777" w:rsidR="009808D2" w:rsidRPr="00A23A0D" w:rsidRDefault="009808D2">
      <w:pPr>
        <w:rPr>
          <w:b/>
          <w:bCs/>
          <w:sz w:val="40"/>
          <w:szCs w:val="40"/>
        </w:rPr>
      </w:pPr>
      <w:r w:rsidRPr="00A23A0D">
        <w:rPr>
          <w:b/>
          <w:bCs/>
          <w:sz w:val="40"/>
          <w:szCs w:val="40"/>
        </w:rPr>
        <w:t>Name: Muhammad Usama Bilal</w:t>
      </w:r>
    </w:p>
    <w:p w14:paraId="4F17143D" w14:textId="77777777" w:rsidR="009808D2" w:rsidRPr="00A23A0D" w:rsidRDefault="006C1D65">
      <w:pPr>
        <w:rPr>
          <w:b/>
          <w:bCs/>
          <w:sz w:val="40"/>
          <w:szCs w:val="40"/>
        </w:rPr>
      </w:pPr>
      <w:r w:rsidRPr="00A23A0D">
        <w:rPr>
          <w:b/>
          <w:bCs/>
          <w:sz w:val="40"/>
          <w:szCs w:val="40"/>
        </w:rPr>
        <w:t xml:space="preserve">Roll </w:t>
      </w:r>
      <w:proofErr w:type="gramStart"/>
      <w:r w:rsidRPr="00A23A0D">
        <w:rPr>
          <w:b/>
          <w:bCs/>
          <w:sz w:val="40"/>
          <w:szCs w:val="40"/>
        </w:rPr>
        <w:t>Number :CSI</w:t>
      </w:r>
      <w:proofErr w:type="gramEnd"/>
      <w:r w:rsidRPr="00A23A0D">
        <w:rPr>
          <w:b/>
          <w:bCs/>
          <w:sz w:val="40"/>
          <w:szCs w:val="40"/>
        </w:rPr>
        <w:t>-B1-460</w:t>
      </w:r>
    </w:p>
    <w:p w14:paraId="4370576E" w14:textId="77777777" w:rsidR="00F47F16" w:rsidRDefault="00A23A0D">
      <w:pPr>
        <w:rPr>
          <w:b/>
          <w:bCs/>
          <w:sz w:val="40"/>
          <w:szCs w:val="40"/>
        </w:rPr>
      </w:pPr>
      <w:r w:rsidRPr="00A23A0D">
        <w:rPr>
          <w:b/>
          <w:bCs/>
          <w:sz w:val="40"/>
          <w:szCs w:val="40"/>
        </w:rPr>
        <w:t>INSTRUCTOR: MUHAMMAD SAAD</w:t>
      </w:r>
    </w:p>
    <w:p w14:paraId="47D6E6AF" w14:textId="77777777" w:rsidR="00222777" w:rsidRPr="00A23A0D" w:rsidRDefault="00222777">
      <w:pPr>
        <w:rPr>
          <w:b/>
          <w:bCs/>
          <w:sz w:val="40"/>
          <w:szCs w:val="40"/>
        </w:rPr>
      </w:pPr>
      <w:r>
        <w:rPr>
          <w:b/>
          <w:bCs/>
          <w:sz w:val="40"/>
          <w:szCs w:val="40"/>
        </w:rPr>
        <w:t>Date: 8-3-</w:t>
      </w:r>
      <w:r w:rsidR="005E22D1">
        <w:rPr>
          <w:b/>
          <w:bCs/>
          <w:sz w:val="40"/>
          <w:szCs w:val="40"/>
        </w:rPr>
        <w:t>20</w:t>
      </w:r>
      <w:r>
        <w:rPr>
          <w:b/>
          <w:bCs/>
          <w:sz w:val="40"/>
          <w:szCs w:val="40"/>
        </w:rPr>
        <w:t>26</w:t>
      </w:r>
    </w:p>
    <w:p w14:paraId="1A5CAB9B" w14:textId="77777777" w:rsidR="00F47F16" w:rsidRDefault="00F47F16"/>
    <w:p w14:paraId="70301F97" w14:textId="77777777" w:rsidR="00F47F16" w:rsidRDefault="00F47F16"/>
    <w:p w14:paraId="0138CC3C" w14:textId="77777777" w:rsidR="00F47F16" w:rsidRDefault="00F47F16"/>
    <w:p w14:paraId="7AFFCE51" w14:textId="77777777" w:rsidR="00F47F16" w:rsidRDefault="00F47F16"/>
    <w:p w14:paraId="429B064B" w14:textId="77777777" w:rsidR="00F47F16" w:rsidRDefault="00F47F16"/>
    <w:p w14:paraId="504D3CD8" w14:textId="77777777" w:rsidR="00F47F16" w:rsidRDefault="00F47F16"/>
    <w:p w14:paraId="3E23FCE4" w14:textId="77777777" w:rsidR="00F47F16" w:rsidRDefault="00F47F16"/>
    <w:p w14:paraId="05A9892E" w14:textId="77777777" w:rsidR="00F47F16" w:rsidRDefault="00F47F16"/>
    <w:p w14:paraId="54004EBA" w14:textId="77777777" w:rsidR="00F47F16" w:rsidRDefault="00F47F16"/>
    <w:p w14:paraId="2AD90512" w14:textId="77777777" w:rsidR="00F47F16" w:rsidRDefault="00F47F16"/>
    <w:p w14:paraId="62A452A9" w14:textId="77777777" w:rsidR="00F47F16" w:rsidRDefault="00F47F16"/>
    <w:p w14:paraId="55041667" w14:textId="77777777" w:rsidR="00222777" w:rsidRDefault="00222777"/>
    <w:p w14:paraId="18DC54AC" w14:textId="77777777" w:rsidR="00F47F16" w:rsidRPr="00F47F16" w:rsidRDefault="00F47F16" w:rsidP="00F47F16">
      <w:pPr>
        <w:rPr>
          <w:b/>
          <w:bCs/>
          <w:sz w:val="36"/>
          <w:szCs w:val="36"/>
        </w:rPr>
      </w:pPr>
      <w:r w:rsidRPr="00F47F16">
        <w:rPr>
          <w:b/>
          <w:bCs/>
          <w:sz w:val="28"/>
          <w:szCs w:val="36"/>
        </w:rPr>
        <w:lastRenderedPageBreak/>
        <w:t>Task: Virtualization and Topology Set Up</w:t>
      </w:r>
    </w:p>
    <w:p w14:paraId="57A9097F" w14:textId="77777777" w:rsidR="00F47F16" w:rsidRPr="00C54CE3" w:rsidRDefault="00F47F16" w:rsidP="00F47F16">
      <w:pPr>
        <w:rPr>
          <w:bCs/>
        </w:rPr>
      </w:pPr>
      <w:r w:rsidRPr="00C54CE3">
        <w:rPr>
          <w:bCs/>
          <w:sz w:val="28"/>
        </w:rPr>
        <w:t>Objective The primary goal of this task is to establish a secure and isolated Purple Team laboratory environment. By utilizing virtualization technology, the environment is designed to contain both an attacker machine and a victim machine. This setup facilitates the simulation of cybersecurity scenarios within an internal network, ensuring that all activities remain contained and do not interfere with external production systems.</w:t>
      </w:r>
    </w:p>
    <w:p w14:paraId="0ADE4420" w14:textId="77777777" w:rsidR="00F47F16" w:rsidRPr="00F47F16" w:rsidRDefault="00F47F16" w:rsidP="00F47F16">
      <w:pPr>
        <w:rPr>
          <w:b/>
          <w:bCs/>
          <w:sz w:val="28"/>
          <w:szCs w:val="28"/>
        </w:rPr>
      </w:pPr>
      <w:r w:rsidRPr="00F47F16">
        <w:rPr>
          <w:b/>
          <w:bCs/>
          <w:sz w:val="28"/>
          <w:szCs w:val="28"/>
        </w:rPr>
        <w:t>Tools and Environment</w:t>
      </w:r>
    </w:p>
    <w:p w14:paraId="0BE84430" w14:textId="77777777" w:rsidR="00F47F16" w:rsidRPr="00F47F16" w:rsidRDefault="00F47F16" w:rsidP="00F47F16">
      <w:pPr>
        <w:numPr>
          <w:ilvl w:val="0"/>
          <w:numId w:val="1"/>
        </w:numPr>
      </w:pPr>
      <w:r w:rsidRPr="00F47F16">
        <w:t>Virtualization Platform: VMware Workstation</w:t>
      </w:r>
    </w:p>
    <w:p w14:paraId="688CA0A1" w14:textId="77777777" w:rsidR="00F47F16" w:rsidRPr="00F47F16" w:rsidRDefault="00F47F16" w:rsidP="00F47F16">
      <w:pPr>
        <w:numPr>
          <w:ilvl w:val="0"/>
          <w:numId w:val="1"/>
        </w:numPr>
      </w:pPr>
      <w:r w:rsidRPr="00F47F16">
        <w:t>Attacker Machine: Kali Linux</w:t>
      </w:r>
    </w:p>
    <w:p w14:paraId="75FB2D5B" w14:textId="77777777" w:rsidR="00F47F16" w:rsidRPr="00F47F16" w:rsidRDefault="00F47F16" w:rsidP="00F47F16">
      <w:pPr>
        <w:numPr>
          <w:ilvl w:val="0"/>
          <w:numId w:val="1"/>
        </w:numPr>
      </w:pPr>
      <w:r w:rsidRPr="00F47F16">
        <w:t>Victim Machine: Windows 10</w:t>
      </w:r>
    </w:p>
    <w:p w14:paraId="4007F957" w14:textId="77777777" w:rsidR="00F47F16" w:rsidRPr="00F47F16" w:rsidRDefault="00F47F16" w:rsidP="00F47F16">
      <w:r w:rsidRPr="00F47F16">
        <w:t xml:space="preserve">Laboratory Architecture The network topology is configured using </w:t>
      </w:r>
      <w:proofErr w:type="gramStart"/>
      <w:r w:rsidRPr="00F47F16">
        <w:t>a Host</w:t>
      </w:r>
      <w:proofErr w:type="gramEnd"/>
      <w:r w:rsidRPr="00F47F16">
        <w:t>-Only architecture to ensure complete network isolation from the outside world.</w:t>
      </w:r>
    </w:p>
    <w:p w14:paraId="0CF54D0F" w14:textId="77777777" w:rsidR="00F47F16" w:rsidRPr="00F47F16" w:rsidRDefault="00F47F16" w:rsidP="00F47F16">
      <w:pPr>
        <w:numPr>
          <w:ilvl w:val="0"/>
          <w:numId w:val="2"/>
        </w:numPr>
      </w:pPr>
      <w:r w:rsidRPr="00F47F16">
        <w:t>Network Connection: VMnet1</w:t>
      </w:r>
    </w:p>
    <w:p w14:paraId="3999F2BF" w14:textId="77777777" w:rsidR="00F47F16" w:rsidRPr="00F47F16" w:rsidRDefault="00F47F16" w:rsidP="00F47F16">
      <w:pPr>
        <w:numPr>
          <w:ilvl w:val="0"/>
          <w:numId w:val="2"/>
        </w:numPr>
      </w:pPr>
      <w:r w:rsidRPr="00F47F16">
        <w:t>IP Addressing Scheme:</w:t>
      </w:r>
    </w:p>
    <w:p w14:paraId="62024900" w14:textId="77777777" w:rsidR="00F47F16" w:rsidRPr="00F47F16" w:rsidRDefault="00F47F16" w:rsidP="00F47F16">
      <w:pPr>
        <w:numPr>
          <w:ilvl w:val="1"/>
          <w:numId w:val="2"/>
        </w:numPr>
      </w:pPr>
      <w:r w:rsidRPr="00F47F16">
        <w:t>Attacker Machine (Kali Linux): 192.</w:t>
      </w:r>
      <w:r w:rsidR="00725105">
        <w:t>168.72.</w:t>
      </w:r>
      <w:r w:rsidR="004320F4">
        <w:t>128</w:t>
      </w:r>
    </w:p>
    <w:p w14:paraId="0CB76702" w14:textId="77777777" w:rsidR="00F47F16" w:rsidRPr="00F47F16" w:rsidRDefault="00F47F16" w:rsidP="00F47F16">
      <w:pPr>
        <w:numPr>
          <w:ilvl w:val="1"/>
          <w:numId w:val="2"/>
        </w:numPr>
      </w:pPr>
      <w:r w:rsidRPr="00F47F16">
        <w:t>Victim Machine (Windows 10): 192.168.</w:t>
      </w:r>
      <w:r w:rsidR="004320F4">
        <w:t>72.129</w:t>
      </w:r>
    </w:p>
    <w:p w14:paraId="72F781AE" w14:textId="77777777" w:rsidR="00D2019D" w:rsidRDefault="00F4278F" w:rsidP="005D6AB9">
      <w:pPr>
        <w:jc w:val="center"/>
      </w:pPr>
      <w:r>
        <w:rPr>
          <w:noProof/>
        </w:rPr>
        <w:drawing>
          <wp:inline distT="0" distB="0" distL="0" distR="0" wp14:anchorId="1E07F592" wp14:editId="0D5D1E86">
            <wp:extent cx="4546600" cy="2993178"/>
            <wp:effectExtent l="0" t="0" r="6350" b="0"/>
            <wp:docPr id="485928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928926" name="Picture 485928926"/>
                    <pic:cNvPicPr/>
                  </pic:nvPicPr>
                  <pic:blipFill>
                    <a:blip r:embed="rId8" cstate="print">
                      <a:extLst>
                        <a:ext uri="{28A0092B-C50C-407E-A947-70E740481C1C}">
                          <a14:useLocalDpi xmlns:a14="http://schemas.microsoft.com/office/drawing/2010/main" val="0"/>
                        </a:ext>
                      </a:extLst>
                    </a:blip>
                    <a:stretch>
                      <a:fillRect/>
                    </a:stretch>
                  </pic:blipFill>
                  <pic:spPr>
                    <a:xfrm>
                      <a:off x="0" y="0"/>
                      <a:ext cx="4559462" cy="3001645"/>
                    </a:xfrm>
                    <a:prstGeom prst="rect">
                      <a:avLst/>
                    </a:prstGeom>
                  </pic:spPr>
                </pic:pic>
              </a:graphicData>
            </a:graphic>
          </wp:inline>
        </w:drawing>
      </w:r>
    </w:p>
    <w:p w14:paraId="1C36D4C4" w14:textId="77777777" w:rsidR="00F4278F" w:rsidRDefault="00FA51D6" w:rsidP="005D6AB9">
      <w:pPr>
        <w:jc w:val="center"/>
      </w:pPr>
      <w:r>
        <w:rPr>
          <w:noProof/>
        </w:rPr>
        <w:lastRenderedPageBreak/>
        <w:drawing>
          <wp:inline distT="0" distB="0" distL="0" distR="0" wp14:anchorId="5CAC3B51" wp14:editId="3022C6B7">
            <wp:extent cx="5530850" cy="2092387"/>
            <wp:effectExtent l="0" t="0" r="0" b="3175"/>
            <wp:docPr id="544414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414961" name=""/>
                    <pic:cNvPicPr/>
                  </pic:nvPicPr>
                  <pic:blipFill>
                    <a:blip r:embed="rId9"/>
                    <a:stretch>
                      <a:fillRect/>
                    </a:stretch>
                  </pic:blipFill>
                  <pic:spPr>
                    <a:xfrm>
                      <a:off x="0" y="0"/>
                      <a:ext cx="5537419" cy="2094872"/>
                    </a:xfrm>
                    <a:prstGeom prst="rect">
                      <a:avLst/>
                    </a:prstGeom>
                  </pic:spPr>
                </pic:pic>
              </a:graphicData>
            </a:graphic>
          </wp:inline>
        </w:drawing>
      </w:r>
    </w:p>
    <w:p w14:paraId="7E8D340C" w14:textId="77777777" w:rsidR="00F47F16" w:rsidRPr="00F47F16" w:rsidRDefault="00F47F16" w:rsidP="00F47F16">
      <w:pPr>
        <w:rPr>
          <w:b/>
          <w:bCs/>
          <w:sz w:val="28"/>
          <w:szCs w:val="28"/>
        </w:rPr>
      </w:pPr>
      <w:r w:rsidRPr="00F47F16">
        <w:rPr>
          <w:b/>
          <w:bCs/>
          <w:sz w:val="28"/>
          <w:szCs w:val="28"/>
        </w:rPr>
        <w:t>Implementation and Configuration</w:t>
      </w:r>
    </w:p>
    <w:p w14:paraId="0A12B031" w14:textId="77777777" w:rsidR="00F47F16" w:rsidRPr="00F47F16" w:rsidRDefault="00F47F16" w:rsidP="00F47F16">
      <w:pPr>
        <w:numPr>
          <w:ilvl w:val="0"/>
          <w:numId w:val="3"/>
        </w:numPr>
      </w:pPr>
      <w:r w:rsidRPr="00F47F16">
        <w:t>Virtual Machine Creation: Two distinct virtual machines were created within VMware Workstation. Hardware resources, including RAM, CPU, and Disk, were allocated appropriately for the specific operating systems (Kali Linux and Windows 10).</w:t>
      </w:r>
    </w:p>
    <w:p w14:paraId="09FDF6C9" w14:textId="77777777" w:rsidR="00F47F16" w:rsidRPr="00F47F16" w:rsidRDefault="00F47F16" w:rsidP="00F47F16">
      <w:pPr>
        <w:numPr>
          <w:ilvl w:val="0"/>
          <w:numId w:val="3"/>
        </w:numPr>
      </w:pPr>
      <w:r w:rsidRPr="00F47F16">
        <w:t>Network Setup: The network adapters for both machines were configured to use the Host-Only connection mode (VMnet1). Static IP addresses were manually assigned to each machine to ensure persistent and predictable communication paths.</w:t>
      </w:r>
    </w:p>
    <w:p w14:paraId="6EF12C39" w14:textId="77777777" w:rsidR="00F54866" w:rsidRDefault="005D6AB9" w:rsidP="005D6AB9">
      <w:pPr>
        <w:jc w:val="center"/>
      </w:pPr>
      <w:r>
        <w:rPr>
          <w:noProof/>
        </w:rPr>
        <w:drawing>
          <wp:inline distT="0" distB="0" distL="0" distR="0" wp14:anchorId="0783CCCD" wp14:editId="190AFD13">
            <wp:extent cx="4940300" cy="3648222"/>
            <wp:effectExtent l="0" t="0" r="0" b="9525"/>
            <wp:docPr id="15147057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05747" name="Picture 1514705747"/>
                    <pic:cNvPicPr/>
                  </pic:nvPicPr>
                  <pic:blipFill>
                    <a:blip r:embed="rId10">
                      <a:extLst>
                        <a:ext uri="{28A0092B-C50C-407E-A947-70E740481C1C}">
                          <a14:useLocalDpi xmlns:a14="http://schemas.microsoft.com/office/drawing/2010/main" val="0"/>
                        </a:ext>
                      </a:extLst>
                    </a:blip>
                    <a:stretch>
                      <a:fillRect/>
                    </a:stretch>
                  </pic:blipFill>
                  <pic:spPr>
                    <a:xfrm>
                      <a:off x="0" y="0"/>
                      <a:ext cx="4945443" cy="3652020"/>
                    </a:xfrm>
                    <a:prstGeom prst="rect">
                      <a:avLst/>
                    </a:prstGeom>
                  </pic:spPr>
                </pic:pic>
              </a:graphicData>
            </a:graphic>
          </wp:inline>
        </w:drawing>
      </w:r>
    </w:p>
    <w:p w14:paraId="353A712E" w14:textId="77777777" w:rsidR="00F54866" w:rsidRDefault="00F54866" w:rsidP="00F47F16"/>
    <w:p w14:paraId="1E14CFE6" w14:textId="77777777" w:rsidR="00F47F16" w:rsidRPr="00C54CE3" w:rsidRDefault="00F47F16" w:rsidP="00F47F16">
      <w:pPr>
        <w:rPr>
          <w:bCs/>
        </w:rPr>
      </w:pPr>
      <w:r w:rsidRPr="00C54CE3">
        <w:rPr>
          <w:bCs/>
          <w:sz w:val="28"/>
        </w:rPr>
        <w:lastRenderedPageBreak/>
        <w:t>Connectivity Verification To validate the network configuration, a connectivity test was performed. The ping command was executed from the attacker machine to the victim machine's IP address (192.168.</w:t>
      </w:r>
      <w:r w:rsidR="00A856A1" w:rsidRPr="00C54CE3">
        <w:rPr>
          <w:bCs/>
          <w:sz w:val="28"/>
        </w:rPr>
        <w:t>72.129</w:t>
      </w:r>
      <w:r w:rsidRPr="00C54CE3">
        <w:rPr>
          <w:bCs/>
          <w:sz w:val="28"/>
        </w:rPr>
        <w:t>).</w:t>
      </w:r>
    </w:p>
    <w:p w14:paraId="1F786A65" w14:textId="77777777" w:rsidR="00F47F16" w:rsidRPr="00F47F16" w:rsidRDefault="00F47F16" w:rsidP="00F47F16">
      <w:pPr>
        <w:numPr>
          <w:ilvl w:val="0"/>
          <w:numId w:val="4"/>
        </w:numPr>
      </w:pPr>
      <w:r w:rsidRPr="00F47F16">
        <w:rPr>
          <w:b/>
          <w:bCs/>
          <w:sz w:val="28"/>
          <w:szCs w:val="28"/>
        </w:rPr>
        <w:t>Result:</w:t>
      </w:r>
      <w:r w:rsidRPr="00F47F16">
        <w:rPr>
          <w:b/>
          <w:sz w:val="28"/>
        </w:rPr>
        <w:t xml:space="preserve"> </w:t>
      </w:r>
      <w:r w:rsidRPr="00C54CE3">
        <w:rPr>
          <w:bCs/>
          <w:sz w:val="28"/>
        </w:rPr>
        <w:t xml:space="preserve">The test successfully demonstrated that </w:t>
      </w:r>
      <w:proofErr w:type="gramStart"/>
      <w:r w:rsidRPr="00C54CE3">
        <w:rPr>
          <w:bCs/>
          <w:sz w:val="28"/>
        </w:rPr>
        <w:t>the machines</w:t>
      </w:r>
      <w:proofErr w:type="gramEnd"/>
      <w:r w:rsidRPr="00C54CE3">
        <w:rPr>
          <w:bCs/>
          <w:sz w:val="28"/>
        </w:rPr>
        <w:t xml:space="preserve"> could communicate. Data packets were sent and received with 0% packet loss, confirming that the internal link is active and functioning correctly.</w:t>
      </w:r>
    </w:p>
    <w:p w14:paraId="6996753D" w14:textId="77777777" w:rsidR="00F47F16" w:rsidRDefault="00A856A1" w:rsidP="00A856A1">
      <w:pPr>
        <w:jc w:val="center"/>
      </w:pPr>
      <w:r>
        <w:rPr>
          <w:noProof/>
        </w:rPr>
        <w:drawing>
          <wp:inline distT="0" distB="0" distL="0" distR="0" wp14:anchorId="21BB17F5" wp14:editId="20C94BEF">
            <wp:extent cx="3759200" cy="2672266"/>
            <wp:effectExtent l="0" t="0" r="0" b="0"/>
            <wp:docPr id="2284017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401777" name="Picture 228401777"/>
                    <pic:cNvPicPr/>
                  </pic:nvPicPr>
                  <pic:blipFill>
                    <a:blip r:embed="rId11">
                      <a:extLst>
                        <a:ext uri="{28A0092B-C50C-407E-A947-70E740481C1C}">
                          <a14:useLocalDpi xmlns:a14="http://schemas.microsoft.com/office/drawing/2010/main" val="0"/>
                        </a:ext>
                      </a:extLst>
                    </a:blip>
                    <a:stretch>
                      <a:fillRect/>
                    </a:stretch>
                  </pic:blipFill>
                  <pic:spPr>
                    <a:xfrm>
                      <a:off x="0" y="0"/>
                      <a:ext cx="3766842" cy="2677698"/>
                    </a:xfrm>
                    <a:prstGeom prst="rect">
                      <a:avLst/>
                    </a:prstGeom>
                  </pic:spPr>
                </pic:pic>
              </a:graphicData>
            </a:graphic>
          </wp:inline>
        </w:drawing>
      </w:r>
    </w:p>
    <w:p w14:paraId="4C1C891D" w14:textId="77777777" w:rsidR="00D313DE" w:rsidRPr="00F47F16" w:rsidRDefault="00D313DE" w:rsidP="00A856A1">
      <w:pPr>
        <w:jc w:val="center"/>
      </w:pPr>
      <w:r>
        <w:rPr>
          <w:noProof/>
        </w:rPr>
        <w:drawing>
          <wp:inline distT="0" distB="0" distL="0" distR="0" wp14:anchorId="563AC56E" wp14:editId="4C1E943D">
            <wp:extent cx="4451350" cy="2529442"/>
            <wp:effectExtent l="0" t="0" r="6350" b="4445"/>
            <wp:docPr id="14365668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566848" name="Picture 1436566848"/>
                    <pic:cNvPicPr/>
                  </pic:nvPicPr>
                  <pic:blipFill>
                    <a:blip r:embed="rId12">
                      <a:extLst>
                        <a:ext uri="{28A0092B-C50C-407E-A947-70E740481C1C}">
                          <a14:useLocalDpi xmlns:a14="http://schemas.microsoft.com/office/drawing/2010/main" val="0"/>
                        </a:ext>
                      </a:extLst>
                    </a:blip>
                    <a:stretch>
                      <a:fillRect/>
                    </a:stretch>
                  </pic:blipFill>
                  <pic:spPr>
                    <a:xfrm>
                      <a:off x="0" y="0"/>
                      <a:ext cx="4459965" cy="2534337"/>
                    </a:xfrm>
                    <a:prstGeom prst="rect">
                      <a:avLst/>
                    </a:prstGeom>
                  </pic:spPr>
                </pic:pic>
              </a:graphicData>
            </a:graphic>
          </wp:inline>
        </w:drawing>
      </w:r>
    </w:p>
    <w:p w14:paraId="7DC50336" w14:textId="77777777" w:rsidR="000D1AC2" w:rsidRDefault="000D1AC2" w:rsidP="00F47F16">
      <w:pPr>
        <w:rPr>
          <w:b/>
          <w:bCs/>
          <w:sz w:val="32"/>
          <w:szCs w:val="32"/>
          <w:u w:val="single"/>
        </w:rPr>
      </w:pPr>
    </w:p>
    <w:p w14:paraId="0A191B1E" w14:textId="77777777" w:rsidR="00FB5FE1" w:rsidRDefault="00FB5FE1" w:rsidP="00F47F16">
      <w:pPr>
        <w:rPr>
          <w:b/>
          <w:bCs/>
          <w:sz w:val="32"/>
          <w:szCs w:val="32"/>
          <w:u w:val="single"/>
        </w:rPr>
      </w:pPr>
    </w:p>
    <w:p w14:paraId="003201FA" w14:textId="77777777" w:rsidR="00FB5FE1" w:rsidRDefault="00FB5FE1" w:rsidP="00F47F16"/>
    <w:p w14:paraId="19829084" w14:textId="77777777" w:rsidR="00550223" w:rsidRPr="00C54CE3" w:rsidRDefault="00550223" w:rsidP="00550223">
      <w:pPr>
        <w:rPr>
          <w:b/>
          <w:bCs/>
          <w:sz w:val="32"/>
          <w:szCs w:val="32"/>
        </w:rPr>
      </w:pPr>
      <w:r w:rsidRPr="00C54CE3">
        <w:rPr>
          <w:b/>
          <w:bCs/>
          <w:sz w:val="32"/>
          <w:szCs w:val="32"/>
        </w:rPr>
        <w:lastRenderedPageBreak/>
        <w:t>Task 2: Packet Analysis and Protocol Deep Dive</w:t>
      </w:r>
    </w:p>
    <w:p w14:paraId="40EED060" w14:textId="77777777" w:rsidR="00550223" w:rsidRPr="00550223" w:rsidRDefault="00550223" w:rsidP="00550223">
      <w:pPr>
        <w:rPr>
          <w:b/>
          <w:bCs/>
        </w:rPr>
      </w:pPr>
      <w:r w:rsidRPr="00550223">
        <w:rPr>
          <w:b/>
          <w:bCs/>
          <w:sz w:val="28"/>
        </w:rPr>
        <w:t>Objective</w:t>
      </w:r>
    </w:p>
    <w:p w14:paraId="24BCD277" w14:textId="77777777" w:rsidR="00550223" w:rsidRPr="00550223" w:rsidRDefault="00550223" w:rsidP="00550223">
      <w:r w:rsidRPr="00550223">
        <w:t xml:space="preserve">The primary objective of this task was to analyze network traffic and understand the fundamental mechanics of data transmission across a network. This phase </w:t>
      </w:r>
      <w:proofErr w:type="gramStart"/>
      <w:r w:rsidRPr="00550223">
        <w:t>focused</w:t>
      </w:r>
      <w:proofErr w:type="gramEnd"/>
      <w:r w:rsidRPr="00550223">
        <w:t xml:space="preserve"> on capturing live packets, observing the communication flow between an attacker and a target system, and identifying the structural components of network protocols.</w:t>
      </w:r>
    </w:p>
    <w:p w14:paraId="7AE2F83E" w14:textId="77777777" w:rsidR="00550223" w:rsidRPr="00550223" w:rsidRDefault="00550223" w:rsidP="00550223">
      <w:pPr>
        <w:rPr>
          <w:b/>
          <w:bCs/>
        </w:rPr>
      </w:pPr>
      <w:r w:rsidRPr="00550223">
        <w:rPr>
          <w:b/>
          <w:bCs/>
        </w:rPr>
        <w:t>Tool Used: Wireshark</w:t>
      </w:r>
    </w:p>
    <w:p w14:paraId="705A5AA2" w14:textId="77777777" w:rsidR="00550223" w:rsidRPr="00550223" w:rsidRDefault="00550223" w:rsidP="00550223">
      <w:r w:rsidRPr="00550223">
        <w:t xml:space="preserve">For this analysis, </w:t>
      </w:r>
      <w:r w:rsidRPr="00550223">
        <w:rPr>
          <w:b/>
          <w:bCs/>
        </w:rPr>
        <w:t>Wireshark</w:t>
      </w:r>
      <w:r w:rsidRPr="00550223">
        <w:t xml:space="preserve"> was utilized as the primary network protocol analyzer. Wireshark provides deep visibility into the network layer, allowing for the real-time capture and inspection of individual data packets.</w:t>
      </w:r>
    </w:p>
    <w:p w14:paraId="5553D949" w14:textId="77777777" w:rsidR="00550223" w:rsidRPr="00550223" w:rsidRDefault="00550223" w:rsidP="00550223">
      <w:pPr>
        <w:rPr>
          <w:b/>
          <w:bCs/>
        </w:rPr>
      </w:pPr>
      <w:r w:rsidRPr="00550223">
        <w:rPr>
          <w:b/>
          <w:bCs/>
          <w:sz w:val="28"/>
        </w:rPr>
        <w:t>Packet Capture Methodology</w:t>
      </w:r>
    </w:p>
    <w:p w14:paraId="0CC396AC" w14:textId="77777777" w:rsidR="00550223" w:rsidRPr="00550223" w:rsidRDefault="00550223" w:rsidP="00550223">
      <w:r w:rsidRPr="00550223">
        <w:t xml:space="preserve">The packet capture was performed on the </w:t>
      </w:r>
      <w:r w:rsidRPr="00550223">
        <w:rPr>
          <w:b/>
          <w:bCs/>
        </w:rPr>
        <w:t>Kali Linux</w:t>
      </w:r>
      <w:r w:rsidRPr="00550223">
        <w:t xml:space="preserve"> machine using the following systematic approach:</w:t>
      </w:r>
    </w:p>
    <w:p w14:paraId="4677ED18" w14:textId="77777777" w:rsidR="00550223" w:rsidRPr="00550223" w:rsidRDefault="00550223" w:rsidP="00550223">
      <w:pPr>
        <w:numPr>
          <w:ilvl w:val="0"/>
          <w:numId w:val="5"/>
        </w:numPr>
      </w:pPr>
      <w:r w:rsidRPr="00550223">
        <w:rPr>
          <w:b/>
          <w:bCs/>
        </w:rPr>
        <w:t>Interface Selection:</w:t>
      </w:r>
      <w:r w:rsidRPr="00550223">
        <w:t xml:space="preserve"> The active network interface (</w:t>
      </w:r>
      <w:r w:rsidRPr="00550223">
        <w:rPr>
          <w:b/>
          <w:bCs/>
        </w:rPr>
        <w:t>eth0</w:t>
      </w:r>
      <w:r w:rsidRPr="00550223">
        <w:t xml:space="preserve">) was selected, which was configured on a </w:t>
      </w:r>
      <w:r w:rsidRPr="00550223">
        <w:rPr>
          <w:b/>
          <w:bCs/>
        </w:rPr>
        <w:t>Host-Only</w:t>
      </w:r>
      <w:r w:rsidRPr="00550223">
        <w:t xml:space="preserve"> network to isolate the lab traffic.</w:t>
      </w:r>
    </w:p>
    <w:p w14:paraId="01CF9CCC" w14:textId="77777777" w:rsidR="00550223" w:rsidRPr="00550223" w:rsidRDefault="00550223" w:rsidP="00550223">
      <w:pPr>
        <w:numPr>
          <w:ilvl w:val="0"/>
          <w:numId w:val="5"/>
        </w:numPr>
      </w:pPr>
      <w:r w:rsidRPr="00550223">
        <w:rPr>
          <w:b/>
          <w:bCs/>
        </w:rPr>
        <w:t>Traffic Generation:</w:t>
      </w:r>
      <w:r w:rsidRPr="00550223">
        <w:t xml:space="preserve"> To create observable data, the </w:t>
      </w:r>
      <w:r w:rsidRPr="00550223">
        <w:rPr>
          <w:b/>
          <w:bCs/>
        </w:rPr>
        <w:t>Ping</w:t>
      </w:r>
      <w:r w:rsidRPr="00550223">
        <w:t xml:space="preserve"> utility was used to send ICMP echo requests between the Kali Linux attacker machine and the Windows 10 target machine.</w:t>
      </w:r>
    </w:p>
    <w:p w14:paraId="14BEE0E1" w14:textId="77777777" w:rsidR="008341AB" w:rsidRPr="00550223" w:rsidRDefault="00550223" w:rsidP="008341AB">
      <w:pPr>
        <w:numPr>
          <w:ilvl w:val="0"/>
          <w:numId w:val="5"/>
        </w:numPr>
      </w:pPr>
      <w:r w:rsidRPr="00550223">
        <w:rPr>
          <w:b/>
          <w:bCs/>
          <w:sz w:val="28"/>
        </w:rPr>
        <w:t>Protocol Filtering:</w:t>
      </w:r>
      <w:r w:rsidRPr="00550223">
        <w:rPr>
          <w:b/>
          <w:sz w:val="28"/>
        </w:rPr>
        <w:t xml:space="preserve"> A display filter for </w:t>
      </w:r>
      <w:r w:rsidRPr="00550223">
        <w:rPr>
          <w:b/>
          <w:bCs/>
          <w:sz w:val="28"/>
        </w:rPr>
        <w:t>ICMP</w:t>
      </w:r>
      <w:r w:rsidRPr="00550223">
        <w:rPr>
          <w:b/>
          <w:sz w:val="28"/>
        </w:rPr>
        <w:t xml:space="preserve"> was applied within Wireshark to isolate the relevant ping traffic from background network noise</w:t>
      </w:r>
      <w:r w:rsidR="008341AB">
        <w:rPr>
          <w:b/>
          <w:sz w:val="28"/>
        </w:rPr>
        <w:t>.</w:t>
      </w:r>
    </w:p>
    <w:p w14:paraId="79C5D601" w14:textId="77777777" w:rsidR="00550223" w:rsidRDefault="00550223" w:rsidP="00550223"/>
    <w:p w14:paraId="5FC6F376" w14:textId="77777777" w:rsidR="00C54CE3" w:rsidRDefault="00C54CE3" w:rsidP="00550223"/>
    <w:p w14:paraId="5FC31C26" w14:textId="77777777" w:rsidR="00C54CE3" w:rsidRDefault="00C54CE3" w:rsidP="00550223"/>
    <w:p w14:paraId="520D7EDA" w14:textId="77777777" w:rsidR="00C54CE3" w:rsidRDefault="00C54CE3" w:rsidP="00550223"/>
    <w:p w14:paraId="241285FE" w14:textId="77777777" w:rsidR="00C54CE3" w:rsidRDefault="00C54CE3" w:rsidP="00550223"/>
    <w:p w14:paraId="3FFFD325" w14:textId="77777777" w:rsidR="00C54CE3" w:rsidRDefault="00C54CE3" w:rsidP="00550223"/>
    <w:p w14:paraId="38147012" w14:textId="77777777" w:rsidR="00C54CE3" w:rsidRDefault="00C54CE3" w:rsidP="00550223"/>
    <w:p w14:paraId="6AA4852C" w14:textId="77777777" w:rsidR="00C54CE3" w:rsidRPr="00550223" w:rsidRDefault="00C54CE3" w:rsidP="00550223"/>
    <w:p w14:paraId="35AFD309" w14:textId="77777777" w:rsidR="00550223" w:rsidRDefault="00550223" w:rsidP="00550223">
      <w:pPr>
        <w:rPr>
          <w:b/>
          <w:bCs/>
        </w:rPr>
      </w:pPr>
      <w:r w:rsidRPr="00550223">
        <w:rPr>
          <w:b/>
          <w:bCs/>
          <w:sz w:val="28"/>
        </w:rPr>
        <w:lastRenderedPageBreak/>
        <w:t>Results and Technical Analysis</w:t>
      </w:r>
    </w:p>
    <w:p w14:paraId="353FBEB0" w14:textId="77777777" w:rsidR="00550223" w:rsidRDefault="00550223" w:rsidP="00550223">
      <w:pPr>
        <w:jc w:val="center"/>
        <w:rPr>
          <w:b/>
          <w:bCs/>
        </w:rPr>
      </w:pPr>
      <w:r>
        <w:rPr>
          <w:b/>
          <w:bCs/>
          <w:noProof/>
        </w:rPr>
        <w:drawing>
          <wp:inline distT="0" distB="0" distL="0" distR="0" wp14:anchorId="1615E7C9" wp14:editId="21E5F10C">
            <wp:extent cx="4025410" cy="2139950"/>
            <wp:effectExtent l="0" t="0" r="0" b="0"/>
            <wp:docPr id="14966553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655307" name="Picture 149665530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044072" cy="2149871"/>
                    </a:xfrm>
                    <a:prstGeom prst="rect">
                      <a:avLst/>
                    </a:prstGeom>
                  </pic:spPr>
                </pic:pic>
              </a:graphicData>
            </a:graphic>
          </wp:inline>
        </w:drawing>
      </w:r>
    </w:p>
    <w:p w14:paraId="6983252D" w14:textId="77777777" w:rsidR="00FB5FE1" w:rsidRPr="00550223" w:rsidRDefault="00FB5FE1" w:rsidP="00550223">
      <w:pPr>
        <w:jc w:val="center"/>
        <w:rPr>
          <w:b/>
          <w:bCs/>
        </w:rPr>
      </w:pPr>
      <w:r>
        <w:rPr>
          <w:b/>
          <w:bCs/>
          <w:noProof/>
        </w:rPr>
        <w:drawing>
          <wp:inline distT="0" distB="0" distL="0" distR="0" wp14:anchorId="4BC4CC8C" wp14:editId="79685E1B">
            <wp:extent cx="5035550" cy="3089654"/>
            <wp:effectExtent l="0" t="0" r="0" b="0"/>
            <wp:docPr id="5064071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07129" name="Picture 506407129"/>
                    <pic:cNvPicPr/>
                  </pic:nvPicPr>
                  <pic:blipFill>
                    <a:blip r:embed="rId14">
                      <a:extLst>
                        <a:ext uri="{28A0092B-C50C-407E-A947-70E740481C1C}">
                          <a14:useLocalDpi xmlns:a14="http://schemas.microsoft.com/office/drawing/2010/main" val="0"/>
                        </a:ext>
                      </a:extLst>
                    </a:blip>
                    <a:stretch>
                      <a:fillRect/>
                    </a:stretch>
                  </pic:blipFill>
                  <pic:spPr>
                    <a:xfrm>
                      <a:off x="0" y="0"/>
                      <a:ext cx="5050378" cy="3098752"/>
                    </a:xfrm>
                    <a:prstGeom prst="rect">
                      <a:avLst/>
                    </a:prstGeom>
                  </pic:spPr>
                </pic:pic>
              </a:graphicData>
            </a:graphic>
          </wp:inline>
        </w:drawing>
      </w:r>
    </w:p>
    <w:p w14:paraId="673614E0" w14:textId="77777777" w:rsidR="00550223" w:rsidRPr="00550223" w:rsidRDefault="00550223" w:rsidP="00550223">
      <w:r w:rsidRPr="00550223">
        <w:t>Upon executing the connectivity test, Wireshark successfully captured the interaction between the two virtual machines:</w:t>
      </w:r>
    </w:p>
    <w:p w14:paraId="20CBB3F0" w14:textId="77777777" w:rsidR="00550223" w:rsidRPr="00550223" w:rsidRDefault="00550223" w:rsidP="00550223">
      <w:pPr>
        <w:numPr>
          <w:ilvl w:val="0"/>
          <w:numId w:val="6"/>
        </w:numPr>
      </w:pPr>
      <w:r w:rsidRPr="00550223">
        <w:rPr>
          <w:b/>
          <w:bCs/>
        </w:rPr>
        <w:t>Traffic Source &amp; Destination:</w:t>
      </w:r>
      <w:r w:rsidRPr="00550223">
        <w:t xml:space="preserve"> The capture shows packets originating from the Kali Linux IP (</w:t>
      </w:r>
      <w:r w:rsidRPr="00550223">
        <w:rPr>
          <w:b/>
          <w:bCs/>
        </w:rPr>
        <w:t>192.168.72.128</w:t>
      </w:r>
      <w:r w:rsidRPr="00550223">
        <w:t>) and reaching the Windows 10 target IP (</w:t>
      </w:r>
      <w:r w:rsidRPr="00550223">
        <w:rPr>
          <w:b/>
          <w:bCs/>
        </w:rPr>
        <w:t>192.168.72.129</w:t>
      </w:r>
      <w:r w:rsidRPr="00550223">
        <w:t>).</w:t>
      </w:r>
    </w:p>
    <w:p w14:paraId="41C2BA81" w14:textId="77777777" w:rsidR="00550223" w:rsidRPr="00550223" w:rsidRDefault="00550223" w:rsidP="00550223">
      <w:pPr>
        <w:numPr>
          <w:ilvl w:val="0"/>
          <w:numId w:val="6"/>
        </w:numPr>
      </w:pPr>
      <w:r w:rsidRPr="00550223">
        <w:rPr>
          <w:b/>
          <w:bCs/>
        </w:rPr>
        <w:t>ICMP Echo Process:</w:t>
      </w:r>
      <w:r w:rsidRPr="00550223">
        <w:t xml:space="preserve"> The "Info" column identifies the standard ICMP handshake: an </w:t>
      </w:r>
      <w:r w:rsidRPr="00550223">
        <w:rPr>
          <w:b/>
          <w:bCs/>
        </w:rPr>
        <w:t>Echo (ping) request</w:t>
      </w:r>
      <w:r w:rsidRPr="00550223">
        <w:t xml:space="preserve"> followed immediately by an </w:t>
      </w:r>
      <w:r w:rsidRPr="00550223">
        <w:rPr>
          <w:b/>
          <w:bCs/>
        </w:rPr>
        <w:t>Echo (ping) reply</w:t>
      </w:r>
      <w:r w:rsidRPr="00550223">
        <w:t xml:space="preserve"> from the target.</w:t>
      </w:r>
    </w:p>
    <w:p w14:paraId="6679C92B" w14:textId="77777777" w:rsidR="00550223" w:rsidRPr="00550223" w:rsidRDefault="00550223" w:rsidP="00550223">
      <w:pPr>
        <w:numPr>
          <w:ilvl w:val="0"/>
          <w:numId w:val="6"/>
        </w:numPr>
      </w:pPr>
      <w:r w:rsidRPr="00550223">
        <w:rPr>
          <w:b/>
          <w:bCs/>
          <w:sz w:val="28"/>
        </w:rPr>
        <w:t>Protocol Header Inspection:</w:t>
      </w:r>
      <w:r w:rsidRPr="00550223">
        <w:rPr>
          <w:b/>
          <w:sz w:val="28"/>
        </w:rPr>
        <w:t xml:space="preserve"> By selecting a specific packet, the </w:t>
      </w:r>
      <w:r w:rsidRPr="00550223">
        <w:rPr>
          <w:b/>
          <w:bCs/>
          <w:sz w:val="28"/>
        </w:rPr>
        <w:t>Internet Control Message Protocol</w:t>
      </w:r>
      <w:r w:rsidRPr="00550223">
        <w:rPr>
          <w:b/>
          <w:sz w:val="28"/>
        </w:rPr>
        <w:t xml:space="preserve"> headers were analyzed. The </w:t>
      </w:r>
      <w:r w:rsidRPr="00550223">
        <w:rPr>
          <w:b/>
          <w:sz w:val="28"/>
        </w:rPr>
        <w:lastRenderedPageBreak/>
        <w:t>"Type 8" (Request) and "Type 0" (Reply) codes confirm a successful bi-directional communication channel.</w:t>
      </w:r>
    </w:p>
    <w:p w14:paraId="69275C72" w14:textId="77777777" w:rsidR="00550223" w:rsidRPr="00550223" w:rsidRDefault="00550223" w:rsidP="00550223">
      <w:pPr>
        <w:numPr>
          <w:ilvl w:val="0"/>
          <w:numId w:val="6"/>
        </w:numPr>
      </w:pPr>
      <w:r w:rsidRPr="00550223">
        <w:rPr>
          <w:b/>
          <w:bCs/>
        </w:rPr>
        <w:t>Data Payload Analysis:</w:t>
      </w:r>
      <w:r w:rsidRPr="00550223">
        <w:t xml:space="preserve"> The Hexadecimal view reveals the data payload (e.g., 10 11 12 13...), which serves as a placeholder to verify that the data sent by the source is exactly what is received by the destination.</w:t>
      </w:r>
    </w:p>
    <w:p w14:paraId="26127BD9" w14:textId="77777777" w:rsidR="00550223" w:rsidRPr="00550223" w:rsidRDefault="00550223" w:rsidP="00550223"/>
    <w:p w14:paraId="2E260608" w14:textId="77777777" w:rsidR="00550223" w:rsidRPr="00550223" w:rsidRDefault="00550223" w:rsidP="00550223">
      <w:pPr>
        <w:rPr>
          <w:b/>
          <w:bCs/>
          <w:sz w:val="32"/>
          <w:szCs w:val="32"/>
        </w:rPr>
      </w:pPr>
      <w:proofErr w:type="gramStart"/>
      <w:r w:rsidRPr="00550223">
        <w:rPr>
          <w:b/>
          <w:bCs/>
          <w:sz w:val="28"/>
          <w:szCs w:val="32"/>
        </w:rPr>
        <w:t>Conclusion</w:t>
      </w:r>
      <w:r w:rsidR="00FB5FE1">
        <w:rPr>
          <w:b/>
          <w:bCs/>
          <w:sz w:val="28"/>
          <w:szCs w:val="32"/>
        </w:rPr>
        <w:t xml:space="preserve"> :</w:t>
      </w:r>
      <w:proofErr w:type="gramEnd"/>
    </w:p>
    <w:p w14:paraId="03C21E5A" w14:textId="77777777" w:rsidR="000D1AC2" w:rsidRPr="00F47F16" w:rsidRDefault="00965BC9" w:rsidP="00F47F16">
      <w:r w:rsidRPr="00965BC9">
        <w:t xml:space="preserve">The Purple Team laboratory environment has been successfully established, providing a robust and safe sandbox for security simulations. This task successfully demonstrated the network visibility required for professional security operations by capturing and analyzing ICMP traffic between the machines. The implementation confirms that the systems can communicate effectively via the </w:t>
      </w:r>
      <w:r w:rsidRPr="00965BC9">
        <w:rPr>
          <w:b/>
          <w:bCs/>
        </w:rPr>
        <w:t>Host-Only</w:t>
      </w:r>
      <w:r w:rsidRPr="00965BC9">
        <w:t xml:space="preserve"> network while remaining completely isolated from external threats.</w:t>
      </w:r>
    </w:p>
    <w:p w14:paraId="49131413" w14:textId="77777777" w:rsidR="00F47F16" w:rsidRDefault="00F47F16"/>
    <w:sectPr w:rsidR="00F47F16">
      <w:footerReference w:type="default" r:id="rId15"/>
      <w:pgSz w:w="12240" w:h="15840"/>
      <w:pgMar w:top="1440" w:right="1440" w:bottom="1440" w:left="1440" w:header="720" w:footer="720" w:gutter="0"/>
      <w:pgBorders w:offsetFrom="page">
        <w:top w:val="single" w:sz="12" w:space="24" w:color="000000"/>
        <w:left w:val="single" w:sz="12" w:space="24" w:color="000000"/>
        <w:bottom w:val="single" w:sz="12" w:space="24" w:color="000000"/>
        <w:right w:val="single" w:sz="12" w:space="24" w:color="00000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EB6CEC" w14:textId="77777777" w:rsidR="006D5FDA" w:rsidRDefault="006D5FDA">
      <w:pPr>
        <w:spacing w:after="0" w:line="240" w:lineRule="auto"/>
      </w:pPr>
      <w:r>
        <w:separator/>
      </w:r>
    </w:p>
  </w:endnote>
  <w:endnote w:type="continuationSeparator" w:id="0">
    <w:p w14:paraId="01E13F94" w14:textId="77777777" w:rsidR="006D5FDA" w:rsidRDefault="006D5F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B8188" w14:textId="77777777" w:rsidR="00F375BE" w:rsidRDefault="00000000">
    <w:pPr>
      <w:jc w:val="center"/>
    </w:pPr>
    <w:r>
      <w:fldChar w:fldCharType="begin"/>
    </w:r>
    <w:r>
      <w:instrText>PAGE</w:instrText>
    </w:r>
    <w:r w:rsidR="00DA4605">
      <w:fldChar w:fldCharType="separate"/>
    </w:r>
    <w:r w:rsidR="00DA460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38F484" w14:textId="77777777" w:rsidR="006D5FDA" w:rsidRDefault="006D5FDA">
      <w:pPr>
        <w:spacing w:after="0" w:line="240" w:lineRule="auto"/>
      </w:pPr>
      <w:r>
        <w:separator/>
      </w:r>
    </w:p>
  </w:footnote>
  <w:footnote w:type="continuationSeparator" w:id="0">
    <w:p w14:paraId="4EE94A7C" w14:textId="77777777" w:rsidR="006D5FDA" w:rsidRDefault="006D5F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902A2"/>
    <w:multiLevelType w:val="multilevel"/>
    <w:tmpl w:val="3D58E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5A93B9F"/>
    <w:multiLevelType w:val="multilevel"/>
    <w:tmpl w:val="0A409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3531D3"/>
    <w:multiLevelType w:val="multilevel"/>
    <w:tmpl w:val="48E4A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A1D624B"/>
    <w:multiLevelType w:val="multilevel"/>
    <w:tmpl w:val="4BE86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165339"/>
    <w:multiLevelType w:val="multilevel"/>
    <w:tmpl w:val="12FA5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E5A7056"/>
    <w:multiLevelType w:val="multilevel"/>
    <w:tmpl w:val="E5D83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51670654">
    <w:abstractNumId w:val="5"/>
  </w:num>
  <w:num w:numId="2" w16cid:durableId="1425303065">
    <w:abstractNumId w:val="0"/>
  </w:num>
  <w:num w:numId="3" w16cid:durableId="839810937">
    <w:abstractNumId w:val="1"/>
  </w:num>
  <w:num w:numId="4" w16cid:durableId="147479209">
    <w:abstractNumId w:val="2"/>
  </w:num>
  <w:num w:numId="5" w16cid:durableId="22831512">
    <w:abstractNumId w:val="3"/>
  </w:num>
  <w:num w:numId="6" w16cid:durableId="119322505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3554"/>
    <w:rsid w:val="00005AF6"/>
    <w:rsid w:val="000333EC"/>
    <w:rsid w:val="000A2703"/>
    <w:rsid w:val="000D1AC2"/>
    <w:rsid w:val="00222777"/>
    <w:rsid w:val="00260839"/>
    <w:rsid w:val="002816C2"/>
    <w:rsid w:val="0040484F"/>
    <w:rsid w:val="00404C42"/>
    <w:rsid w:val="004320F4"/>
    <w:rsid w:val="00503047"/>
    <w:rsid w:val="00550223"/>
    <w:rsid w:val="005D6AB9"/>
    <w:rsid w:val="005E22D1"/>
    <w:rsid w:val="005F36E0"/>
    <w:rsid w:val="006C1D65"/>
    <w:rsid w:val="006C3554"/>
    <w:rsid w:val="006D5FDA"/>
    <w:rsid w:val="00725105"/>
    <w:rsid w:val="0079437A"/>
    <w:rsid w:val="008341AB"/>
    <w:rsid w:val="00880A25"/>
    <w:rsid w:val="00965BC9"/>
    <w:rsid w:val="009808D2"/>
    <w:rsid w:val="00A23A0D"/>
    <w:rsid w:val="00A856A1"/>
    <w:rsid w:val="00AD3687"/>
    <w:rsid w:val="00C54CE3"/>
    <w:rsid w:val="00D2019D"/>
    <w:rsid w:val="00D313DE"/>
    <w:rsid w:val="00DA4605"/>
    <w:rsid w:val="00EF447F"/>
    <w:rsid w:val="00F375BE"/>
    <w:rsid w:val="00F4278F"/>
    <w:rsid w:val="00F47F16"/>
    <w:rsid w:val="00F54866"/>
    <w:rsid w:val="00F8454A"/>
    <w:rsid w:val="00FA51D6"/>
    <w:rsid w:val="00FB5F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F9B825"/>
  <w15:chartTrackingRefBased/>
  <w15:docId w15:val="{BC6EA386-1EF6-4EAA-BD7E-76FA818C3B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35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C35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35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35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35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35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35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35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35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35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C35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35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35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35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35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35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35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3554"/>
    <w:rPr>
      <w:rFonts w:eastAsiaTheme="majorEastAsia" w:cstheme="majorBidi"/>
      <w:color w:val="272727" w:themeColor="text1" w:themeTint="D8"/>
    </w:rPr>
  </w:style>
  <w:style w:type="paragraph" w:styleId="Title">
    <w:name w:val="Title"/>
    <w:basedOn w:val="Normal"/>
    <w:next w:val="Normal"/>
    <w:link w:val="TitleChar"/>
    <w:uiPriority w:val="10"/>
    <w:qFormat/>
    <w:rsid w:val="006C35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35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35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35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3554"/>
    <w:pPr>
      <w:spacing w:before="160"/>
      <w:jc w:val="center"/>
    </w:pPr>
    <w:rPr>
      <w:i/>
      <w:iCs/>
      <w:color w:val="404040" w:themeColor="text1" w:themeTint="BF"/>
    </w:rPr>
  </w:style>
  <w:style w:type="character" w:customStyle="1" w:styleId="QuoteChar">
    <w:name w:val="Quote Char"/>
    <w:basedOn w:val="DefaultParagraphFont"/>
    <w:link w:val="Quote"/>
    <w:uiPriority w:val="29"/>
    <w:rsid w:val="006C3554"/>
    <w:rPr>
      <w:i/>
      <w:iCs/>
      <w:color w:val="404040" w:themeColor="text1" w:themeTint="BF"/>
    </w:rPr>
  </w:style>
  <w:style w:type="paragraph" w:styleId="ListParagraph">
    <w:name w:val="List Paragraph"/>
    <w:basedOn w:val="Normal"/>
    <w:uiPriority w:val="34"/>
    <w:qFormat/>
    <w:rsid w:val="006C3554"/>
    <w:pPr>
      <w:ind w:left="720"/>
      <w:contextualSpacing/>
    </w:pPr>
  </w:style>
  <w:style w:type="character" w:styleId="IntenseEmphasis">
    <w:name w:val="Intense Emphasis"/>
    <w:basedOn w:val="DefaultParagraphFont"/>
    <w:uiPriority w:val="21"/>
    <w:qFormat/>
    <w:rsid w:val="006C3554"/>
    <w:rPr>
      <w:i/>
      <w:iCs/>
      <w:color w:val="0F4761" w:themeColor="accent1" w:themeShade="BF"/>
    </w:rPr>
  </w:style>
  <w:style w:type="paragraph" w:styleId="IntenseQuote">
    <w:name w:val="Intense Quote"/>
    <w:basedOn w:val="Normal"/>
    <w:next w:val="Normal"/>
    <w:link w:val="IntenseQuoteChar"/>
    <w:uiPriority w:val="30"/>
    <w:qFormat/>
    <w:rsid w:val="006C35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3554"/>
    <w:rPr>
      <w:i/>
      <w:iCs/>
      <w:color w:val="0F4761" w:themeColor="accent1" w:themeShade="BF"/>
    </w:rPr>
  </w:style>
  <w:style w:type="character" w:styleId="IntenseReference">
    <w:name w:val="Intense Reference"/>
    <w:basedOn w:val="DefaultParagraphFont"/>
    <w:uiPriority w:val="32"/>
    <w:qFormat/>
    <w:rsid w:val="006C355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7</Pages>
  <Words>680</Words>
  <Characters>3878</Characters>
  <Application>Microsoft Office Word</Application>
  <DocSecurity>0</DocSecurity>
  <Lines>32</Lines>
  <Paragraphs>9</Paragraphs>
  <ScaleCrop>false</ScaleCrop>
  <Company/>
  <LinksUpToDate>false</LinksUpToDate>
  <CharactersWithSpaces>4549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usama usama</dc:creator>
  <cp:keywords/>
  <dc:description/>
  <cp:lastModifiedBy>usama usama</cp:lastModifiedBy>
  <cp:revision>2</cp:revision>
  <dcterms:created xsi:type="dcterms:W3CDTF">2026-03-08T09:33:00Z</dcterms:created>
  <dcterms:modified xsi:type="dcterms:W3CDTF">2026-03-08T09:33:00Z</dcterms:modified>
</cp:coreProperties>
</file>