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22" w:rsidRDefault="00B66E08" w:rsidP="00B66E08">
      <w:pPr>
        <w:pStyle w:val="Title"/>
        <w:jc w:val="center"/>
      </w:pPr>
      <w:r>
        <w:t>Problem Statement</w:t>
      </w:r>
    </w:p>
    <w:p w:rsidR="00B66E08" w:rsidRDefault="00EB206E" w:rsidP="00B66E08">
      <w:r>
        <w:pict>
          <v:rect id="_x0000_i1025" style="width:0;height:1.5pt" o:hralign="center" o:hrstd="t" o:hr="t" fillcolor="#a0a0a0" stroked="f"/>
        </w:pict>
      </w:r>
    </w:p>
    <w:p w:rsidR="00B66E08" w:rsidRDefault="00B66E08" w:rsidP="00B66E08">
      <w:pPr>
        <w:pStyle w:val="Heading1"/>
        <w:jc w:val="center"/>
      </w:pPr>
      <w:r>
        <w:t>Routing Optimization System</w:t>
      </w:r>
    </w:p>
    <w:p w:rsidR="00B66E08" w:rsidRDefault="00EB206E" w:rsidP="00B66E08">
      <w:r>
        <w:pict>
          <v:rect id="_x0000_i1026" style="width:0;height:1.5pt" o:hralign="center" o:hrstd="t" o:hr="t" fillcolor="#a0a0a0" stroked="f"/>
        </w:pict>
      </w:r>
    </w:p>
    <w:p w:rsidR="00B66E08" w:rsidRDefault="00B66E08" w:rsidP="00B66E08">
      <w:pPr>
        <w:pStyle w:val="Heading1"/>
      </w:pPr>
      <w:r>
        <w:t>Problem</w:t>
      </w:r>
    </w:p>
    <w:p w:rsidR="00B66E08" w:rsidRPr="00BE5EFA" w:rsidRDefault="00B66E08" w:rsidP="00BE5EFA">
      <w:pPr>
        <w:jc w:val="both"/>
        <w:rPr>
          <w:rFonts w:asciiTheme="majorBidi" w:eastAsiaTheme="minorEastAsia" w:hAnsiTheme="majorBidi" w:cstheme="majorBidi"/>
          <w:sz w:val="24"/>
          <w:szCs w:val="24"/>
        </w:rPr>
      </w:pPr>
      <w:r w:rsidRPr="00BE5EFA">
        <w:rPr>
          <w:rFonts w:asciiTheme="majorBidi" w:hAnsiTheme="majorBidi" w:cstheme="majorBidi"/>
          <w:sz w:val="24"/>
          <w:szCs w:val="24"/>
        </w:rPr>
        <w:t xml:space="preserve">Consider that we have an environment having a set of Riders </w:t>
      </w:r>
      <m:oMath>
        <m:r>
          <m:rPr>
            <m:sty m:val="bi"/>
          </m:rPr>
          <w:rPr>
            <w:rFonts w:ascii="Cambria Math" w:hAnsi="Cambria Math" w:cstheme="majorBidi"/>
            <w:sz w:val="24"/>
            <w:szCs w:val="24"/>
          </w:rPr>
          <m:t>R=</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N</m:t>
                </m:r>
              </m:sub>
            </m:sSub>
          </m:e>
        </m:d>
        <m:r>
          <m:rPr>
            <m:sty m:val="bi"/>
          </m:rPr>
          <w:rPr>
            <w:rFonts w:ascii="Cambria Math" w:hAnsi="Cambria Math" w:cstheme="majorBidi"/>
            <w:sz w:val="24"/>
            <w:szCs w:val="24"/>
          </w:rPr>
          <m:t xml:space="preserve"> </m:t>
        </m:r>
      </m:oMath>
      <w:r w:rsidRPr="00BE5EFA">
        <w:rPr>
          <w:rFonts w:asciiTheme="majorBidi" w:eastAsiaTheme="minorEastAsia" w:hAnsiTheme="majorBidi" w:cstheme="majorBidi"/>
          <w:sz w:val="24"/>
          <w:szCs w:val="24"/>
        </w:rPr>
        <w:t xml:space="preserve">and some </w:t>
      </w:r>
      <w:r w:rsidR="00BE5EFA" w:rsidRPr="00BE5EFA">
        <w:rPr>
          <w:rFonts w:asciiTheme="majorBidi" w:eastAsiaTheme="minorEastAsia" w:hAnsiTheme="majorBidi" w:cstheme="majorBidi"/>
          <w:sz w:val="24"/>
          <w:szCs w:val="24"/>
        </w:rPr>
        <w:t>Restaurants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P=</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N</m:t>
                </m:r>
              </m:sub>
            </m:sSub>
          </m:e>
        </m:d>
      </m:oMath>
      <w:r w:rsidRPr="00BE5EFA">
        <w:rPr>
          <w:rFonts w:asciiTheme="majorBidi" w:eastAsiaTheme="minorEastAsia" w:hAnsiTheme="majorBidi" w:cstheme="majorBidi"/>
          <w:sz w:val="24"/>
          <w:szCs w:val="24"/>
        </w:rPr>
        <w:t xml:space="preserve">, also known as Pickup locations </w:t>
      </w:r>
      <w:r w:rsidR="00BE5EFA">
        <w:rPr>
          <w:rFonts w:asciiTheme="majorBidi" w:eastAsiaTheme="minorEastAsia" w:hAnsiTheme="majorBidi" w:cstheme="majorBidi"/>
          <w:sz w:val="24"/>
          <w:szCs w:val="24"/>
        </w:rPr>
        <w:t>in our context, and some Orders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O=</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N</m:t>
                </m:r>
              </m:sub>
            </m:sSub>
          </m:e>
        </m:d>
      </m:oMath>
      <w:r w:rsidRPr="00BE5EFA">
        <w:rPr>
          <w:rFonts w:asciiTheme="majorBidi" w:eastAsiaTheme="minorEastAsia" w:hAnsiTheme="majorBidi" w:cstheme="majorBidi"/>
          <w:sz w:val="24"/>
          <w:szCs w:val="24"/>
        </w:rPr>
        <w:t>, which are being received continuously, one after the other, at the hub. The hub is the central point where all orders are received and the hub has to decide which rider should b</w:t>
      </w:r>
      <w:r w:rsidR="00FB3BAB" w:rsidRPr="00BE5EFA">
        <w:rPr>
          <w:rFonts w:asciiTheme="majorBidi" w:eastAsiaTheme="minorEastAsia" w:hAnsiTheme="majorBidi" w:cstheme="majorBidi"/>
          <w:sz w:val="24"/>
          <w:szCs w:val="24"/>
        </w:rPr>
        <w:t xml:space="preserve">e assigned what order, such that the overall time to complete all the jobs is minimized. Each order has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l</m:t>
            </m:r>
          </m:sub>
        </m:sSub>
      </m:oMath>
      <w:r w:rsidR="00FB3BAB" w:rsidRPr="00BE5EFA">
        <w:rPr>
          <w:rFonts w:asciiTheme="majorBidi" w:eastAsiaTheme="minorEastAsia" w:hAnsiTheme="majorBidi" w:cstheme="majorBidi"/>
          <w:sz w:val="24"/>
          <w:szCs w:val="24"/>
        </w:rPr>
        <w:t xml:space="preserve"> minutes on the overall time of a particular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n</m:t>
            </m:r>
          </m:sub>
        </m:sSub>
      </m:oMath>
      <w:r w:rsidR="00FB3BAB" w:rsidRPr="00BE5EFA">
        <w:rPr>
          <w:rFonts w:asciiTheme="majorBidi" w:eastAsiaTheme="minorEastAsia" w:hAnsiTheme="majorBidi" w:cstheme="majorBidi"/>
          <w:sz w:val="24"/>
          <w:szCs w:val="24"/>
        </w:rPr>
        <w:t xml:space="preserve">, and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g</m:t>
            </m:r>
          </m:sub>
        </m:sSub>
      </m:oMath>
      <w:r w:rsidR="00FB3BAB" w:rsidRPr="00BE5EFA">
        <w:rPr>
          <w:rFonts w:asciiTheme="majorBidi" w:eastAsiaTheme="minorEastAsia" w:hAnsiTheme="majorBidi" w:cstheme="majorBidi"/>
          <w:sz w:val="24"/>
          <w:szCs w:val="24"/>
        </w:rPr>
        <w:t xml:space="preserve"> minutes on the overall completion time of all the jobs. </w:t>
      </w:r>
    </w:p>
    <w:p w:rsidR="00FB3BAB" w:rsidRPr="00B66E08" w:rsidRDefault="00FB3BAB" w:rsidP="00BE5EFA">
      <w:pPr>
        <w:jc w:val="both"/>
      </w:pPr>
      <w:r w:rsidRPr="00BE5EFA">
        <w:rPr>
          <w:rFonts w:asciiTheme="majorBidi" w:eastAsiaTheme="minorEastAsia" w:hAnsiTheme="majorBidi" w:cstheme="majorBidi"/>
          <w:sz w:val="24"/>
          <w:szCs w:val="24"/>
        </w:rPr>
        <w:t xml:space="preserve">When an Order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arrives at the hub for a pickup location</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the hub filters out the riders that are near to the pickup location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n</m:t>
            </m:r>
          </m:sub>
        </m:sSub>
      </m:oMath>
      <w:r w:rsidR="00BE5EFA">
        <w:rPr>
          <w:rFonts w:asciiTheme="majorBidi" w:eastAsiaTheme="minorEastAsia" w:hAnsiTheme="majorBidi" w:cstheme="majorBidi"/>
          <w:sz w:val="24"/>
          <w:szCs w:val="24"/>
        </w:rPr>
        <w:t xml:space="preserve"> and for each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 fitness value </w:t>
      </w:r>
      <m:oMath>
        <m:r>
          <m:rPr>
            <m:sty m:val="bi"/>
          </m:rPr>
          <w:rPr>
            <w:rFonts w:ascii="Cambria Math" w:eastAsiaTheme="minorEastAsia" w:hAnsi="Cambria Math" w:cstheme="majorBidi"/>
            <w:sz w:val="24"/>
            <w:szCs w:val="24"/>
          </w:rPr>
          <m:t>f</m:t>
        </m:r>
      </m:oMath>
      <w:bookmarkStart w:id="0" w:name="_GoBack"/>
      <w:bookmarkEnd w:id="0"/>
      <w:r w:rsidR="00BE5EFA">
        <w:rPr>
          <w:rFonts w:asciiTheme="majorBidi" w:eastAsiaTheme="minorEastAsia" w:hAnsiTheme="majorBidi" w:cstheme="majorBidi"/>
          <w:sz w:val="24"/>
          <w:szCs w:val="24"/>
        </w:rPr>
        <w:t xml:space="preserve"> and the total time</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rt</m:t>
            </m:r>
          </m:e>
          <m:sub>
            <m:r>
              <m:rPr>
                <m:sty m:val="bi"/>
              </m:rPr>
              <w:rPr>
                <w:rFonts w:ascii="Cambria Math" w:eastAsiaTheme="minorEastAsia" w:hAnsi="Cambria Math" w:cstheme="majorBidi"/>
                <w:sz w:val="24"/>
                <w:szCs w:val="24"/>
              </w:rPr>
              <m:t>n</m:t>
            </m:r>
          </m:sub>
        </m:sSub>
      </m:oMath>
      <w:r w:rsidR="00BE5EFA" w:rsidRPr="00BE5EFA">
        <w:rPr>
          <w:rFonts w:asciiTheme="majorBidi" w:eastAsiaTheme="minorEastAsia" w:hAnsiTheme="majorBidi" w:cstheme="majorBidi"/>
          <w:sz w:val="24"/>
          <w:szCs w:val="24"/>
        </w:rPr>
        <w:t>, that the rider will take to complete its job after the assignment of the current order, is calculated to find the best possible rider. This process is dynamic i.e. if another order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n+x</m:t>
            </m:r>
          </m:sub>
        </m:sSub>
      </m:oMath>
      <w:r w:rsidR="00BE5EFA" w:rsidRPr="00BE5EFA">
        <w:rPr>
          <w:rFonts w:asciiTheme="majorBidi" w:eastAsiaTheme="minorEastAsia" w:hAnsiTheme="majorBidi" w:cstheme="majorBidi"/>
          <w:sz w:val="24"/>
          <w:szCs w:val="24"/>
        </w:rPr>
        <w:t xml:space="preserve"> arrives for the same pickup location, while the earlier one(s) were being processed, the fitness value and the total time to complete the all the jobs, with respect to the new order will also be calculated</w:t>
      </w:r>
      <w:r w:rsidR="00DF0AF3">
        <w:rPr>
          <w:rFonts w:asciiTheme="majorBidi" w:eastAsiaTheme="minorEastAsia" w:hAnsiTheme="majorBidi" w:cstheme="majorBidi"/>
          <w:sz w:val="24"/>
          <w:szCs w:val="24"/>
        </w:rPr>
        <w:t xml:space="preserve"> for all the filtered riders</w:t>
      </w:r>
      <w:r w:rsidR="00BE5EFA" w:rsidRPr="00BE5EFA">
        <w:rPr>
          <w:rFonts w:asciiTheme="majorBidi" w:eastAsiaTheme="minorEastAsia" w:hAnsiTheme="majorBidi" w:cstheme="majorBidi"/>
          <w:sz w:val="24"/>
          <w:szCs w:val="24"/>
        </w:rPr>
        <w:t>. On the basis of the fitness value of all the riders, the hub will decide which rider is to be assigned what order.</w:t>
      </w:r>
    </w:p>
    <w:sectPr w:rsidR="00FB3BAB" w:rsidRPr="00B66E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09"/>
    <w:rsid w:val="00767AC2"/>
    <w:rsid w:val="00A144B5"/>
    <w:rsid w:val="00A93523"/>
    <w:rsid w:val="00B66E08"/>
    <w:rsid w:val="00B95B09"/>
    <w:rsid w:val="00BE5EFA"/>
    <w:rsid w:val="00DF0AF3"/>
    <w:rsid w:val="00EB206E"/>
    <w:rsid w:val="00FB3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57D1"/>
  <w15:chartTrackingRefBased/>
  <w15:docId w15:val="{D12A82D5-A40B-4D65-9B66-045C66A9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E0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66E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43144</dc:creator>
  <cp:keywords/>
  <dc:description/>
  <cp:lastModifiedBy>43144</cp:lastModifiedBy>
  <cp:revision>4</cp:revision>
  <cp:lastPrinted>2022-06-16T09:07:00Z</cp:lastPrinted>
  <dcterms:created xsi:type="dcterms:W3CDTF">2022-06-16T08:34:00Z</dcterms:created>
  <dcterms:modified xsi:type="dcterms:W3CDTF">2022-06-16T09:08:00Z</dcterms:modified>
</cp:coreProperties>
</file>