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color w:val="B31166" w:themeColor="accent1"/>
        </w:rPr>
        <w:id w:val="662594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51AC4" w:rsidRPr="006E0BAB" w:rsidRDefault="00951AC4" w:rsidP="00AF3165">
          <w:pPr>
            <w:pStyle w:val="NoSpacing"/>
            <w:spacing w:before="1540" w:line="360" w:lineRule="auto"/>
            <w:jc w:val="center"/>
            <w:rPr>
              <w:rFonts w:asciiTheme="majorBidi" w:hAnsiTheme="majorBidi" w:cstheme="majorBidi"/>
              <w:color w:val="B31166" w:themeColor="accent1"/>
            </w:rPr>
          </w:pPr>
          <w:r w:rsidRPr="006E0BAB">
            <w:rPr>
              <w:rFonts w:asciiTheme="majorBidi" w:hAnsiTheme="majorBidi" w:cstheme="majorBidi"/>
              <w:noProof/>
              <w:color w:val="B31166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36"/>
              <w:szCs w:val="36"/>
            </w:rPr>
            <w:alias w:val="Title"/>
            <w:tag w:val=""/>
            <w:id w:val="1735040861"/>
            <w:placeholder>
              <w:docPart w:val="2E6C1367C7F04EE9BDA82BF5CD9C01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51AC4" w:rsidRPr="006E0BAB" w:rsidRDefault="00951AC4" w:rsidP="00AF3165">
              <w:pPr>
                <w:pStyle w:val="NoSpacing"/>
                <w:pBdr>
                  <w:top w:val="single" w:sz="6" w:space="6" w:color="B31166" w:themeColor="accent1"/>
                  <w:bottom w:val="single" w:sz="6" w:space="6" w:color="B31166" w:themeColor="accent1"/>
                </w:pBdr>
                <w:spacing w:line="360" w:lineRule="auto"/>
                <w:jc w:val="center"/>
                <w:rPr>
                  <w:rFonts w:asciiTheme="majorBidi" w:eastAsiaTheme="majorEastAsia" w:hAnsiTheme="majorBidi" w:cstheme="majorBidi"/>
                  <w:caps/>
                  <w:sz w:val="40"/>
                  <w:szCs w:val="40"/>
                </w:rPr>
              </w:pPr>
              <w:r w:rsidRPr="006E0BAB">
                <w:rPr>
                  <w:rFonts w:asciiTheme="majorBidi" w:eastAsiaTheme="majorEastAsia" w:hAnsiTheme="majorBidi" w:cstheme="majorBidi"/>
                  <w:b/>
                  <w:bCs/>
                  <w:caps/>
                  <w:sz w:val="36"/>
                  <w:szCs w:val="36"/>
                </w:rPr>
                <w:t>Report Writing Skills (Hybrid Course)</w:t>
              </w:r>
            </w:p>
          </w:sdtContent>
        </w:sdt>
        <w:sdt>
          <w:sdtPr>
            <w:rPr>
              <w:rFonts w:asciiTheme="majorBidi" w:hAnsiTheme="majorBidi" w:cstheme="majorBidi"/>
              <w:color w:val="404040" w:themeColor="text1" w:themeTint="BF"/>
              <w:sz w:val="16"/>
              <w:szCs w:val="16"/>
            </w:rPr>
            <w:alias w:val="Subtitle"/>
            <w:tag w:val=""/>
            <w:id w:val="328029620"/>
            <w:placeholder>
              <w:docPart w:val="0685737A231C4860A9DC983CBA9B05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51AC4" w:rsidRPr="006E0BAB" w:rsidRDefault="00951AC4" w:rsidP="00AF3165">
              <w:pPr>
                <w:pStyle w:val="NoSpacing"/>
                <w:spacing w:line="360" w:lineRule="auto"/>
                <w:jc w:val="center"/>
                <w:rPr>
                  <w:rFonts w:asciiTheme="majorBidi" w:hAnsiTheme="majorBidi" w:cstheme="majorBidi"/>
                  <w:color w:val="404040" w:themeColor="text1" w:themeTint="BF"/>
                  <w:sz w:val="16"/>
                  <w:szCs w:val="16"/>
                </w:rPr>
              </w:pPr>
              <w:r w:rsidRPr="006E0BAB">
                <w:rPr>
                  <w:rFonts w:asciiTheme="majorBidi" w:hAnsiTheme="majorBidi" w:cstheme="majorBidi"/>
                  <w:color w:val="404040" w:themeColor="text1" w:themeTint="BF"/>
                  <w:sz w:val="16"/>
                  <w:szCs w:val="16"/>
                </w:rPr>
                <w:t>Course Code: HUM102</w:t>
              </w:r>
            </w:p>
          </w:sdtContent>
        </w:sdt>
        <w:p w:rsidR="00951AC4" w:rsidRPr="006E0BAB" w:rsidRDefault="00951AC4" w:rsidP="00AF3165">
          <w:pPr>
            <w:pStyle w:val="NoSpacing"/>
            <w:spacing w:before="480" w:line="360" w:lineRule="auto"/>
            <w:jc w:val="both"/>
            <w:rPr>
              <w:rFonts w:asciiTheme="majorBidi" w:hAnsiTheme="majorBidi" w:cstheme="majorBidi"/>
              <w:color w:val="B31166" w:themeColor="accent1"/>
            </w:rPr>
          </w:pPr>
          <w:r w:rsidRPr="006E0BAB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91440" distB="91440" distL="365760" distR="365760" simplePos="0" relativeHeight="251659264" behindDoc="0" locked="0" layoutInCell="1" allowOverlap="1">
                    <wp:simplePos x="0" y="0"/>
                    <wp:positionH relativeFrom="margin">
                      <wp:posOffset>1212479</wp:posOffset>
                    </wp:positionH>
                    <wp:positionV relativeFrom="margin">
                      <wp:posOffset>2832735</wp:posOffset>
                    </wp:positionV>
                    <wp:extent cx="4210685" cy="2372497"/>
                    <wp:effectExtent l="0" t="0" r="0" b="8890"/>
                    <wp:wrapNone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10685" cy="23724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93A" w:rsidRPr="00951AC4" w:rsidRDefault="0078193A" w:rsidP="00480961">
                                <w:pPr>
                                  <w:pStyle w:val="NoSpacing"/>
                                  <w:pBdr>
                                    <w:top w:val="single" w:sz="6" w:space="24" w:color="B31166" w:themeColor="accent1"/>
                                    <w:left w:val="single" w:sz="2" w:space="10" w:color="FFFFFF" w:themeColor="background1"/>
                                    <w:bottom w:val="single" w:sz="6" w:space="10" w:color="B31166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 w:rsidRPr="00951AC4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</w:rPr>
                                  <w:t>Assignment # 1</w:t>
                                </w:r>
                              </w:p>
                              <w:p w:rsidR="0078193A" w:rsidRPr="00A63E74" w:rsidRDefault="0078193A" w:rsidP="00480961">
                                <w:pPr>
                                  <w:pStyle w:val="NoSpacing"/>
                                  <w:pBdr>
                                    <w:top w:val="single" w:sz="6" w:space="24" w:color="B31166" w:themeColor="accent1"/>
                                    <w:left w:val="single" w:sz="2" w:space="10" w:color="FFFFFF" w:themeColor="background1"/>
                                    <w:bottom w:val="single" w:sz="6" w:space="10" w:color="B31166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2581C">
                                  <w:rPr>
                                    <w:rFonts w:ascii="Century Gothic" w:hAnsi="Century Gothic"/>
                                    <w:color w:val="B31166" w:themeColor="accent1"/>
                                    <w:sz w:val="24"/>
                                    <w:szCs w:val="24"/>
                                  </w:rPr>
                                  <w:t>Submitted To:</w:t>
                                </w:r>
                                <w:r w:rsidRPr="0092581C">
                                  <w:rPr>
                                    <w:rFonts w:ascii="Century Gothic" w:hAnsi="Century Gothic"/>
                                    <w:color w:val="B31166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951AC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Mariam Azam</w:t>
                                </w:r>
                                <w:r w:rsidRPr="0092581C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2581C">
                                  <w:rPr>
                                    <w:rFonts w:ascii="Century Gothic" w:hAnsi="Century Gothic"/>
                                    <w:color w:val="B31166" w:themeColor="accent1"/>
                                    <w:sz w:val="24"/>
                                    <w:szCs w:val="24"/>
                                  </w:rPr>
                                  <w:t>Submitted By:</w:t>
                                </w:r>
                                <w:r>
                                  <w:rPr>
                                    <w:rFonts w:ascii="Century Gothic" w:hAnsi="Century Gothic"/>
                                    <w:color w:val="B31166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Usama Sarwar | FA17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BCS-</w:t>
                                </w:r>
                                <w:r w:rsidRPr="00A63E74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090</w:t>
                                </w:r>
                              </w:p>
                              <w:p w:rsidR="0078193A" w:rsidRPr="00A63E74" w:rsidRDefault="008D23D6" w:rsidP="00480961">
                                <w:pPr>
                                  <w:pStyle w:val="NoSpacing"/>
                                  <w:pBdr>
                                    <w:top w:val="single" w:sz="6" w:space="24" w:color="B31166" w:themeColor="accent1"/>
                                    <w:left w:val="single" w:sz="2" w:space="10" w:color="FFFFFF" w:themeColor="background1"/>
                                    <w:bottom w:val="single" w:sz="6" w:space="10" w:color="B31166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B31166" w:themeColor="accent1"/>
                                      <w:sz w:val="16"/>
                                      <w:szCs w:val="16"/>
                                    </w:rPr>
                                    <w:alias w:val="Date"/>
                                    <w:tag w:val=""/>
                                    <w:id w:val="91775214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8193A">
                                      <w:rPr>
                                        <w:rFonts w:ascii="Century Gothic" w:hAnsi="Century Gothic"/>
                                        <w:caps/>
                                        <w:color w:val="B31166" w:themeColor="accent1"/>
                                        <w:sz w:val="16"/>
                                        <w:szCs w:val="16"/>
                                      </w:rPr>
                                      <w:t>March 5, 2018</w:t>
                                    </w:r>
                                  </w:sdtContent>
                                </w:sdt>
                              </w:p>
                              <w:p w:rsidR="0078193A" w:rsidRPr="0092581C" w:rsidRDefault="0078193A" w:rsidP="00480961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Century Gothic" w:hAnsi="Century Gothic"/>
                                    <w:color w:val="B31166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6" o:spid="_x0000_s1026" style="position:absolute;left:0;text-align:left;margin-left:95.45pt;margin-top:223.05pt;width:331.55pt;height:186.8pt;z-index:25165926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" filled="f" stroked="f" strokeweight="1.5pt">
                    <v:stroke endcap="round"/>
                    <v:textbox inset="10.8pt,0,10.8pt,0">
                      <w:txbxContent>
                        <w:p w:rsidR="0078193A" w:rsidRPr="00951AC4" w:rsidRDefault="0078193A" w:rsidP="00480961">
                          <w:pPr>
                            <w:pStyle w:val="NoSpacing"/>
                            <w:pBdr>
                              <w:top w:val="single" w:sz="6" w:space="24" w:color="B31166" w:themeColor="accent1"/>
                              <w:left w:val="single" w:sz="2" w:space="10" w:color="FFFFFF" w:themeColor="background1"/>
                              <w:bottom w:val="single" w:sz="6" w:space="10" w:color="B31166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404040" w:themeColor="text1" w:themeTint="BF"/>
                            </w:rPr>
                          </w:pPr>
                          <w:r w:rsidRPr="00951AC4">
                            <w:rPr>
                              <w:rFonts w:ascii="Century Gothic" w:hAnsi="Century Gothic"/>
                              <w:b/>
                              <w:bCs/>
                              <w:color w:val="404040" w:themeColor="text1" w:themeTint="BF"/>
                              <w:sz w:val="28"/>
                            </w:rPr>
                            <w:t>Assignment # 1</w:t>
                          </w:r>
                        </w:p>
                        <w:p w:rsidR="0078193A" w:rsidRPr="00A63E74" w:rsidRDefault="0078193A" w:rsidP="00480961">
                          <w:pPr>
                            <w:pStyle w:val="NoSpacing"/>
                            <w:pBdr>
                              <w:top w:val="single" w:sz="6" w:space="24" w:color="B31166" w:themeColor="accent1"/>
                              <w:left w:val="single" w:sz="2" w:space="10" w:color="FFFFFF" w:themeColor="background1"/>
                              <w:bottom w:val="single" w:sz="6" w:space="10" w:color="B31166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2581C">
                            <w:rPr>
                              <w:rFonts w:ascii="Century Gothic" w:hAnsi="Century Gothic"/>
                              <w:color w:val="B31166" w:themeColor="accent1"/>
                              <w:sz w:val="24"/>
                              <w:szCs w:val="24"/>
                            </w:rPr>
                            <w:t>Submitted To:</w:t>
                          </w:r>
                          <w:r w:rsidRPr="0092581C">
                            <w:rPr>
                              <w:rFonts w:ascii="Century Gothic" w:hAnsi="Century Gothic"/>
                              <w:color w:val="B31166" w:themeColor="accent1"/>
                              <w:sz w:val="24"/>
                              <w:szCs w:val="24"/>
                            </w:rPr>
                            <w:tab/>
                          </w:r>
                          <w:r w:rsidRPr="00951AC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Mariam Azam</w:t>
                          </w:r>
                          <w:r w:rsidRPr="0092581C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w:r>
                          <w:r w:rsidRPr="0092581C">
                            <w:rPr>
                              <w:rFonts w:ascii="Century Gothic" w:hAnsi="Century Gothic"/>
                              <w:color w:val="B31166" w:themeColor="accent1"/>
                              <w:sz w:val="24"/>
                              <w:szCs w:val="24"/>
                            </w:rPr>
                            <w:t>Submitted By:</w:t>
                          </w:r>
                          <w:r>
                            <w:rPr>
                              <w:rFonts w:ascii="Century Gothic" w:hAnsi="Century Gothic"/>
                              <w:color w:val="B31166" w:themeColor="accent1"/>
                              <w:sz w:val="24"/>
                              <w:szCs w:val="24"/>
                            </w:rPr>
                            <w:tab/>
                          </w:r>
                          <w:r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Usama Sarwar | FA17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BCS-</w:t>
                          </w:r>
                          <w:r w:rsidRPr="00A63E74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090</w:t>
                          </w:r>
                        </w:p>
                        <w:p w:rsidR="0078193A" w:rsidRPr="00A63E74" w:rsidRDefault="008D23D6" w:rsidP="00480961">
                          <w:pPr>
                            <w:pStyle w:val="NoSpacing"/>
                            <w:pBdr>
                              <w:top w:val="single" w:sz="6" w:space="24" w:color="B31166" w:themeColor="accent1"/>
                              <w:left w:val="single" w:sz="2" w:space="10" w:color="FFFFFF" w:themeColor="background1"/>
                              <w:bottom w:val="single" w:sz="6" w:space="10" w:color="B31166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B31166" w:themeColor="accent1"/>
                                <w:sz w:val="16"/>
                                <w:szCs w:val="16"/>
                              </w:rPr>
                              <w:alias w:val="Date"/>
                              <w:tag w:val=""/>
                              <w:id w:val="91775214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8193A">
                                <w:rPr>
                                  <w:rFonts w:ascii="Century Gothic" w:hAnsi="Century Gothic"/>
                                  <w:caps/>
                                  <w:color w:val="B31166" w:themeColor="accent1"/>
                                  <w:sz w:val="16"/>
                                  <w:szCs w:val="16"/>
                                </w:rPr>
                                <w:t>March 5, 2018</w:t>
                              </w:r>
                            </w:sdtContent>
                          </w:sdt>
                        </w:p>
                        <w:p w:rsidR="0078193A" w:rsidRPr="0092581C" w:rsidRDefault="0078193A" w:rsidP="00480961">
                          <w:pPr>
                            <w:pStyle w:val="NoSpacing"/>
                            <w:spacing w:before="240"/>
                            <w:jc w:val="center"/>
                            <w:rPr>
                              <w:rFonts w:ascii="Century Gothic" w:hAnsi="Century Gothic"/>
                              <w:color w:val="B31166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51AC4" w:rsidRPr="006E0BAB" w:rsidRDefault="00951AC4" w:rsidP="00AF3165">
          <w:pPr>
            <w:spacing w:after="0" w:line="360" w:lineRule="auto"/>
            <w:jc w:val="both"/>
            <w:rPr>
              <w:rFonts w:asciiTheme="majorBidi" w:hAnsiTheme="majorBidi" w:cstheme="majorBidi"/>
              <w:sz w:val="18"/>
              <w:szCs w:val="18"/>
            </w:rPr>
          </w:pPr>
          <w:r w:rsidRPr="006E0BAB">
            <w:rPr>
              <w:rFonts w:asciiTheme="majorBidi" w:hAnsiTheme="majorBidi" w:cstheme="majorBidi"/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2588895</wp:posOffset>
                </wp:positionH>
                <wp:positionV relativeFrom="paragraph">
                  <wp:posOffset>3115945</wp:posOffset>
                </wp:positionV>
                <wp:extent cx="1428750" cy="1428750"/>
                <wp:effectExtent l="0" t="0" r="0" b="0"/>
                <wp:wrapNone/>
                <wp:docPr id="1" name="Picture 1" descr="COMSATS HD LoGo image 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MSATS HD LoGo image 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51AC4" w:rsidRPr="006E0BAB" w:rsidRDefault="008D23D6" w:rsidP="00AF3165">
          <w:pPr>
            <w:spacing w:after="0" w:line="360" w:lineRule="auto"/>
            <w:jc w:val="both"/>
            <w:rPr>
              <w:rFonts w:asciiTheme="majorBidi" w:hAnsiTheme="majorBidi" w:cstheme="majorBidi"/>
            </w:rPr>
          </w:pPr>
        </w:p>
      </w:sdtContent>
    </w:sdt>
    <w:p w:rsidR="00951AC4" w:rsidRPr="006E0BAB" w:rsidRDefault="00590553" w:rsidP="00AF316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>
                <wp:simplePos x="0" y="0"/>
                <wp:positionH relativeFrom="margin">
                  <wp:posOffset>163830</wp:posOffset>
                </wp:positionH>
                <wp:positionV relativeFrom="margin">
                  <wp:posOffset>7806690</wp:posOffset>
                </wp:positionV>
                <wp:extent cx="6373495" cy="684530"/>
                <wp:effectExtent l="0" t="0" r="8255" b="127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684530"/>
                          <a:chOff x="-1381020" y="0"/>
                          <a:chExt cx="6377696" cy="68438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381020" y="0"/>
                            <a:ext cx="6377696" cy="388107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93A" w:rsidRPr="00C23E12" w:rsidRDefault="0078193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I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I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C23E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17" y="252678"/>
                            <a:ext cx="3567875" cy="431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93A" w:rsidRPr="00480961" w:rsidRDefault="0078193A" w:rsidP="00951AC4">
                              <w:pPr>
                                <w:jc w:val="center"/>
                                <w:rPr>
                                  <w:caps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480961">
                                <w:rPr>
                                  <w:caps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Virtual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left:0;text-align:left;margin-left:12.9pt;margin-top:614.7pt;width:501.85pt;height:53.9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-13810" coordsize="63776,6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">
                <v:rect id="Rectangle 199" o:spid="_x0000_s1028" style="position:absolute;left:-13810;width:63776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" fillcolor="black [3200]" stroked="f">
                  <v:textbox>
                    <w:txbxContent>
                      <w:p w:rsidR="0078193A" w:rsidRPr="00C23E12" w:rsidRDefault="0078193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M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I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u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r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m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I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h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C23E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y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-1;top:2526;width:35678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:rsidR="0078193A" w:rsidRPr="00480961" w:rsidRDefault="0078193A" w:rsidP="00951AC4">
                        <w:pPr>
                          <w:jc w:val="center"/>
                          <w:rPr>
                            <w:cap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480961">
                          <w:rPr>
                            <w:caps/>
                            <w:color w:val="7F7F7F" w:themeColor="text1" w:themeTint="80"/>
                            <w:sz w:val="16"/>
                            <w:szCs w:val="16"/>
                          </w:rPr>
                          <w:t>Virtual Campus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51AC4" w:rsidRPr="006E0BAB">
        <w:rPr>
          <w:rFonts w:asciiTheme="majorBidi" w:hAnsiTheme="majorBidi" w:cstheme="majorBidi"/>
          <w:sz w:val="24"/>
          <w:szCs w:val="24"/>
        </w:rPr>
        <w:br w:type="page"/>
      </w:r>
    </w:p>
    <w:p w:rsidR="00B366A2" w:rsidRPr="006E0BAB" w:rsidRDefault="00B366A2" w:rsidP="00AF3165">
      <w:pPr>
        <w:pStyle w:val="Heading1"/>
        <w:spacing w:line="360" w:lineRule="auto"/>
        <w:jc w:val="both"/>
        <w:rPr>
          <w:rFonts w:asciiTheme="majorBidi" w:hAnsiTheme="majorBidi" w:cstheme="majorBidi"/>
          <w:b/>
          <w:bCs/>
          <w:sz w:val="48"/>
          <w:szCs w:val="48"/>
        </w:rPr>
      </w:pPr>
      <w:r w:rsidRPr="006E0BAB">
        <w:rPr>
          <w:rFonts w:asciiTheme="majorBidi" w:hAnsiTheme="majorBidi" w:cstheme="majorBidi"/>
          <w:b/>
          <w:bCs/>
          <w:sz w:val="48"/>
          <w:szCs w:val="48"/>
        </w:rPr>
        <w:lastRenderedPageBreak/>
        <w:t>QUESTION</w:t>
      </w:r>
    </w:p>
    <w:p w:rsidR="00B366A2" w:rsidRPr="006E0BAB" w:rsidRDefault="00B366A2" w:rsidP="00AF3165">
      <w:pPr>
        <w:pStyle w:val="IntenseQuote"/>
        <w:spacing w:after="0"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</w:rPr>
      </w:pPr>
      <w:r w:rsidRPr="006E0BAB">
        <w:rPr>
          <w:rStyle w:val="SubtleEmphasis"/>
          <w:rFonts w:asciiTheme="majorBidi" w:hAnsiTheme="majorBidi" w:cstheme="majorBidi"/>
          <w:i w:val="0"/>
          <w:iCs w:val="0"/>
        </w:rPr>
        <w:t>Make an outline of the different sections</w:t>
      </w:r>
      <w:r w:rsidR="00191594" w:rsidRPr="006E0BAB">
        <w:rPr>
          <w:rStyle w:val="SubtleEmphasis"/>
          <w:rFonts w:asciiTheme="majorBidi" w:hAnsiTheme="majorBidi" w:cstheme="majorBidi"/>
          <w:i w:val="0"/>
          <w:iCs w:val="0"/>
        </w:rPr>
        <w:t xml:space="preserve"> of a report and describe</w:t>
      </w:r>
      <w:r w:rsidRPr="006E0BAB">
        <w:rPr>
          <w:rStyle w:val="SubtleEmphasis"/>
          <w:rFonts w:asciiTheme="majorBidi" w:hAnsiTheme="majorBidi" w:cstheme="majorBidi"/>
          <w:i w:val="0"/>
          <w:iCs w:val="0"/>
        </w:rPr>
        <w:t xml:space="preserve"> each section indicating all the key differences from an essay?</w:t>
      </w:r>
    </w:p>
    <w:p w:rsidR="00B366A2" w:rsidRPr="006E0BAB" w:rsidRDefault="00B366A2" w:rsidP="00AF3165">
      <w:pPr>
        <w:pStyle w:val="Heading1"/>
        <w:spacing w:line="360" w:lineRule="auto"/>
        <w:jc w:val="both"/>
        <w:rPr>
          <w:rFonts w:asciiTheme="majorBidi" w:hAnsiTheme="majorBidi" w:cstheme="majorBidi"/>
        </w:rPr>
      </w:pPr>
      <w:r w:rsidRPr="006E0BAB">
        <w:rPr>
          <w:rFonts w:asciiTheme="majorBidi" w:hAnsiTheme="majorBidi" w:cstheme="majorBidi"/>
        </w:rPr>
        <w:t>SECTION OF REPORT:</w:t>
      </w:r>
    </w:p>
    <w:p w:rsidR="00D41253" w:rsidRPr="006E0BAB" w:rsidRDefault="00D41253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Title</w:t>
      </w:r>
    </w:p>
    <w:p w:rsidR="00D41253" w:rsidRPr="006E0BAB" w:rsidRDefault="007E58B9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Table of C</w:t>
      </w:r>
      <w:r w:rsidR="00D41253" w:rsidRPr="006E0BAB">
        <w:rPr>
          <w:rFonts w:asciiTheme="majorBidi" w:hAnsiTheme="majorBidi" w:cstheme="majorBidi"/>
          <w:sz w:val="24"/>
          <w:szCs w:val="24"/>
        </w:rPr>
        <w:t>ontents</w:t>
      </w:r>
    </w:p>
    <w:p w:rsidR="00D41253" w:rsidRPr="006E0BAB" w:rsidRDefault="00191594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Executive Summary</w:t>
      </w:r>
    </w:p>
    <w:p w:rsidR="00D41253" w:rsidRPr="006E0BAB" w:rsidRDefault="00D41253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Introduction</w:t>
      </w:r>
    </w:p>
    <w:p w:rsidR="00D41253" w:rsidRPr="006E0BAB" w:rsidRDefault="00191594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Discussion</w:t>
      </w:r>
    </w:p>
    <w:p w:rsidR="00D41253" w:rsidRPr="006E0BAB" w:rsidRDefault="00D41253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Conclusion</w:t>
      </w:r>
    </w:p>
    <w:p w:rsidR="00191594" w:rsidRPr="006E0BAB" w:rsidRDefault="00191594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Recommendations</w:t>
      </w:r>
    </w:p>
    <w:p w:rsidR="00D41253" w:rsidRPr="006E0BAB" w:rsidRDefault="00D41253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6E0BAB">
        <w:rPr>
          <w:rFonts w:asciiTheme="majorBidi" w:hAnsiTheme="majorBidi" w:cstheme="majorBidi"/>
          <w:sz w:val="24"/>
          <w:szCs w:val="24"/>
        </w:rPr>
        <w:t>References</w:t>
      </w:r>
    </w:p>
    <w:p w:rsidR="00A56BE4" w:rsidRPr="006E0BAB" w:rsidRDefault="00191594" w:rsidP="00AF3165">
      <w:pPr>
        <w:pStyle w:val="ListParagraph"/>
        <w:numPr>
          <w:ilvl w:val="0"/>
          <w:numId w:val="2"/>
        </w:numPr>
        <w:spacing w:after="0" w:line="360" w:lineRule="auto"/>
        <w:ind w:left="900"/>
        <w:jc w:val="both"/>
        <w:rPr>
          <w:rFonts w:asciiTheme="majorBidi" w:hAnsiTheme="majorBidi" w:cstheme="majorBidi"/>
        </w:rPr>
      </w:pPr>
      <w:r w:rsidRPr="006E0BAB">
        <w:rPr>
          <w:rFonts w:asciiTheme="majorBidi" w:hAnsiTheme="majorBidi" w:cstheme="majorBidi"/>
          <w:sz w:val="24"/>
          <w:szCs w:val="24"/>
        </w:rPr>
        <w:t>Appendices</w:t>
      </w:r>
    </w:p>
    <w:p w:rsidR="00191594" w:rsidRPr="00AF3165" w:rsidRDefault="00191594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Title:</w:t>
      </w:r>
    </w:p>
    <w:p w:rsidR="007E58B9" w:rsidRPr="00AF3165" w:rsidRDefault="00191594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  <w:r w:rsidRPr="00AF3165">
        <w:rPr>
          <w:rFonts w:asciiTheme="majorBidi" w:hAnsiTheme="majorBidi" w:cstheme="majorBidi"/>
          <w:sz w:val="24"/>
          <w:szCs w:val="24"/>
        </w:rPr>
        <w:t>A report title leaves a lasting first impression. It is designed to inform readers on the content of your work. An effective title obviously defines the resolution of the paper in a single statement.</w:t>
      </w:r>
      <w:r w:rsidR="00AF3165">
        <w:rPr>
          <w:rFonts w:asciiTheme="majorBidi" w:hAnsiTheme="majorBidi" w:cstheme="majorBidi"/>
          <w:sz w:val="24"/>
          <w:szCs w:val="24"/>
        </w:rPr>
        <w:t xml:space="preserve"> </w:t>
      </w:r>
      <w:r w:rsidR="002248DD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the Title represents the topic of the subjected matter.</w:t>
      </w:r>
    </w:p>
    <w:p w:rsidR="007E58B9" w:rsidRPr="00AF3165" w:rsidRDefault="007E58B9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Table of Contents:</w:t>
      </w:r>
    </w:p>
    <w:p w:rsidR="002248DD" w:rsidRPr="00AF3165" w:rsidRDefault="007E58B9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  <w:r w:rsidRPr="00AF3165">
        <w:rPr>
          <w:rFonts w:asciiTheme="majorBidi" w:hAnsiTheme="majorBidi" w:cstheme="majorBidi"/>
          <w:color w:val="333333"/>
          <w:sz w:val="24"/>
          <w:szCs w:val="24"/>
        </w:rPr>
        <w:t>This is elective dependent on the length of the report—a 2 to 3-page report probably wouldn't have a table of contents but a 10 to 20-page report would.</w:t>
      </w:r>
      <w:r w:rsidR="00AF316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2248DD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it is not found although an essay contains paragraphs.</w:t>
      </w:r>
    </w:p>
    <w:p w:rsidR="007E58B9" w:rsidRPr="00AF3165" w:rsidRDefault="007E58B9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Executive Summary:</w:t>
      </w:r>
    </w:p>
    <w:p w:rsidR="002248DD" w:rsidRDefault="007E58B9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  <w:r w:rsidRPr="00AF3165">
        <w:rPr>
          <w:rFonts w:asciiTheme="majorBidi" w:hAnsiTheme="majorBidi" w:cstheme="majorBidi"/>
          <w:color w:val="333333"/>
          <w:sz w:val="24"/>
          <w:szCs w:val="24"/>
        </w:rPr>
        <w:t>An executive summary is an ephemeral overview of a report that is considered to give the reader a swift preview of the report's contents. Its resolution is to present the key points of</w:t>
      </w:r>
      <w:r w:rsidR="006035BC">
        <w:rPr>
          <w:rFonts w:asciiTheme="majorBidi" w:hAnsiTheme="majorBidi" w:cstheme="majorBidi"/>
          <w:color w:val="333333"/>
          <w:sz w:val="24"/>
          <w:szCs w:val="24"/>
        </w:rPr>
        <w:t xml:space="preserve"> a report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.</w:t>
      </w:r>
      <w:r w:rsidR="00AF316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2248DD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th</w:t>
      </w:r>
      <w:r w:rsidR="006035BC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ere are paragraphs that contain</w:t>
      </w:r>
      <w:r w:rsidR="002248DD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 xml:space="preserve"> the information about the main idea, supporting details and facts and figures.</w:t>
      </w:r>
    </w:p>
    <w:p w:rsidR="00AF3165" w:rsidRDefault="00AF3165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</w:p>
    <w:p w:rsidR="00AF3165" w:rsidRDefault="00AF3165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</w:p>
    <w:p w:rsidR="00AF3165" w:rsidRPr="00AF3165" w:rsidRDefault="00AF3165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</w:p>
    <w:p w:rsidR="007E58B9" w:rsidRPr="00AF3165" w:rsidRDefault="007E58B9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Introduction:</w:t>
      </w:r>
    </w:p>
    <w:p w:rsidR="007E58B9" w:rsidRPr="00AF3165" w:rsidRDefault="00890FDC" w:rsidP="00AF3165">
      <w:pPr>
        <w:spacing w:after="0" w:line="360" w:lineRule="auto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AF3165">
        <w:rPr>
          <w:rFonts w:asciiTheme="majorBidi" w:hAnsiTheme="majorBidi" w:cstheme="majorBidi"/>
          <w:color w:val="333333"/>
          <w:sz w:val="24"/>
          <w:szCs w:val="24"/>
        </w:rPr>
        <w:t>It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describe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s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the context and 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contextual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to the research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. It also labels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the change, problem or 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matter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to be reported on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and 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>define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s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the 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>exact</w:t>
      </w:r>
      <w:r w:rsidR="007E58B9"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objectives and purpose of the report</w:t>
      </w:r>
      <w:r w:rsidR="006035BC">
        <w:rPr>
          <w:rFonts w:asciiTheme="majorBidi" w:hAnsiTheme="majorBidi" w:cstheme="majorBidi"/>
          <w:color w:val="333333"/>
          <w:sz w:val="24"/>
          <w:szCs w:val="24"/>
        </w:rPr>
        <w:t>.</w:t>
      </w:r>
      <w:r w:rsidR="00AF316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2248DD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Introduction is the creative opening to catch the audience's attention. It contains quotes, interesting facts and figures, joke or anecdotes, etc.</w:t>
      </w:r>
    </w:p>
    <w:p w:rsidR="00890FDC" w:rsidRPr="00AF3165" w:rsidRDefault="00890FDC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Discussion:</w:t>
      </w:r>
    </w:p>
    <w:p w:rsidR="00AF3165" w:rsidRPr="00AF3165" w:rsidRDefault="00890FDC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  <w:r w:rsidRPr="00AF3165">
        <w:rPr>
          <w:rFonts w:asciiTheme="majorBidi" w:hAnsiTheme="majorBidi" w:cstheme="majorBidi"/>
          <w:color w:val="333333"/>
          <w:sz w:val="24"/>
          <w:szCs w:val="24"/>
        </w:rPr>
        <w:t>In this section</w:t>
      </w:r>
      <w:r w:rsidR="006E0BAB" w:rsidRPr="00AF3165">
        <w:rPr>
          <w:rFonts w:asciiTheme="majorBidi" w:hAnsiTheme="majorBidi" w:cstheme="majorBidi"/>
          <w:color w:val="333333"/>
          <w:sz w:val="24"/>
          <w:szCs w:val="24"/>
        </w:rPr>
        <w:t>,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we explain the conclusions and justify the recommendations. It links theory to practical issues and persuade</w:t>
      </w:r>
      <w:r w:rsidR="006E0BAB" w:rsidRPr="00AF3165">
        <w:rPr>
          <w:rFonts w:asciiTheme="majorBidi" w:hAnsiTheme="majorBidi" w:cstheme="majorBidi"/>
          <w:color w:val="333333"/>
          <w:sz w:val="24"/>
          <w:szCs w:val="24"/>
        </w:rPr>
        <w:t>s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readers of the soundness of our stance.</w:t>
      </w:r>
      <w:r w:rsidR="00AF316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AF3165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discussion is in paragraphs.</w:t>
      </w:r>
    </w:p>
    <w:p w:rsidR="00890FDC" w:rsidRPr="00AF3165" w:rsidRDefault="00890FDC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Conclusion:</w:t>
      </w:r>
    </w:p>
    <w:p w:rsidR="00AF3165" w:rsidRPr="00AF3165" w:rsidRDefault="00890FDC" w:rsidP="00AF3165">
      <w:pPr>
        <w:spacing w:after="0" w:line="360" w:lineRule="auto"/>
        <w:jc w:val="both"/>
        <w:rPr>
          <w:rFonts w:asciiTheme="majorBidi" w:hAnsiTheme="majorBidi" w:cstheme="majorBidi"/>
          <w:color w:val="590832" w:themeColor="accent1" w:themeShade="80"/>
          <w:sz w:val="24"/>
          <w:szCs w:val="24"/>
        </w:rPr>
      </w:pP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It is </w:t>
      </w:r>
      <w:r w:rsidR="006035BC" w:rsidRPr="00AF3165">
        <w:rPr>
          <w:rFonts w:asciiTheme="majorBidi" w:hAnsiTheme="majorBidi" w:cstheme="majorBidi"/>
          <w:color w:val="333333"/>
          <w:sz w:val="24"/>
          <w:szCs w:val="24"/>
        </w:rPr>
        <w:t>organized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so that the major </w:t>
      </w:r>
      <w:r w:rsidR="006035BC" w:rsidRPr="00AF3165">
        <w:rPr>
          <w:rFonts w:asciiTheme="majorBidi" w:hAnsiTheme="majorBidi" w:cstheme="majorBidi"/>
          <w:color w:val="333333"/>
          <w:sz w:val="24"/>
          <w:szCs w:val="24"/>
        </w:rPr>
        <w:t>deductions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come first. It </w:t>
      </w:r>
      <w:r w:rsidR="006035BC" w:rsidRPr="00AF3165">
        <w:rPr>
          <w:rFonts w:asciiTheme="majorBidi" w:hAnsiTheme="majorBidi" w:cstheme="majorBidi"/>
          <w:color w:val="333333"/>
          <w:sz w:val="24"/>
          <w:szCs w:val="24"/>
        </w:rPr>
        <w:t>categorizes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the major issues relating to the case and give</w:t>
      </w:r>
      <w:r w:rsidR="006E0BAB" w:rsidRPr="00AF3165">
        <w:rPr>
          <w:rFonts w:asciiTheme="majorBidi" w:hAnsiTheme="majorBidi" w:cstheme="majorBidi"/>
          <w:color w:val="333333"/>
          <w:sz w:val="24"/>
          <w:szCs w:val="24"/>
        </w:rPr>
        <w:t>s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your </w:t>
      </w:r>
      <w:r w:rsidR="006035BC" w:rsidRPr="00AF3165">
        <w:rPr>
          <w:rFonts w:asciiTheme="majorBidi" w:hAnsiTheme="majorBidi" w:cstheme="majorBidi"/>
          <w:color w:val="333333"/>
          <w:sz w:val="24"/>
          <w:szCs w:val="24"/>
        </w:rPr>
        <w:t>clarification</w:t>
      </w:r>
      <w:r w:rsidRPr="00AF3165">
        <w:rPr>
          <w:rFonts w:asciiTheme="majorBidi" w:hAnsiTheme="majorBidi" w:cstheme="majorBidi"/>
          <w:color w:val="333333"/>
          <w:sz w:val="24"/>
          <w:szCs w:val="24"/>
        </w:rPr>
        <w:t xml:space="preserve"> of them. It relates specifically to the objectives of the report as set out in the introduction.</w:t>
      </w:r>
      <w:r w:rsidR="00AF316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AF3165" w:rsidRPr="00AF3165">
        <w:rPr>
          <w:rFonts w:asciiTheme="majorBidi" w:hAnsiTheme="majorBidi" w:cstheme="majorBidi"/>
          <w:color w:val="590832" w:themeColor="accent1" w:themeShade="80"/>
          <w:sz w:val="24"/>
          <w:szCs w:val="24"/>
        </w:rPr>
        <w:t>In an Essay; it restates the thesis statement.</w:t>
      </w:r>
    </w:p>
    <w:p w:rsidR="00890FDC" w:rsidRPr="00AF3165" w:rsidRDefault="00890FDC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Recommendations:</w:t>
      </w:r>
    </w:p>
    <w:p w:rsidR="00B96907" w:rsidRPr="00AF3165" w:rsidRDefault="00890FDC" w:rsidP="00AF316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3165">
        <w:rPr>
          <w:rFonts w:asciiTheme="majorBidi" w:hAnsiTheme="majorBidi" w:cstheme="majorBidi"/>
          <w:sz w:val="24"/>
          <w:szCs w:val="24"/>
        </w:rPr>
        <w:t xml:space="preserve">These are </w:t>
      </w:r>
      <w:r w:rsidR="006E0BAB" w:rsidRPr="00AF3165">
        <w:rPr>
          <w:rFonts w:asciiTheme="majorBidi" w:hAnsiTheme="majorBidi" w:cstheme="majorBidi"/>
          <w:sz w:val="24"/>
          <w:szCs w:val="24"/>
        </w:rPr>
        <w:t xml:space="preserve">the </w:t>
      </w:r>
      <w:r w:rsidRPr="00AF3165">
        <w:rPr>
          <w:rFonts w:asciiTheme="majorBidi" w:hAnsiTheme="majorBidi" w:cstheme="majorBidi"/>
          <w:sz w:val="24"/>
          <w:szCs w:val="24"/>
        </w:rPr>
        <w:t>point</w:t>
      </w:r>
      <w:r w:rsidR="006E0BAB" w:rsidRPr="00AF3165">
        <w:rPr>
          <w:rFonts w:asciiTheme="majorBidi" w:hAnsiTheme="majorBidi" w:cstheme="majorBidi"/>
          <w:sz w:val="24"/>
          <w:szCs w:val="24"/>
        </w:rPr>
        <w:t>s</w:t>
      </w:r>
      <w:r w:rsidRPr="00AF3165">
        <w:rPr>
          <w:rFonts w:asciiTheme="majorBidi" w:hAnsiTheme="majorBidi" w:cstheme="majorBidi"/>
          <w:sz w:val="24"/>
          <w:szCs w:val="24"/>
        </w:rPr>
        <w:t xml:space="preserve"> to the future. It should be; action-oriented, feasible, logically related to the discussion and conclusion, numbered, arranged in order of importance and brief.</w:t>
      </w:r>
    </w:p>
    <w:p w:rsidR="00890FDC" w:rsidRPr="00AF3165" w:rsidRDefault="00890FDC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>References:</w:t>
      </w:r>
    </w:p>
    <w:p w:rsidR="00890FDC" w:rsidRPr="00AF3165" w:rsidRDefault="006E0BAB" w:rsidP="00AF316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3165">
        <w:rPr>
          <w:rFonts w:asciiTheme="majorBidi" w:hAnsiTheme="majorBidi" w:cstheme="majorBidi"/>
          <w:sz w:val="24"/>
          <w:szCs w:val="24"/>
        </w:rPr>
        <w:t>It includes all the references from where the data is extracted. It refers the subjects in the report.</w:t>
      </w:r>
    </w:p>
    <w:p w:rsidR="006E0BAB" w:rsidRPr="00AF3165" w:rsidRDefault="006E0BAB" w:rsidP="00AF3165">
      <w:pPr>
        <w:pStyle w:val="Heading2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165">
        <w:rPr>
          <w:rFonts w:asciiTheme="majorBidi" w:hAnsiTheme="majorBidi" w:cstheme="majorBidi"/>
          <w:b/>
          <w:bCs/>
          <w:sz w:val="28"/>
          <w:szCs w:val="28"/>
        </w:rPr>
        <w:t xml:space="preserve">Appendices: </w:t>
      </w:r>
    </w:p>
    <w:p w:rsidR="006E0BAB" w:rsidRPr="00AF3165" w:rsidRDefault="006E0BAB" w:rsidP="00AF3165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F3165">
        <w:rPr>
          <w:rFonts w:asciiTheme="majorBidi" w:hAnsiTheme="majorBidi" w:cstheme="majorBidi"/>
          <w:color w:val="000000" w:themeColor="text1"/>
          <w:sz w:val="24"/>
          <w:szCs w:val="24"/>
        </w:rPr>
        <w:t>It includes any vital extra material, such as tables and graphs that sustenance your investigation but don't relate straight to the debate of your disco</w:t>
      </w:r>
      <w:bookmarkStart w:id="0" w:name="_GoBack"/>
      <w:bookmarkEnd w:id="0"/>
      <w:r w:rsidRPr="00AF3165">
        <w:rPr>
          <w:rFonts w:asciiTheme="majorBidi" w:hAnsiTheme="majorBidi" w:cstheme="majorBidi"/>
          <w:color w:val="000000" w:themeColor="text1"/>
          <w:sz w:val="24"/>
          <w:szCs w:val="24"/>
        </w:rPr>
        <w:t>veries.</w:t>
      </w:r>
    </w:p>
    <w:sectPr w:rsidR="006E0BAB" w:rsidRPr="00AF3165" w:rsidSect="00951AC4">
      <w:footerReference w:type="default" r:id="rId1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3D6" w:rsidRDefault="008D23D6" w:rsidP="00B96907">
      <w:pPr>
        <w:spacing w:before="0" w:after="0" w:line="240" w:lineRule="auto"/>
      </w:pPr>
      <w:r>
        <w:separator/>
      </w:r>
    </w:p>
  </w:endnote>
  <w:endnote w:type="continuationSeparator" w:id="0">
    <w:p w:rsidR="008D23D6" w:rsidRDefault="008D23D6" w:rsidP="00B96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944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193A" w:rsidRDefault="007819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DE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193A" w:rsidRDefault="00781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3D6" w:rsidRDefault="008D23D6" w:rsidP="00B96907">
      <w:pPr>
        <w:spacing w:before="0" w:after="0" w:line="240" w:lineRule="auto"/>
      </w:pPr>
      <w:r>
        <w:separator/>
      </w:r>
    </w:p>
  </w:footnote>
  <w:footnote w:type="continuationSeparator" w:id="0">
    <w:p w:rsidR="008D23D6" w:rsidRDefault="008D23D6" w:rsidP="00B969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30A57"/>
    <w:multiLevelType w:val="hybridMultilevel"/>
    <w:tmpl w:val="1538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492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4241"/>
    <w:multiLevelType w:val="hybridMultilevel"/>
    <w:tmpl w:val="EEB406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6B0800"/>
    <w:multiLevelType w:val="multilevel"/>
    <w:tmpl w:val="4C70F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C4"/>
    <w:rsid w:val="00191594"/>
    <w:rsid w:val="002248DD"/>
    <w:rsid w:val="00333ED3"/>
    <w:rsid w:val="00340E82"/>
    <w:rsid w:val="00480961"/>
    <w:rsid w:val="00513C5E"/>
    <w:rsid w:val="00590553"/>
    <w:rsid w:val="006035BC"/>
    <w:rsid w:val="006E0BAB"/>
    <w:rsid w:val="0078193A"/>
    <w:rsid w:val="007E58B9"/>
    <w:rsid w:val="00890FDC"/>
    <w:rsid w:val="008D23D6"/>
    <w:rsid w:val="00951AC4"/>
    <w:rsid w:val="009B540B"/>
    <w:rsid w:val="00A56BE4"/>
    <w:rsid w:val="00AA3C43"/>
    <w:rsid w:val="00AF3165"/>
    <w:rsid w:val="00B366A2"/>
    <w:rsid w:val="00B96907"/>
    <w:rsid w:val="00C23E12"/>
    <w:rsid w:val="00D41253"/>
    <w:rsid w:val="00E4198C"/>
    <w:rsid w:val="00E85DE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6C52"/>
  <w15:chartTrackingRefBased/>
  <w15:docId w15:val="{53075994-66D5-4AAE-902E-5DD8A5C1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A2"/>
  </w:style>
  <w:style w:type="paragraph" w:styleId="Heading1">
    <w:name w:val="heading 1"/>
    <w:basedOn w:val="Normal"/>
    <w:next w:val="Normal"/>
    <w:link w:val="Heading1Char"/>
    <w:uiPriority w:val="9"/>
    <w:qFormat/>
    <w:rsid w:val="00B366A2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6A2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A2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A2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A2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A2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A2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6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AC4"/>
  </w:style>
  <w:style w:type="paragraph" w:styleId="Title">
    <w:name w:val="Title"/>
    <w:basedOn w:val="Normal"/>
    <w:next w:val="Normal"/>
    <w:link w:val="TitleChar"/>
    <w:uiPriority w:val="10"/>
    <w:qFormat/>
    <w:rsid w:val="00B366A2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6A2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A2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A2"/>
    <w:rPr>
      <w:color w:val="B31166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66A2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66A2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A2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A2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A2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A2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A2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6A2"/>
    <w:rPr>
      <w:b/>
      <w:bCs/>
      <w:color w:val="850C4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366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6A2"/>
    <w:rPr>
      <w:b/>
      <w:bCs/>
    </w:rPr>
  </w:style>
  <w:style w:type="character" w:styleId="Emphasis">
    <w:name w:val="Emphasis"/>
    <w:uiPriority w:val="20"/>
    <w:qFormat/>
    <w:rsid w:val="00B366A2"/>
    <w:rPr>
      <w:caps/>
      <w:color w:val="5808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366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66A2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366A2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B366A2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B366A2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B366A2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B366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6A2"/>
    <w:pPr>
      <w:outlineLvl w:val="9"/>
    </w:pPr>
  </w:style>
  <w:style w:type="paragraph" w:styleId="ListParagraph">
    <w:name w:val="List Paragraph"/>
    <w:basedOn w:val="Normal"/>
    <w:uiPriority w:val="34"/>
    <w:qFormat/>
    <w:rsid w:val="00D412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15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07"/>
  </w:style>
  <w:style w:type="paragraph" w:styleId="Footer">
    <w:name w:val="footer"/>
    <w:basedOn w:val="Normal"/>
    <w:link w:val="FooterChar"/>
    <w:uiPriority w:val="99"/>
    <w:unhideWhenUsed/>
    <w:rsid w:val="00B96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6C1367C7F04EE9BDA82BF5CD9C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3F48-1EBD-4E8D-B61D-D90FF70C4A84}"/>
      </w:docPartPr>
      <w:docPartBody>
        <w:p w:rsidR="00D003F0" w:rsidRDefault="009C3A6E" w:rsidP="009C3A6E">
          <w:pPr>
            <w:pStyle w:val="2E6C1367C7F04EE9BDA82BF5CD9C01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85737A231C4860A9DC983CBA9B0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E9AE-24D1-4049-8D2A-794B3A129EEC}"/>
      </w:docPartPr>
      <w:docPartBody>
        <w:p w:rsidR="00D003F0" w:rsidRDefault="009C3A6E" w:rsidP="009C3A6E">
          <w:pPr>
            <w:pStyle w:val="0685737A231C4860A9DC983CBA9B059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6E"/>
    <w:rsid w:val="009C3A6E"/>
    <w:rsid w:val="00C07BE4"/>
    <w:rsid w:val="00D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C1367C7F04EE9BDA82BF5CD9C01AC">
    <w:name w:val="2E6C1367C7F04EE9BDA82BF5CD9C01AC"/>
    <w:rsid w:val="009C3A6E"/>
  </w:style>
  <w:style w:type="paragraph" w:customStyle="1" w:styleId="0685737A231C4860A9DC983CBA9B0599">
    <w:name w:val="0685737A231C4860A9DC983CBA9B0599"/>
    <w:rsid w:val="009C3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Report Writing Skills (Hybrid Course)</vt:lpstr>
      <vt:lpstr>QUESTION</vt:lpstr>
      <vt:lpstr>SECTION OF REPORT:</vt:lpstr>
      <vt:lpstr>    Title:</vt:lpstr>
      <vt:lpstr>    Table of Contents:</vt:lpstr>
      <vt:lpstr>    Executive Summary:</vt:lpstr>
      <vt:lpstr>    Introduction:</vt:lpstr>
      <vt:lpstr>    Discussion:</vt:lpstr>
      <vt:lpstr>    Conclusion:</vt:lpstr>
      <vt:lpstr>    Recommendations:</vt:lpstr>
      <vt:lpstr>    References:</vt:lpstr>
      <vt:lpstr>    Appendices: 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Writing Skills (Hybrid Course)</dc:title>
  <dc:subject>Course Code: HUM102</dc:subject>
  <dc:creator>Usama Sarwar</dc:creator>
  <cp:keywords>RWS</cp:keywords>
  <dc:description/>
  <cp:lastModifiedBy>Usama Sarwar</cp:lastModifiedBy>
  <cp:revision>3</cp:revision>
  <dcterms:created xsi:type="dcterms:W3CDTF">2018-03-06T09:07:00Z</dcterms:created>
  <dcterms:modified xsi:type="dcterms:W3CDTF">2018-03-06T09:07:00Z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