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84" w:rsidRDefault="009D23B8">
      <w:pPr>
        <w:pStyle w:val="BodyText"/>
        <w:spacing w:before="73" w:line="249" w:lineRule="auto"/>
        <w:ind w:left="4899" w:right="3774" w:hanging="821"/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631542</wp:posOffset>
            </wp:positionH>
            <wp:positionV relativeFrom="paragraph">
              <wp:posOffset>10933</wp:posOffset>
            </wp:positionV>
            <wp:extent cx="627379" cy="65008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79" cy="650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7F"/>
        </w:rPr>
        <w:t xml:space="preserve">COMSATS University Islamabad </w:t>
      </w:r>
      <w:proofErr w:type="spellStart"/>
      <w:r>
        <w:rPr>
          <w:color w:val="00007F"/>
        </w:rPr>
        <w:t>Sahiwal</w:t>
      </w:r>
      <w:proofErr w:type="spellEnd"/>
      <w:r>
        <w:rPr>
          <w:color w:val="00007F"/>
        </w:rPr>
        <w:t xml:space="preserve"> Campus </w:t>
      </w:r>
    </w:p>
    <w:p w:rsidR="00194484" w:rsidRDefault="00194484">
      <w:pPr>
        <w:spacing w:before="10" w:after="1"/>
        <w:rPr>
          <w:b/>
          <w:sz w:val="17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7"/>
        <w:gridCol w:w="1803"/>
        <w:gridCol w:w="3330"/>
        <w:gridCol w:w="5220"/>
      </w:tblGrid>
      <w:tr w:rsidR="00B1453C" w:rsidTr="00B1453C">
        <w:trPr>
          <w:gridAfter w:val="2"/>
          <w:wAfter w:w="8550" w:type="dxa"/>
          <w:trHeight w:val="875"/>
        </w:trPr>
        <w:tc>
          <w:tcPr>
            <w:tcW w:w="397" w:type="dxa"/>
            <w:tcBorders>
              <w:top w:val="nil"/>
              <w:left w:val="nil"/>
              <w:right w:val="nil"/>
            </w:tcBorders>
          </w:tcPr>
          <w:p w:rsidR="00B1453C" w:rsidRDefault="00B145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:rsidR="00B1453C" w:rsidRDefault="00B1453C">
            <w:pPr>
              <w:pStyle w:val="TableParagraph"/>
              <w:spacing w:line="244" w:lineRule="auto"/>
              <w:ind w:left="368" w:right="179"/>
              <w:rPr>
                <w:b/>
                <w:sz w:val="24"/>
              </w:rPr>
            </w:pPr>
          </w:p>
        </w:tc>
      </w:tr>
      <w:tr w:rsidR="00B1453C" w:rsidTr="009D23B8">
        <w:trPr>
          <w:trHeight w:val="206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1E1F4A"/>
          </w:tcPr>
          <w:p w:rsidR="00B1453C" w:rsidRDefault="00B1453C">
            <w:pPr>
              <w:pStyle w:val="TableParagraph"/>
              <w:spacing w:line="232" w:lineRule="exact"/>
              <w:ind w:left="2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#</w:t>
            </w:r>
          </w:p>
        </w:tc>
        <w:tc>
          <w:tcPr>
            <w:tcW w:w="1803" w:type="dxa"/>
            <w:shd w:val="clear" w:color="auto" w:fill="1E1F4A"/>
          </w:tcPr>
          <w:p w:rsidR="00B1453C" w:rsidRDefault="00B1453C">
            <w:pPr>
              <w:pStyle w:val="TableParagraph"/>
              <w:spacing w:line="232" w:lineRule="exact"/>
              <w:ind w:left="29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Reg</w:t>
            </w:r>
            <w:proofErr w:type="spellEnd"/>
            <w:r>
              <w:rPr>
                <w:b/>
                <w:color w:val="FFFFFF"/>
                <w:sz w:val="24"/>
              </w:rPr>
              <w:t xml:space="preserve"> #</w:t>
            </w:r>
          </w:p>
        </w:tc>
        <w:tc>
          <w:tcPr>
            <w:tcW w:w="3330" w:type="dxa"/>
            <w:shd w:val="clear" w:color="auto" w:fill="1E1F4A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 Name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1E1F4A"/>
          </w:tcPr>
          <w:p w:rsidR="00B1453C" w:rsidRDefault="00B145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Topics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1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FA17-BSE-003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 xml:space="preserve">Abdul </w:t>
            </w:r>
            <w:proofErr w:type="spellStart"/>
            <w:r>
              <w:rPr>
                <w:sz w:val="24"/>
              </w:rPr>
              <w:t>Wajid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>
            <w:pPr>
              <w:pStyle w:val="TableParagraph"/>
              <w:rPr>
                <w:rFonts w:ascii="Times New Roman"/>
                <w:sz w:val="18"/>
              </w:rPr>
            </w:pPr>
            <w:r>
              <w:t>Impact of Computing on Society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1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FA17-BSE-004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>ABIDA FAIZ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Pr="009D23B8" w:rsidRDefault="00B1453C">
            <w:pPr>
              <w:pStyle w:val="TableParagraph"/>
              <w:rPr>
                <w:sz w:val="18"/>
              </w:rPr>
            </w:pPr>
            <w:r w:rsidRPr="009D23B8">
              <w:t>Ethical Foundation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1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FA17-BSE-007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proofErr w:type="spellStart"/>
            <w:r>
              <w:rPr>
                <w:sz w:val="24"/>
              </w:rPr>
              <w:t>Ahmar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Jamil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 w:rsidP="00B1453C">
            <w:pPr>
              <w:pStyle w:val="TableParagraph"/>
              <w:rPr>
                <w:rFonts w:ascii="Times New Roman"/>
                <w:sz w:val="18"/>
              </w:rPr>
            </w:pPr>
            <w:r>
              <w:t>Governance and Regulation</w:t>
            </w:r>
          </w:p>
        </w:tc>
      </w:tr>
      <w:tr w:rsidR="00B1453C" w:rsidTr="009D23B8">
        <w:trPr>
          <w:trHeight w:val="251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12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FA17-BSE-009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proofErr w:type="spellStart"/>
            <w:r>
              <w:rPr>
                <w:sz w:val="24"/>
              </w:rPr>
              <w:t>Aqib</w:t>
            </w:r>
            <w:proofErr w:type="spellEnd"/>
            <w:r>
              <w:rPr>
                <w:sz w:val="24"/>
              </w:rPr>
              <w:t xml:space="preserve"> Ali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B1453C" w:rsidP="00B1453C">
            <w:pPr>
              <w:pStyle w:val="TableParagraph"/>
              <w:rPr>
                <w:rFonts w:ascii="Times New Roman"/>
                <w:sz w:val="18"/>
              </w:rPr>
            </w:pPr>
            <w:r>
              <w:t>Freedom of Speech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12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FA17-BSE-011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 xml:space="preserve">Ayesha </w:t>
            </w:r>
            <w:proofErr w:type="spellStart"/>
            <w:r>
              <w:rPr>
                <w:sz w:val="24"/>
              </w:rPr>
              <w:t>Iftikhar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 w:rsidP="00B1453C">
            <w:pPr>
              <w:pStyle w:val="TableParagraph"/>
              <w:rPr>
                <w:rFonts w:ascii="Times New Roman"/>
                <w:sz w:val="18"/>
              </w:rPr>
            </w:pPr>
            <w:r>
              <w:t>Intellectual Property(Foundations of intellectual property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12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FA17-BSE-013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proofErr w:type="spellStart"/>
            <w:r>
              <w:rPr>
                <w:sz w:val="24"/>
              </w:rPr>
              <w:t>Dildar</w:t>
            </w:r>
            <w:proofErr w:type="spellEnd"/>
            <w:r>
              <w:rPr>
                <w:sz w:val="24"/>
              </w:rPr>
              <w:t xml:space="preserve"> Khalid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B1453C" w:rsidP="00B1453C">
            <w:pPr>
              <w:pStyle w:val="TableParagraph"/>
              <w:rPr>
                <w:rFonts w:ascii="Times New Roman"/>
                <w:sz w:val="18"/>
              </w:rPr>
            </w:pPr>
            <w:r>
              <w:t>Copyrights, patents, and trade secrets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12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FA17-BSE-016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proofErr w:type="spellStart"/>
            <w:r>
              <w:rPr>
                <w:sz w:val="24"/>
              </w:rPr>
              <w:t>Faizan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Akhtar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 w:rsidP="00B1453C">
            <w:pPr>
              <w:pStyle w:val="TableParagraph"/>
              <w:rPr>
                <w:rFonts w:ascii="Times New Roman"/>
                <w:sz w:val="18"/>
              </w:rPr>
            </w:pPr>
            <w:r>
              <w:t>Privacy</w:t>
            </w:r>
          </w:p>
        </w:tc>
      </w:tr>
      <w:tr w:rsidR="00B1453C" w:rsidTr="009D23B8">
        <w:trPr>
          <w:trHeight w:val="540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before="106"/>
              <w:ind w:left="12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before="106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FA17-BSE-017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8" w:lineRule="exact"/>
              <w:ind w:left="28"/>
              <w:rPr>
                <w:sz w:val="24"/>
              </w:rPr>
            </w:pPr>
            <w:r>
              <w:rPr>
                <w:sz w:val="24"/>
              </w:rPr>
              <w:t>FARAH QANDEEL</w:t>
            </w:r>
          </w:p>
          <w:p w:rsidR="00B1453C" w:rsidRDefault="00B1453C">
            <w:pPr>
              <w:pStyle w:val="TableParagraph"/>
              <w:spacing w:before="12" w:line="270" w:lineRule="exact"/>
              <w:ind w:left="28"/>
              <w:rPr>
                <w:sz w:val="24"/>
              </w:rPr>
            </w:pPr>
            <w:r>
              <w:rPr>
                <w:sz w:val="24"/>
              </w:rPr>
              <w:t>YOUSAF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Pr="00B1453C" w:rsidRDefault="00B1453C" w:rsidP="00B1453C">
            <w:r>
              <w:t>Security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12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FA17-BSE-018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>FARAZ AHMAD KHAN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>
            <w:pPr>
              <w:pStyle w:val="TableParagraph"/>
              <w:rPr>
                <w:rFonts w:ascii="Times New Roman"/>
                <w:sz w:val="18"/>
              </w:rPr>
            </w:pPr>
            <w:r>
              <w:t>Professional Responsibility</w:t>
            </w:r>
          </w:p>
        </w:tc>
      </w:tr>
      <w:tr w:rsidR="00B1453C" w:rsidTr="009D23B8">
        <w:trPr>
          <w:trHeight w:val="251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FA17-BSE-019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proofErr w:type="spellStart"/>
            <w:r>
              <w:rPr>
                <w:sz w:val="24"/>
              </w:rPr>
              <w:t>Furqan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ANwar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B1453C" w:rsidP="00B1453C">
            <w:pPr>
              <w:pStyle w:val="TableParagraph"/>
              <w:rPr>
                <w:rFonts w:ascii="Times New Roman"/>
                <w:sz w:val="18"/>
              </w:rPr>
            </w:pPr>
            <w:r>
              <w:t>Leadership challenge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FA17-BSE-023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>HASSAN AHMAD IKRAM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 w:rsidP="00B1453C">
            <w:pPr>
              <w:pStyle w:val="TableParagraph"/>
              <w:rPr>
                <w:rFonts w:ascii="Times New Roman"/>
                <w:sz w:val="18"/>
              </w:rPr>
            </w:pPr>
            <w:r>
              <w:t>Ethics for IT professionals and IT Users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FA17-BSE-025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proofErr w:type="spellStart"/>
            <w:r>
              <w:rPr>
                <w:sz w:val="24"/>
              </w:rPr>
              <w:t>kamran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tahir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B1453C">
            <w:pPr>
              <w:pStyle w:val="TableParagraph"/>
              <w:rPr>
                <w:rFonts w:ascii="Times New Roman"/>
                <w:sz w:val="18"/>
              </w:rPr>
            </w:pPr>
            <w:r>
              <w:t>Computer and Internet Crime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FA17-BSE-026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>KASHAF FATIMA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>
            <w:pPr>
              <w:pStyle w:val="TableParagraph"/>
              <w:rPr>
                <w:rFonts w:ascii="Times New Roman"/>
                <w:sz w:val="18"/>
              </w:rPr>
            </w:pPr>
            <w:r>
              <w:t>History and examples of computer crime hacking and its effects</w:t>
            </w:r>
          </w:p>
        </w:tc>
      </w:tr>
      <w:tr w:rsidR="00B1453C" w:rsidTr="009D23B8">
        <w:trPr>
          <w:trHeight w:val="251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FA17-BSE-028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proofErr w:type="spellStart"/>
            <w:r>
              <w:rPr>
                <w:sz w:val="24"/>
              </w:rPr>
              <w:t>Lal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Haider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Sherazi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B1453C" w:rsidP="00B1453C">
            <w:pPr>
              <w:pStyle w:val="TableParagraph"/>
              <w:rPr>
                <w:rFonts w:ascii="Times New Roman"/>
                <w:sz w:val="18"/>
              </w:rPr>
            </w:pPr>
            <w:r>
              <w:t>Viruses, worms, and Trojan horses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FA17-BSE-030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proofErr w:type="spellStart"/>
            <w:r>
              <w:rPr>
                <w:sz w:val="24"/>
              </w:rPr>
              <w:t>Moazam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Abbas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>
            <w:pPr>
              <w:pStyle w:val="TableParagraph"/>
              <w:rPr>
                <w:rFonts w:ascii="Times New Roman"/>
                <w:sz w:val="18"/>
              </w:rPr>
            </w:pPr>
            <w:r>
              <w:t>Identity theft</w:t>
            </w:r>
          </w:p>
        </w:tc>
      </w:tr>
      <w:tr w:rsidR="00B1453C" w:rsidTr="009D23B8">
        <w:trPr>
          <w:trHeight w:val="251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FA17-BSE-032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 xml:space="preserve">Mohammad </w:t>
            </w:r>
            <w:proofErr w:type="spellStart"/>
            <w:r>
              <w:rPr>
                <w:sz w:val="24"/>
              </w:rPr>
              <w:t>Ahsan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B1453C" w:rsidP="00B1453C">
            <w:pPr>
              <w:pStyle w:val="TableParagraph"/>
              <w:rPr>
                <w:rFonts w:ascii="Times New Roman"/>
                <w:sz w:val="18"/>
              </w:rPr>
            </w:pPr>
            <w:r>
              <w:t>Crime prevention strategies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FA17-BSE-037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>MUHAMMAD FAYZAN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 w:rsidP="00B1453C">
            <w:pPr>
              <w:pStyle w:val="TableParagraph"/>
              <w:rPr>
                <w:rFonts w:ascii="Times New Roman"/>
                <w:sz w:val="18"/>
              </w:rPr>
            </w:pPr>
            <w:r>
              <w:t>Professional Practice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FA17-BSE-039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proofErr w:type="spellStart"/>
            <w:r>
              <w:rPr>
                <w:sz w:val="24"/>
              </w:rPr>
              <w:t>muhammad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iftikhar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B1453C" w:rsidP="00B1453C">
            <w:pPr>
              <w:pStyle w:val="TableParagraph"/>
              <w:rPr>
                <w:rFonts w:ascii="Times New Roman"/>
                <w:sz w:val="18"/>
              </w:rPr>
            </w:pPr>
            <w:r>
              <w:t>industrial issues</w:t>
            </w:r>
          </w:p>
        </w:tc>
      </w:tr>
      <w:tr w:rsidR="00B1453C" w:rsidTr="009D23B8">
        <w:trPr>
          <w:trHeight w:val="449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before="106"/>
              <w:ind w:left="6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before="106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FA17-BSE-040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 w:rsidP="009D23B8">
            <w:pPr>
              <w:pStyle w:val="TableParagraph"/>
              <w:spacing w:line="238" w:lineRule="exact"/>
              <w:ind w:left="28"/>
              <w:rPr>
                <w:sz w:val="24"/>
              </w:rPr>
            </w:pPr>
            <w:r>
              <w:rPr>
                <w:sz w:val="24"/>
              </w:rPr>
              <w:t xml:space="preserve">Muhammad </w:t>
            </w:r>
            <w:proofErr w:type="spellStart"/>
            <w:r>
              <w:rPr>
                <w:sz w:val="24"/>
              </w:rPr>
              <w:t>khalil-ur-Rehman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 w:rsidP="00B1453C">
            <w:pPr>
              <w:pStyle w:val="TableParagraph"/>
              <w:rPr>
                <w:rFonts w:ascii="Times New Roman"/>
              </w:rPr>
            </w:pPr>
            <w:r>
              <w:t>,Employer Issues</w:t>
            </w:r>
          </w:p>
        </w:tc>
      </w:tr>
      <w:tr w:rsidR="00B1453C" w:rsidTr="009D23B8">
        <w:trPr>
          <w:trHeight w:val="251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FA17-BSE-041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>MUHAMMAD LIAQUAT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B1453C">
            <w:pPr>
              <w:pStyle w:val="TableParagraph"/>
              <w:rPr>
                <w:rFonts w:ascii="Times New Roman"/>
                <w:sz w:val="18"/>
              </w:rPr>
            </w:pPr>
            <w:r>
              <w:t>Impact of IT on quality of life</w:t>
            </w:r>
          </w:p>
          <w:p w:rsidR="00B1453C" w:rsidRPr="00B1453C" w:rsidRDefault="00B1453C" w:rsidP="00B1453C">
            <w:pPr>
              <w:jc w:val="center"/>
            </w:pP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FA17-BSE-043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 xml:space="preserve">Muhammad Osama </w:t>
            </w:r>
            <w:proofErr w:type="spellStart"/>
            <w:r>
              <w:rPr>
                <w:sz w:val="24"/>
              </w:rPr>
              <w:t>Riaz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>
            <w:pPr>
              <w:pStyle w:val="TableParagraph"/>
              <w:rPr>
                <w:rFonts w:ascii="Times New Roman"/>
                <w:sz w:val="18"/>
              </w:rPr>
            </w:pPr>
            <w:r>
              <w:t>Impact of Computing on Society</w:t>
            </w:r>
          </w:p>
        </w:tc>
      </w:tr>
      <w:tr w:rsidR="00B1453C" w:rsidTr="009D23B8">
        <w:trPr>
          <w:trHeight w:val="540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before="106"/>
              <w:ind w:left="6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before="106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FA17-BSE-045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8" w:lineRule="exact"/>
              <w:ind w:left="28"/>
              <w:rPr>
                <w:sz w:val="24"/>
              </w:rPr>
            </w:pPr>
            <w:r>
              <w:rPr>
                <w:sz w:val="24"/>
              </w:rPr>
              <w:t>MUHAMMAD UMAIR</w:t>
            </w:r>
          </w:p>
          <w:p w:rsidR="00B1453C" w:rsidRDefault="00B1453C">
            <w:pPr>
              <w:pStyle w:val="TableParagraph"/>
              <w:spacing w:before="12" w:line="270" w:lineRule="exact"/>
              <w:ind w:left="28"/>
              <w:rPr>
                <w:sz w:val="24"/>
              </w:rPr>
            </w:pPr>
            <w:r>
              <w:rPr>
                <w:sz w:val="24"/>
              </w:rPr>
              <w:t>ZAFAR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B145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Hacking</w:t>
            </w:r>
          </w:p>
        </w:tc>
      </w:tr>
      <w:tr w:rsidR="00B1453C" w:rsidTr="009D23B8">
        <w:trPr>
          <w:trHeight w:val="251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FA17-BSE-046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 xml:space="preserve">Muhammad </w:t>
            </w:r>
            <w:proofErr w:type="spellStart"/>
            <w:r>
              <w:rPr>
                <w:sz w:val="24"/>
              </w:rPr>
              <w:t>Usama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B1453C">
            <w:pPr>
              <w:pStyle w:val="TableParagraph"/>
              <w:rPr>
                <w:rFonts w:ascii="Times New Roman"/>
                <w:sz w:val="18"/>
              </w:rPr>
            </w:pPr>
            <w:r>
              <w:t>Employee Issues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FA17-BSE-047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 xml:space="preserve">Muhammad </w:t>
            </w:r>
            <w:proofErr w:type="spellStart"/>
            <w:r>
              <w:rPr>
                <w:sz w:val="24"/>
              </w:rPr>
              <w:t>Zain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</w:t>
            </w:r>
            <w:proofErr w:type="spellEnd"/>
            <w:r>
              <w:rPr>
                <w:sz w:val="24"/>
              </w:rPr>
              <w:t xml:space="preserve"> Islam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9D23B8">
            <w:pPr>
              <w:pStyle w:val="TableParagraph"/>
              <w:rPr>
                <w:rFonts w:ascii="Times New Roman"/>
                <w:sz w:val="18"/>
              </w:rPr>
            </w:pPr>
            <w:r>
              <w:t>Governance and Regulation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FA17-BSE-050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>NOOR ABDULLAH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9D23B8">
            <w:pPr>
              <w:pStyle w:val="TableParagraph"/>
              <w:rPr>
                <w:rFonts w:ascii="Times New Roman"/>
                <w:sz w:val="18"/>
              </w:rPr>
            </w:pPr>
            <w:r>
              <w:t>Freedom of Speech</w:t>
            </w:r>
          </w:p>
        </w:tc>
      </w:tr>
      <w:tr w:rsidR="00B1453C" w:rsidTr="009D23B8">
        <w:trPr>
          <w:trHeight w:val="251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FA17-BSE-051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 xml:space="preserve">Osama </w:t>
            </w:r>
            <w:proofErr w:type="spellStart"/>
            <w:r>
              <w:rPr>
                <w:sz w:val="24"/>
              </w:rPr>
              <w:t>Jamil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9D23B8">
            <w:pPr>
              <w:pStyle w:val="TableParagraph"/>
              <w:rPr>
                <w:rFonts w:ascii="Times New Roman"/>
                <w:sz w:val="18"/>
              </w:rPr>
            </w:pPr>
            <w:r>
              <w:t>Intellectual Property(Foundations of intellectual property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FA17-BSE-053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>SAAD ALI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9D23B8">
            <w:pPr>
              <w:pStyle w:val="TableParagraph"/>
              <w:rPr>
                <w:rFonts w:ascii="Times New Roman"/>
                <w:sz w:val="18"/>
              </w:rPr>
            </w:pPr>
            <w:r>
              <w:t>Copyrights, patents, and trade secrets</w:t>
            </w:r>
          </w:p>
        </w:tc>
      </w:tr>
      <w:tr w:rsidR="00B1453C" w:rsidTr="009D23B8">
        <w:trPr>
          <w:trHeight w:val="251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FA17-BSE-054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>Sana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9D23B8">
            <w:pPr>
              <w:pStyle w:val="TableParagraph"/>
              <w:rPr>
                <w:rFonts w:ascii="Times New Roman"/>
                <w:sz w:val="18"/>
              </w:rPr>
            </w:pPr>
            <w:r>
              <w:t>Privacy</w:t>
            </w:r>
          </w:p>
        </w:tc>
      </w:tr>
      <w:tr w:rsidR="00B1453C" w:rsidTr="009D23B8">
        <w:trPr>
          <w:trHeight w:val="252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FA17-BSE-055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proofErr w:type="spellStart"/>
            <w:r>
              <w:rPr>
                <w:sz w:val="24"/>
              </w:rPr>
              <w:t>saneena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zaheer</w:t>
            </w:r>
            <w:proofErr w:type="spellEnd"/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9D23B8">
            <w:pPr>
              <w:pStyle w:val="TableParagraph"/>
              <w:rPr>
                <w:rFonts w:ascii="Times New Roman"/>
                <w:sz w:val="18"/>
              </w:rPr>
            </w:pPr>
            <w:r>
              <w:t>Security</w:t>
            </w:r>
          </w:p>
        </w:tc>
      </w:tr>
      <w:tr w:rsidR="00B1453C" w:rsidTr="009D23B8">
        <w:trPr>
          <w:trHeight w:val="540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F2F2F2"/>
          </w:tcPr>
          <w:p w:rsidR="00B1453C" w:rsidRDefault="00B1453C">
            <w:pPr>
              <w:pStyle w:val="TableParagraph"/>
              <w:spacing w:before="106"/>
              <w:ind w:left="6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03" w:type="dxa"/>
            <w:shd w:val="clear" w:color="auto" w:fill="F2F2F2"/>
          </w:tcPr>
          <w:p w:rsidR="00B1453C" w:rsidRDefault="00B1453C">
            <w:pPr>
              <w:pStyle w:val="TableParagraph"/>
              <w:spacing w:before="106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FA17-BSE-126</w:t>
            </w:r>
          </w:p>
        </w:tc>
        <w:tc>
          <w:tcPr>
            <w:tcW w:w="3330" w:type="dxa"/>
            <w:shd w:val="clear" w:color="auto" w:fill="F2F2F2"/>
          </w:tcPr>
          <w:p w:rsidR="00B1453C" w:rsidRDefault="00B1453C">
            <w:pPr>
              <w:pStyle w:val="TableParagraph"/>
              <w:spacing w:line="238" w:lineRule="exact"/>
              <w:ind w:left="28"/>
              <w:rPr>
                <w:sz w:val="24"/>
              </w:rPr>
            </w:pPr>
            <w:r>
              <w:rPr>
                <w:sz w:val="24"/>
              </w:rPr>
              <w:t xml:space="preserve">Muhammad </w:t>
            </w:r>
            <w:proofErr w:type="spellStart"/>
            <w:r>
              <w:rPr>
                <w:sz w:val="24"/>
              </w:rPr>
              <w:t>Saadullah</w:t>
            </w:r>
            <w:proofErr w:type="spellEnd"/>
          </w:p>
          <w:p w:rsidR="00B1453C" w:rsidRDefault="00B1453C">
            <w:pPr>
              <w:pStyle w:val="TableParagraph"/>
              <w:spacing w:before="12" w:line="270" w:lineRule="exact"/>
              <w:ind w:left="28"/>
              <w:rPr>
                <w:sz w:val="24"/>
              </w:rPr>
            </w:pPr>
            <w:r>
              <w:rPr>
                <w:sz w:val="24"/>
              </w:rPr>
              <w:t>khan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F2F2F2"/>
          </w:tcPr>
          <w:p w:rsidR="00B1453C" w:rsidRDefault="009D23B8">
            <w:pPr>
              <w:pStyle w:val="TableParagraph"/>
              <w:rPr>
                <w:rFonts w:ascii="Times New Roman"/>
              </w:rPr>
            </w:pPr>
            <w:r>
              <w:t>Professional Responsibility</w:t>
            </w:r>
          </w:p>
        </w:tc>
      </w:tr>
      <w:tr w:rsidR="00B1453C" w:rsidTr="009D23B8">
        <w:trPr>
          <w:trHeight w:val="251"/>
        </w:trPr>
        <w:tc>
          <w:tcPr>
            <w:tcW w:w="397" w:type="dxa"/>
            <w:tcBorders>
              <w:left w:val="single" w:sz="18" w:space="0" w:color="000000"/>
            </w:tcBorders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6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803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9" w:right="-44"/>
              <w:rPr>
                <w:sz w:val="24"/>
              </w:rPr>
            </w:pPr>
            <w:r>
              <w:rPr>
                <w:sz w:val="24"/>
              </w:rPr>
              <w:t>FA17-BSE-138</w:t>
            </w:r>
          </w:p>
        </w:tc>
        <w:tc>
          <w:tcPr>
            <w:tcW w:w="3330" w:type="dxa"/>
            <w:shd w:val="clear" w:color="auto" w:fill="E5E6E7"/>
          </w:tcPr>
          <w:p w:rsidR="00B1453C" w:rsidRDefault="00B1453C">
            <w:pPr>
              <w:pStyle w:val="TableParagraph"/>
              <w:spacing w:line="232" w:lineRule="exact"/>
              <w:ind w:left="28"/>
              <w:rPr>
                <w:sz w:val="24"/>
              </w:rPr>
            </w:pPr>
            <w:r>
              <w:rPr>
                <w:sz w:val="24"/>
              </w:rPr>
              <w:t>AURANG ZEB</w:t>
            </w:r>
          </w:p>
        </w:tc>
        <w:tc>
          <w:tcPr>
            <w:tcW w:w="5220" w:type="dxa"/>
            <w:tcBorders>
              <w:right w:val="nil"/>
            </w:tcBorders>
            <w:shd w:val="clear" w:color="auto" w:fill="E5E6E7"/>
          </w:tcPr>
          <w:p w:rsidR="00B1453C" w:rsidRDefault="009D23B8">
            <w:pPr>
              <w:pStyle w:val="TableParagraph"/>
              <w:rPr>
                <w:rFonts w:ascii="Times New Roman"/>
                <w:sz w:val="18"/>
              </w:rPr>
            </w:pPr>
            <w:r>
              <w:t>Viruses, worms, and Trojan horses</w:t>
            </w:r>
          </w:p>
        </w:tc>
      </w:tr>
    </w:tbl>
    <w:p w:rsidR="00194484" w:rsidRDefault="00194484">
      <w:pPr>
        <w:spacing w:before="2"/>
        <w:rPr>
          <w:b/>
          <w:sz w:val="21"/>
        </w:rPr>
      </w:pPr>
    </w:p>
    <w:p w:rsidR="00194484" w:rsidRDefault="009D23B8" w:rsidP="009D23B8">
      <w:pPr>
        <w:tabs>
          <w:tab w:val="left" w:pos="7704"/>
          <w:tab w:val="left" w:pos="11221"/>
        </w:tabs>
        <w:spacing w:before="92"/>
        <w:ind w:left="3916"/>
        <w:rPr>
          <w:b/>
          <w:sz w:val="20"/>
        </w:rPr>
      </w:pPr>
      <w:r>
        <w:rPr>
          <w:b/>
          <w:sz w:val="24"/>
        </w:rPr>
        <w:t xml:space="preserve">Teacher Name: </w:t>
      </w:r>
      <w:r>
        <w:rPr>
          <w:sz w:val="24"/>
        </w:rPr>
        <w:t>Osama Ahmed</w:t>
      </w:r>
    </w:p>
    <w:p w:rsidR="00194484" w:rsidRDefault="00194484">
      <w:pPr>
        <w:rPr>
          <w:b/>
          <w:sz w:val="20"/>
        </w:rPr>
      </w:pPr>
    </w:p>
    <w:p w:rsidR="00194484" w:rsidRDefault="00194484">
      <w:pPr>
        <w:rPr>
          <w:b/>
          <w:sz w:val="20"/>
        </w:rPr>
      </w:pPr>
    </w:p>
    <w:p w:rsidR="00194484" w:rsidRDefault="00194484">
      <w:pPr>
        <w:rPr>
          <w:b/>
          <w:sz w:val="20"/>
        </w:rPr>
      </w:pPr>
    </w:p>
    <w:p w:rsidR="00194484" w:rsidRDefault="00194484">
      <w:pPr>
        <w:spacing w:before="6"/>
        <w:rPr>
          <w:b/>
          <w:sz w:val="28"/>
        </w:rPr>
      </w:pPr>
    </w:p>
    <w:p w:rsidR="00194484" w:rsidRDefault="009D23B8">
      <w:pPr>
        <w:spacing w:before="95"/>
        <w:ind w:right="107"/>
        <w:jc w:val="right"/>
        <w:rPr>
          <w:sz w:val="18"/>
        </w:rPr>
      </w:pPr>
      <w:r>
        <w:rPr>
          <w:sz w:val="18"/>
        </w:rPr>
        <w:t>1 of 1</w:t>
      </w:r>
    </w:p>
    <w:sectPr w:rsidR="00194484" w:rsidSect="00194484">
      <w:type w:val="continuous"/>
      <w:pgSz w:w="11900" w:h="16840"/>
      <w:pgMar w:top="340" w:right="340" w:bottom="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94484"/>
    <w:rsid w:val="00194484"/>
    <w:rsid w:val="009D23B8"/>
    <w:rsid w:val="00B1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4484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4484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94484"/>
  </w:style>
  <w:style w:type="paragraph" w:customStyle="1" w:styleId="TableParagraph">
    <w:name w:val="Table Paragraph"/>
    <w:basedOn w:val="Normal"/>
    <w:uiPriority w:val="1"/>
    <w:qFormat/>
    <w:rsid w:val="001944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coollibra</cp:lastModifiedBy>
  <cp:revision>2</cp:revision>
  <dcterms:created xsi:type="dcterms:W3CDTF">2019-04-15T09:38:00Z</dcterms:created>
  <dcterms:modified xsi:type="dcterms:W3CDTF">2019-04-15T10:05:00Z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LastSaved">
    <vt:filetime>2019-04-15T00:00:00Z</vt:filetime>
  </property>
</Properties>
</file>