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4C" w:rsidRPr="00CB5C31" w:rsidRDefault="003E5C4C" w:rsidP="003E5C4C">
      <w:pPr>
        <w:tabs>
          <w:tab w:val="left" w:pos="3075"/>
        </w:tabs>
        <w:rPr>
          <w:rFonts w:ascii="Book Antiqua" w:hAnsi="Book Antiqua"/>
          <w:b/>
          <w:sz w:val="28"/>
        </w:rPr>
      </w:pPr>
      <w:r w:rsidRPr="00CB5C31">
        <w:rPr>
          <w:rFonts w:ascii="Book Antiqua" w:hAnsi="Book Antiqua"/>
          <w:b/>
          <w:sz w:val="28"/>
        </w:rPr>
        <w:tab/>
        <w:t>Multiple Choice Questions</w:t>
      </w:r>
    </w:p>
    <w:p w:rsidR="00590294" w:rsidRPr="003E5C4C" w:rsidRDefault="00BF2E7C" w:rsidP="00E03A07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lang w:val="en-US"/>
        </w:rPr>
      </w:pPr>
      <w:proofErr w:type="spellStart"/>
      <w:r w:rsidRPr="003E5C4C">
        <w:rPr>
          <w:rFonts w:ascii="Book Antiqua" w:hAnsi="Book Antiqua"/>
          <w:sz w:val="24"/>
          <w:lang w:val="en-US"/>
        </w:rPr>
        <w:t>ListView.builder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widget </w:t>
      </w:r>
    </w:p>
    <w:p w:rsidR="00BF2E7C" w:rsidRPr="003E5C4C" w:rsidRDefault="00BF2E7C" w:rsidP="00E03A07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Generate a </w:t>
      </w:r>
      <w:proofErr w:type="spellStart"/>
      <w:r w:rsidRPr="003E5C4C">
        <w:rPr>
          <w:rFonts w:ascii="Book Antiqua" w:hAnsi="Book Antiqua"/>
          <w:sz w:val="24"/>
          <w:lang w:val="en-US"/>
        </w:rPr>
        <w:t>ListView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for static data</w:t>
      </w:r>
    </w:p>
    <w:p w:rsidR="00BF2E7C" w:rsidRPr="003E5C4C" w:rsidRDefault="00BF2E7C" w:rsidP="00E03A07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Generate a </w:t>
      </w:r>
      <w:proofErr w:type="spellStart"/>
      <w:r w:rsidRPr="003E5C4C">
        <w:rPr>
          <w:rFonts w:ascii="Book Antiqua" w:hAnsi="Book Antiqua"/>
          <w:sz w:val="24"/>
          <w:lang w:val="en-US"/>
        </w:rPr>
        <w:t>ListView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for dynamic data</w:t>
      </w:r>
    </w:p>
    <w:p w:rsidR="00BF2E7C" w:rsidRPr="003E5C4C" w:rsidRDefault="00BF2E7C" w:rsidP="00E03A07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Generate data for </w:t>
      </w:r>
      <w:proofErr w:type="spellStart"/>
      <w:r w:rsidRPr="003E5C4C">
        <w:rPr>
          <w:rFonts w:ascii="Book Antiqua" w:hAnsi="Book Antiqua"/>
          <w:sz w:val="24"/>
          <w:lang w:val="en-US"/>
        </w:rPr>
        <w:t>ListView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when List is scroll-up or </w:t>
      </w:r>
      <w:r w:rsidR="003E5C4C" w:rsidRPr="003E5C4C">
        <w:rPr>
          <w:rFonts w:ascii="Book Antiqua" w:hAnsi="Book Antiqua"/>
          <w:sz w:val="24"/>
          <w:lang w:val="en-US"/>
        </w:rPr>
        <w:t>school</w:t>
      </w:r>
      <w:r w:rsidRPr="003E5C4C">
        <w:rPr>
          <w:rFonts w:ascii="Book Antiqua" w:hAnsi="Book Antiqua"/>
          <w:sz w:val="24"/>
          <w:lang w:val="en-US"/>
        </w:rPr>
        <w:t>-down</w:t>
      </w:r>
    </w:p>
    <w:p w:rsidR="00BF2E7C" w:rsidRPr="003E5C4C" w:rsidRDefault="00BF2E7C" w:rsidP="00E03A07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Option b &amp; c</w:t>
      </w:r>
    </w:p>
    <w:p w:rsidR="00BF2E7C" w:rsidRPr="003E5C4C" w:rsidRDefault="00BF2E7C" w:rsidP="003E5C4C">
      <w:pPr>
        <w:ind w:left="360" w:firstLine="360"/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Answer: d</w:t>
      </w:r>
    </w:p>
    <w:p w:rsidR="00BF2E7C" w:rsidRPr="003E5C4C" w:rsidRDefault="00226BDF" w:rsidP="00E03A07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What is true about </w:t>
      </w:r>
      <w:proofErr w:type="spellStart"/>
      <w:r w:rsidRPr="003E5C4C">
        <w:rPr>
          <w:rFonts w:ascii="Book Antiqua" w:hAnsi="Book Antiqua"/>
          <w:sz w:val="24"/>
          <w:lang w:val="en-US"/>
        </w:rPr>
        <w:t>LisTile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Widget</w:t>
      </w:r>
    </w:p>
    <w:p w:rsidR="00226BDF" w:rsidRPr="003E5C4C" w:rsidRDefault="00226BDF" w:rsidP="00E03A07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It is a sub child of </w:t>
      </w:r>
      <w:proofErr w:type="spellStart"/>
      <w:r w:rsidRPr="003E5C4C">
        <w:rPr>
          <w:rFonts w:ascii="Book Antiqua" w:hAnsi="Book Antiqua"/>
          <w:sz w:val="24"/>
          <w:lang w:val="en-US"/>
        </w:rPr>
        <w:t>ListView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Widget.</w:t>
      </w:r>
    </w:p>
    <w:p w:rsidR="00226BDF" w:rsidRPr="003E5C4C" w:rsidRDefault="00226BDF" w:rsidP="00E03A07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It is only sub child of </w:t>
      </w:r>
      <w:proofErr w:type="spellStart"/>
      <w:r w:rsidRPr="003E5C4C">
        <w:rPr>
          <w:rFonts w:ascii="Book Antiqua" w:hAnsi="Book Antiqua"/>
          <w:sz w:val="24"/>
          <w:lang w:val="en-US"/>
        </w:rPr>
        <w:t>GridView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Widget</w:t>
      </w:r>
    </w:p>
    <w:p w:rsidR="00226BDF" w:rsidRPr="003E5C4C" w:rsidRDefault="00226BDF" w:rsidP="00E03A07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It displays data in horizontal form.</w:t>
      </w:r>
    </w:p>
    <w:p w:rsidR="00226BDF" w:rsidRPr="003E5C4C" w:rsidRDefault="00226BDF" w:rsidP="00E03A07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It display</w:t>
      </w:r>
      <w:r w:rsidR="00E57560" w:rsidRPr="003E5C4C">
        <w:rPr>
          <w:rFonts w:ascii="Book Antiqua" w:hAnsi="Book Antiqua"/>
          <w:sz w:val="24"/>
          <w:lang w:val="en-US"/>
        </w:rPr>
        <w:t>s</w:t>
      </w:r>
      <w:r w:rsidRPr="003E5C4C">
        <w:rPr>
          <w:rFonts w:ascii="Book Antiqua" w:hAnsi="Book Antiqua"/>
          <w:sz w:val="24"/>
          <w:lang w:val="en-US"/>
        </w:rPr>
        <w:t xml:space="preserve"> data in vertical form.</w:t>
      </w:r>
    </w:p>
    <w:p w:rsidR="00E57560" w:rsidRPr="003E5C4C" w:rsidRDefault="00E57560" w:rsidP="003E5C4C">
      <w:pPr>
        <w:ind w:firstLine="720"/>
        <w:rPr>
          <w:rFonts w:ascii="Book Antiqua" w:hAnsi="Book Antiqua"/>
          <w:sz w:val="24"/>
          <w:lang w:val="en-US"/>
        </w:rPr>
      </w:pPr>
      <w:bookmarkStart w:id="0" w:name="_GoBack"/>
      <w:bookmarkEnd w:id="0"/>
      <w:r w:rsidRPr="003E5C4C">
        <w:rPr>
          <w:rFonts w:ascii="Book Antiqua" w:hAnsi="Book Antiqua"/>
          <w:sz w:val="24"/>
          <w:lang w:val="en-US"/>
        </w:rPr>
        <w:t>Answer: a</w:t>
      </w:r>
    </w:p>
    <w:p w:rsidR="00BF2E7C" w:rsidRPr="003E5C4C" w:rsidRDefault="001553EA" w:rsidP="00E03A07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Scaffold widget</w:t>
      </w:r>
    </w:p>
    <w:p w:rsidR="001553EA" w:rsidRPr="003E5C4C" w:rsidRDefault="001553EA" w:rsidP="00E03A07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It occupies only widgets space on screen</w:t>
      </w:r>
    </w:p>
    <w:p w:rsidR="001553EA" w:rsidRPr="003E5C4C" w:rsidRDefault="001553EA" w:rsidP="00E03A07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It occupies the whole screen.</w:t>
      </w:r>
    </w:p>
    <w:p w:rsidR="001553EA" w:rsidRPr="003E5C4C" w:rsidRDefault="001553EA" w:rsidP="00E03A07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 It occupies only top </w:t>
      </w:r>
      <w:proofErr w:type="spellStart"/>
      <w:r w:rsidRPr="003E5C4C">
        <w:rPr>
          <w:rFonts w:ascii="Book Antiqua" w:hAnsi="Book Antiqua"/>
          <w:sz w:val="24"/>
          <w:lang w:val="en-US"/>
        </w:rPr>
        <w:t>appbar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area.</w:t>
      </w:r>
    </w:p>
    <w:p w:rsidR="001553EA" w:rsidRPr="003E5C4C" w:rsidRDefault="001553EA" w:rsidP="00E03A07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It occupies only bottom screen to display widgets.</w:t>
      </w:r>
    </w:p>
    <w:p w:rsidR="001553EA" w:rsidRPr="003E5C4C" w:rsidRDefault="001553EA" w:rsidP="003E5C4C">
      <w:pPr>
        <w:ind w:left="360" w:firstLine="360"/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Answer: b</w:t>
      </w:r>
    </w:p>
    <w:p w:rsidR="001553EA" w:rsidRPr="003E5C4C" w:rsidRDefault="00B57591" w:rsidP="00E03A07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Floating Action Button is a</w:t>
      </w:r>
    </w:p>
    <w:p w:rsidR="00B57591" w:rsidRPr="003E5C4C" w:rsidRDefault="00B57591" w:rsidP="00E03A07">
      <w:pPr>
        <w:pStyle w:val="ListParagraph"/>
        <w:numPr>
          <w:ilvl w:val="0"/>
          <w:numId w:val="23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Button, hover over screen contents</w:t>
      </w:r>
    </w:p>
    <w:p w:rsidR="00B57591" w:rsidRPr="003E5C4C" w:rsidRDefault="00B57591" w:rsidP="00E03A07">
      <w:pPr>
        <w:pStyle w:val="ListParagraph"/>
        <w:numPr>
          <w:ilvl w:val="0"/>
          <w:numId w:val="23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Icon, hover over screen contents.</w:t>
      </w:r>
    </w:p>
    <w:p w:rsidR="00B57591" w:rsidRPr="003E5C4C" w:rsidRDefault="00B57591" w:rsidP="00E03A07">
      <w:pPr>
        <w:pStyle w:val="ListParagraph"/>
        <w:numPr>
          <w:ilvl w:val="0"/>
          <w:numId w:val="23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Circular floating button, hover over screen contents.</w:t>
      </w:r>
    </w:p>
    <w:p w:rsidR="00B57591" w:rsidRPr="003E5C4C" w:rsidRDefault="00B57591" w:rsidP="00E03A07">
      <w:pPr>
        <w:pStyle w:val="ListParagraph"/>
        <w:numPr>
          <w:ilvl w:val="0"/>
          <w:numId w:val="23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Image, hover over screen contents</w:t>
      </w:r>
    </w:p>
    <w:p w:rsidR="00B57591" w:rsidRPr="003E5C4C" w:rsidRDefault="00B57591" w:rsidP="003E5C4C">
      <w:pPr>
        <w:ind w:left="360" w:firstLine="360"/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Answer: c</w:t>
      </w:r>
    </w:p>
    <w:p w:rsidR="00B57591" w:rsidRPr="003E5C4C" w:rsidRDefault="00CF6554" w:rsidP="00E03A07">
      <w:pPr>
        <w:pStyle w:val="ListParagraph"/>
        <w:numPr>
          <w:ilvl w:val="0"/>
          <w:numId w:val="19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Drawer property of Scaffold</w:t>
      </w:r>
      <w:r w:rsidR="00B57591" w:rsidRPr="003E5C4C">
        <w:rPr>
          <w:rFonts w:ascii="Book Antiqua" w:hAnsi="Book Antiqua"/>
          <w:sz w:val="24"/>
          <w:lang w:val="en-US"/>
        </w:rPr>
        <w:t xml:space="preserve"> </w:t>
      </w:r>
      <w:r w:rsidRPr="003E5C4C">
        <w:rPr>
          <w:rFonts w:ascii="Book Antiqua" w:hAnsi="Book Antiqua"/>
          <w:sz w:val="24"/>
          <w:lang w:val="en-US"/>
        </w:rPr>
        <w:t>draw</w:t>
      </w:r>
    </w:p>
    <w:p w:rsidR="00CF6554" w:rsidRPr="003E5C4C" w:rsidRDefault="00CF6554" w:rsidP="00E03A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It is normally slider menu to display user information </w:t>
      </w:r>
    </w:p>
    <w:p w:rsidR="00CF6554" w:rsidRPr="003E5C4C" w:rsidRDefault="00CF6554" w:rsidP="00E03A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It is normally </w:t>
      </w:r>
      <w:proofErr w:type="spellStart"/>
      <w:r w:rsidRPr="003E5C4C">
        <w:rPr>
          <w:rFonts w:ascii="Book Antiqua" w:hAnsi="Book Antiqua"/>
          <w:sz w:val="24"/>
          <w:lang w:val="en-US"/>
        </w:rPr>
        <w:t>tabbar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to display tabs for different screens</w:t>
      </w:r>
    </w:p>
    <w:p w:rsidR="00CF6554" w:rsidRPr="003E5C4C" w:rsidRDefault="00CF6554" w:rsidP="00E03A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It is normally </w:t>
      </w:r>
      <w:proofErr w:type="spellStart"/>
      <w:r w:rsidRPr="003E5C4C">
        <w:rPr>
          <w:rFonts w:ascii="Book Antiqua" w:hAnsi="Book Antiqua"/>
          <w:sz w:val="24"/>
          <w:lang w:val="en-US"/>
        </w:rPr>
        <w:t>actionbar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display on the right side of the screen.</w:t>
      </w:r>
    </w:p>
    <w:p w:rsidR="00CF6554" w:rsidRPr="003E5C4C" w:rsidRDefault="00CF6554" w:rsidP="00E03A07">
      <w:pPr>
        <w:pStyle w:val="ListParagraph"/>
        <w:numPr>
          <w:ilvl w:val="0"/>
          <w:numId w:val="24"/>
        </w:numPr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 xml:space="preserve">It is normally </w:t>
      </w:r>
      <w:proofErr w:type="spellStart"/>
      <w:r w:rsidRPr="003E5C4C">
        <w:rPr>
          <w:rFonts w:ascii="Book Antiqua" w:hAnsi="Book Antiqua"/>
          <w:sz w:val="24"/>
          <w:lang w:val="en-US"/>
        </w:rPr>
        <w:t>itembuilder</w:t>
      </w:r>
      <w:proofErr w:type="spellEnd"/>
      <w:r w:rsidRPr="003E5C4C">
        <w:rPr>
          <w:rFonts w:ascii="Book Antiqua" w:hAnsi="Book Antiqua"/>
          <w:sz w:val="24"/>
          <w:lang w:val="en-US"/>
        </w:rPr>
        <w:t xml:space="preserve"> widget on the right side of the screen.</w:t>
      </w:r>
    </w:p>
    <w:p w:rsidR="00CF6554" w:rsidRPr="003E5C4C" w:rsidRDefault="00CF6554" w:rsidP="003E5C4C">
      <w:pPr>
        <w:ind w:left="360" w:firstLine="360"/>
        <w:rPr>
          <w:rFonts w:ascii="Book Antiqua" w:hAnsi="Book Antiqua"/>
          <w:sz w:val="24"/>
          <w:lang w:val="en-US"/>
        </w:rPr>
      </w:pPr>
      <w:r w:rsidRPr="003E5C4C">
        <w:rPr>
          <w:rFonts w:ascii="Book Antiqua" w:hAnsi="Book Antiqua"/>
          <w:sz w:val="24"/>
          <w:lang w:val="en-US"/>
        </w:rPr>
        <w:t>Answer: a</w:t>
      </w:r>
    </w:p>
    <w:p w:rsidR="00485F83" w:rsidRPr="003E5C4C" w:rsidRDefault="00485F83">
      <w:pPr>
        <w:rPr>
          <w:rFonts w:ascii="Book Antiqua" w:hAnsi="Book Antiqua"/>
          <w:sz w:val="24"/>
          <w:lang w:val="en-US"/>
        </w:rPr>
      </w:pPr>
    </w:p>
    <w:sectPr w:rsidR="00485F83" w:rsidRPr="003E5C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13B" w:rsidRDefault="007B313B" w:rsidP="003E5C4C">
      <w:pPr>
        <w:spacing w:after="0" w:line="240" w:lineRule="auto"/>
      </w:pPr>
      <w:r>
        <w:separator/>
      </w:r>
    </w:p>
  </w:endnote>
  <w:endnote w:type="continuationSeparator" w:id="0">
    <w:p w:rsidR="007B313B" w:rsidRDefault="007B313B" w:rsidP="003E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4C" w:rsidRPr="00D656EB" w:rsidRDefault="003E5C4C" w:rsidP="003E5C4C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3E5C4C" w:rsidRDefault="003E5C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13B" w:rsidRDefault="007B313B" w:rsidP="003E5C4C">
      <w:pPr>
        <w:spacing w:after="0" w:line="240" w:lineRule="auto"/>
      </w:pPr>
      <w:r>
        <w:separator/>
      </w:r>
    </w:p>
  </w:footnote>
  <w:footnote w:type="continuationSeparator" w:id="0">
    <w:p w:rsidR="007B313B" w:rsidRDefault="007B313B" w:rsidP="003E5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4C" w:rsidRDefault="003E5C4C" w:rsidP="003E5C4C">
    <w:pPr>
      <w:pStyle w:val="Header"/>
      <w:tabs>
        <w:tab w:val="clear" w:pos="9360"/>
      </w:tabs>
    </w:pPr>
    <w:r w:rsidRPr="00E672B2">
      <w:drawing>
        <wp:anchor distT="0" distB="0" distL="114300" distR="114300" simplePos="0" relativeHeight="251661312" behindDoc="0" locked="0" layoutInCell="1" allowOverlap="1" wp14:anchorId="4E6FFEFB" wp14:editId="3995C4F7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41B21325" wp14:editId="67953CFE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6351D235" wp14:editId="54FA37B5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1E380FA5" wp14:editId="67BCEE34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3E5C4C" w:rsidRPr="003E5C4C" w:rsidRDefault="003E5C4C" w:rsidP="003E5C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93973"/>
    <w:rsid w:val="000A6F29"/>
    <w:rsid w:val="000D5E4F"/>
    <w:rsid w:val="001553EA"/>
    <w:rsid w:val="001566D9"/>
    <w:rsid w:val="00226BDF"/>
    <w:rsid w:val="0024037D"/>
    <w:rsid w:val="00313DF4"/>
    <w:rsid w:val="003516D8"/>
    <w:rsid w:val="00396E91"/>
    <w:rsid w:val="003D6DB6"/>
    <w:rsid w:val="003E5C4C"/>
    <w:rsid w:val="00485B0E"/>
    <w:rsid w:val="00485F83"/>
    <w:rsid w:val="004C1B3D"/>
    <w:rsid w:val="004D4280"/>
    <w:rsid w:val="004E3EBD"/>
    <w:rsid w:val="00500C49"/>
    <w:rsid w:val="0055369A"/>
    <w:rsid w:val="00572C70"/>
    <w:rsid w:val="00590294"/>
    <w:rsid w:val="005F2CFE"/>
    <w:rsid w:val="0067019E"/>
    <w:rsid w:val="00684B2D"/>
    <w:rsid w:val="006875BF"/>
    <w:rsid w:val="006D6E56"/>
    <w:rsid w:val="006F5310"/>
    <w:rsid w:val="00715205"/>
    <w:rsid w:val="0074092E"/>
    <w:rsid w:val="00756965"/>
    <w:rsid w:val="00797037"/>
    <w:rsid w:val="007B313B"/>
    <w:rsid w:val="008119D3"/>
    <w:rsid w:val="0081698B"/>
    <w:rsid w:val="00822E76"/>
    <w:rsid w:val="008A3C48"/>
    <w:rsid w:val="008E6CB7"/>
    <w:rsid w:val="00966850"/>
    <w:rsid w:val="009C4699"/>
    <w:rsid w:val="00A12B03"/>
    <w:rsid w:val="00A2707B"/>
    <w:rsid w:val="00A273B4"/>
    <w:rsid w:val="00A621AA"/>
    <w:rsid w:val="00B03ADD"/>
    <w:rsid w:val="00B57591"/>
    <w:rsid w:val="00B941C6"/>
    <w:rsid w:val="00BF2E7C"/>
    <w:rsid w:val="00C412BC"/>
    <w:rsid w:val="00C60A13"/>
    <w:rsid w:val="00C61628"/>
    <w:rsid w:val="00C9135D"/>
    <w:rsid w:val="00C967B1"/>
    <w:rsid w:val="00CC3B6F"/>
    <w:rsid w:val="00CF6554"/>
    <w:rsid w:val="00D318F7"/>
    <w:rsid w:val="00E03A07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2FC9F-5495-4CC6-A511-778CB031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C4C"/>
  </w:style>
  <w:style w:type="paragraph" w:styleId="Footer">
    <w:name w:val="footer"/>
    <w:basedOn w:val="Normal"/>
    <w:link w:val="FooterChar"/>
    <w:uiPriority w:val="99"/>
    <w:unhideWhenUsed/>
    <w:rsid w:val="003E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6</cp:revision>
  <dcterms:created xsi:type="dcterms:W3CDTF">2022-04-30T07:49:00Z</dcterms:created>
  <dcterms:modified xsi:type="dcterms:W3CDTF">2022-05-20T07:26:00Z</dcterms:modified>
</cp:coreProperties>
</file>