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14D4D" w14:textId="66788E5D" w:rsidR="00FA5280" w:rsidRDefault="00E227B0" w:rsidP="00E227B0">
      <w:pPr>
        <w:jc w:val="center"/>
        <w:rPr>
          <w:rFonts w:cstheme="minorHAnsi"/>
          <w:b/>
          <w:bCs/>
          <w:sz w:val="28"/>
          <w:szCs w:val="28"/>
          <w:lang w:val="en-US"/>
        </w:rPr>
      </w:pPr>
      <w:r>
        <w:rPr>
          <w:rFonts w:cstheme="minorHAnsi"/>
          <w:b/>
          <w:bCs/>
          <w:sz w:val="28"/>
          <w:szCs w:val="28"/>
          <w:lang w:val="en-US"/>
        </w:rPr>
        <w:t>Logic in Databases</w:t>
      </w:r>
    </w:p>
    <w:p w14:paraId="0EF482BB" w14:textId="3A85FD6C" w:rsidR="00E227B0" w:rsidRDefault="00E227B0" w:rsidP="00E227B0">
      <w:pPr>
        <w:jc w:val="center"/>
        <w:rPr>
          <w:rFonts w:cstheme="minorHAnsi"/>
          <w:b/>
          <w:bCs/>
          <w:sz w:val="28"/>
          <w:szCs w:val="28"/>
          <w:lang w:val="en-US"/>
        </w:rPr>
      </w:pPr>
      <w:r>
        <w:rPr>
          <w:rFonts w:cstheme="minorHAnsi"/>
          <w:b/>
          <w:bCs/>
          <w:sz w:val="28"/>
          <w:szCs w:val="28"/>
          <w:lang w:val="en-US"/>
        </w:rPr>
        <w:t>Group 2 - Practical Task 3</w:t>
      </w:r>
    </w:p>
    <w:p w14:paraId="23237415" w14:textId="6637B42E" w:rsidR="00E227B0" w:rsidRDefault="00E227B0" w:rsidP="00E227B0">
      <w:pPr>
        <w:jc w:val="center"/>
        <w:rPr>
          <w:rFonts w:cstheme="minorHAnsi"/>
          <w:sz w:val="20"/>
          <w:szCs w:val="20"/>
          <w:lang w:val="en-US"/>
        </w:rPr>
      </w:pPr>
      <w:r w:rsidRPr="00E227B0">
        <w:rPr>
          <w:rFonts w:cstheme="minorHAnsi"/>
          <w:b/>
          <w:bCs/>
          <w:sz w:val="20"/>
          <w:szCs w:val="20"/>
          <w:lang w:val="en-US"/>
        </w:rPr>
        <w:t>Lecturer:</w:t>
      </w:r>
      <w:r>
        <w:rPr>
          <w:rFonts w:cstheme="minorHAnsi"/>
          <w:b/>
          <w:bCs/>
          <w:lang w:val="en-US"/>
        </w:rPr>
        <w:t xml:space="preserve"> </w:t>
      </w:r>
      <w:r w:rsidRPr="00E227B0">
        <w:rPr>
          <w:rFonts w:cstheme="minorHAnsi"/>
          <w:sz w:val="20"/>
          <w:szCs w:val="20"/>
          <w:lang w:val="en-US"/>
        </w:rPr>
        <w:t>Prof. Ingo Schmitt</w:t>
      </w:r>
    </w:p>
    <w:p w14:paraId="0208386F" w14:textId="77777777" w:rsidR="00757B7E" w:rsidRDefault="00757B7E" w:rsidP="00E227B0">
      <w:pPr>
        <w:jc w:val="center"/>
        <w:rPr>
          <w:rFonts w:cstheme="minorHAnsi"/>
          <w:sz w:val="20"/>
          <w:szCs w:val="20"/>
          <w:lang w:val="en-US"/>
        </w:rPr>
      </w:pPr>
    </w:p>
    <w:p w14:paraId="78B2C62B" w14:textId="4FA17631" w:rsidR="00E227B0" w:rsidRDefault="00E227B0" w:rsidP="00E227B0">
      <w:pPr>
        <w:pStyle w:val="ListParagraph"/>
        <w:numPr>
          <w:ilvl w:val="0"/>
          <w:numId w:val="1"/>
        </w:numPr>
        <w:rPr>
          <w:rFonts w:cstheme="minorHAnsi"/>
          <w:b/>
          <w:bCs/>
          <w:lang w:val="en-US"/>
        </w:rPr>
      </w:pPr>
      <w:r>
        <w:rPr>
          <w:rFonts w:cstheme="minorHAnsi"/>
          <w:b/>
          <w:bCs/>
          <w:lang w:val="en-US"/>
        </w:rPr>
        <w:t>Overview</w:t>
      </w:r>
    </w:p>
    <w:p w14:paraId="00400DB2" w14:textId="79571748" w:rsidR="00E227B0" w:rsidRDefault="00E227B0" w:rsidP="00E227B0">
      <w:pPr>
        <w:pStyle w:val="ListParagraph"/>
        <w:rPr>
          <w:rFonts w:cstheme="minorHAnsi"/>
          <w:sz w:val="20"/>
          <w:szCs w:val="20"/>
          <w:lang w:val="en-US"/>
        </w:rPr>
      </w:pPr>
      <w:r>
        <w:rPr>
          <w:rFonts w:cstheme="minorHAnsi"/>
          <w:sz w:val="20"/>
          <w:szCs w:val="20"/>
          <w:lang w:val="en-US"/>
        </w:rPr>
        <w:t>This program</w:t>
      </w:r>
      <w:r w:rsidR="00757B7E">
        <w:rPr>
          <w:rFonts w:cstheme="minorHAnsi"/>
          <w:sz w:val="20"/>
          <w:szCs w:val="20"/>
          <w:lang w:val="en-US"/>
        </w:rPr>
        <w:t>,</w:t>
      </w:r>
      <w:r>
        <w:rPr>
          <w:rFonts w:cstheme="minorHAnsi"/>
          <w:sz w:val="20"/>
          <w:szCs w:val="20"/>
          <w:lang w:val="en-US"/>
        </w:rPr>
        <w:t xml:space="preserve"> developed in Python and utilizing the SymPy library,</w:t>
      </w:r>
      <w:r w:rsidR="00757B7E">
        <w:rPr>
          <w:rFonts w:cstheme="minorHAnsi"/>
          <w:sz w:val="20"/>
          <w:szCs w:val="20"/>
          <w:lang w:val="en-US"/>
        </w:rPr>
        <w:t xml:space="preserve"> is designed to transform and simplify logical expressions based on specific algorithmic steps. The primary objective is to identify overlapping literals within logical expressions and systematically simplify them by applying logical rules and transformation.</w:t>
      </w:r>
      <w:r>
        <w:rPr>
          <w:rFonts w:cstheme="minorHAnsi"/>
          <w:sz w:val="20"/>
          <w:szCs w:val="20"/>
          <w:lang w:val="en-US"/>
        </w:rPr>
        <w:t xml:space="preserve"> </w:t>
      </w:r>
    </w:p>
    <w:p w14:paraId="03336569" w14:textId="5B8B3B9B" w:rsidR="00757B7E" w:rsidRDefault="00757B7E" w:rsidP="00757B7E">
      <w:pPr>
        <w:rPr>
          <w:rFonts w:cstheme="minorHAnsi"/>
          <w:sz w:val="20"/>
          <w:szCs w:val="20"/>
          <w:lang w:val="en-US"/>
        </w:rPr>
      </w:pPr>
    </w:p>
    <w:p w14:paraId="077A9103" w14:textId="126F9A13" w:rsidR="00757B7E" w:rsidRPr="00757B7E" w:rsidRDefault="00757B7E" w:rsidP="00757B7E">
      <w:pPr>
        <w:pStyle w:val="ListParagraph"/>
        <w:numPr>
          <w:ilvl w:val="0"/>
          <w:numId w:val="1"/>
        </w:numPr>
        <w:rPr>
          <w:rFonts w:cstheme="minorHAnsi"/>
          <w:sz w:val="20"/>
          <w:szCs w:val="20"/>
          <w:lang w:val="en-US"/>
        </w:rPr>
      </w:pPr>
      <w:r>
        <w:rPr>
          <w:rFonts w:cstheme="minorHAnsi"/>
          <w:b/>
          <w:bCs/>
          <w:sz w:val="20"/>
          <w:szCs w:val="20"/>
          <w:lang w:val="en-US"/>
        </w:rPr>
        <w:t>Development Enviroment</w:t>
      </w:r>
    </w:p>
    <w:p w14:paraId="5E768AAA" w14:textId="516C3927" w:rsidR="00757B7E" w:rsidRDefault="00757B7E" w:rsidP="00757B7E">
      <w:pPr>
        <w:pStyle w:val="ListParagraph"/>
        <w:numPr>
          <w:ilvl w:val="0"/>
          <w:numId w:val="3"/>
        </w:numPr>
        <w:rPr>
          <w:rFonts w:cstheme="minorHAnsi"/>
          <w:sz w:val="20"/>
          <w:szCs w:val="20"/>
          <w:lang w:val="en-US"/>
        </w:rPr>
      </w:pPr>
      <w:r>
        <w:rPr>
          <w:rFonts w:cstheme="minorHAnsi"/>
          <w:b/>
          <w:bCs/>
          <w:sz w:val="20"/>
          <w:szCs w:val="20"/>
          <w:lang w:val="en-US"/>
        </w:rPr>
        <w:t xml:space="preserve">Language: </w:t>
      </w:r>
      <w:r>
        <w:rPr>
          <w:rFonts w:cstheme="minorHAnsi"/>
          <w:sz w:val="20"/>
          <w:szCs w:val="20"/>
          <w:lang w:val="en-US"/>
        </w:rPr>
        <w:t>Python (version == 3.10)</w:t>
      </w:r>
    </w:p>
    <w:p w14:paraId="3FD96DFA" w14:textId="7ECFEEF2" w:rsidR="00757B7E" w:rsidRDefault="00757B7E" w:rsidP="00757B7E">
      <w:pPr>
        <w:pStyle w:val="ListParagraph"/>
        <w:numPr>
          <w:ilvl w:val="0"/>
          <w:numId w:val="3"/>
        </w:numPr>
        <w:rPr>
          <w:rFonts w:cstheme="minorHAnsi"/>
          <w:sz w:val="20"/>
          <w:szCs w:val="20"/>
          <w:lang w:val="en-US"/>
        </w:rPr>
      </w:pPr>
      <w:r>
        <w:rPr>
          <w:rFonts w:cstheme="minorHAnsi"/>
          <w:b/>
          <w:bCs/>
          <w:sz w:val="20"/>
          <w:szCs w:val="20"/>
          <w:lang w:val="en-US"/>
        </w:rPr>
        <w:t>Library:</w:t>
      </w:r>
      <w:r>
        <w:rPr>
          <w:rFonts w:cstheme="minorHAnsi"/>
          <w:sz w:val="20"/>
          <w:szCs w:val="20"/>
          <w:lang w:val="en-US"/>
        </w:rPr>
        <w:t xml:space="preserve"> SymPy (version == 1.2)</w:t>
      </w:r>
    </w:p>
    <w:p w14:paraId="0A0EBC71" w14:textId="09BC637B" w:rsidR="00757B7E" w:rsidRDefault="00757B7E" w:rsidP="00757B7E">
      <w:pPr>
        <w:pStyle w:val="ListParagraph"/>
        <w:numPr>
          <w:ilvl w:val="0"/>
          <w:numId w:val="3"/>
        </w:numPr>
        <w:rPr>
          <w:rFonts w:cstheme="minorHAnsi"/>
          <w:sz w:val="20"/>
          <w:szCs w:val="20"/>
          <w:lang w:val="en-US"/>
        </w:rPr>
      </w:pPr>
      <w:r>
        <w:rPr>
          <w:rFonts w:cstheme="minorHAnsi"/>
          <w:b/>
          <w:bCs/>
          <w:sz w:val="20"/>
          <w:szCs w:val="20"/>
          <w:lang w:val="en-US"/>
        </w:rPr>
        <w:t>Tools:</w:t>
      </w:r>
      <w:r>
        <w:rPr>
          <w:rFonts w:cstheme="minorHAnsi"/>
          <w:sz w:val="20"/>
          <w:szCs w:val="20"/>
          <w:lang w:val="en-US"/>
        </w:rPr>
        <w:t xml:space="preserve"> Logical operators, Expression simplification, and tranformation functions provided by SymPy.</w:t>
      </w:r>
    </w:p>
    <w:p w14:paraId="5FA857B5" w14:textId="64535E07" w:rsidR="00757B7E" w:rsidRDefault="00757B7E" w:rsidP="00757B7E">
      <w:pPr>
        <w:rPr>
          <w:rFonts w:cstheme="minorHAnsi"/>
          <w:sz w:val="20"/>
          <w:szCs w:val="20"/>
          <w:lang w:val="en-US"/>
        </w:rPr>
      </w:pPr>
    </w:p>
    <w:p w14:paraId="6D4B191E" w14:textId="05104467" w:rsidR="00757B7E" w:rsidRPr="00757B7E" w:rsidRDefault="00757B7E" w:rsidP="00757B7E">
      <w:pPr>
        <w:pStyle w:val="ListParagraph"/>
        <w:numPr>
          <w:ilvl w:val="0"/>
          <w:numId w:val="1"/>
        </w:numPr>
        <w:rPr>
          <w:rFonts w:cstheme="minorHAnsi"/>
          <w:sz w:val="20"/>
          <w:szCs w:val="20"/>
          <w:lang w:val="en-US"/>
        </w:rPr>
      </w:pPr>
      <w:r>
        <w:rPr>
          <w:rFonts w:cstheme="minorHAnsi"/>
          <w:b/>
          <w:bCs/>
          <w:sz w:val="20"/>
          <w:szCs w:val="20"/>
          <w:lang w:val="en-US"/>
        </w:rPr>
        <w:t>Program Description</w:t>
      </w:r>
    </w:p>
    <w:p w14:paraId="5C1CC7AF" w14:textId="3991A11F" w:rsidR="00757B7E" w:rsidRDefault="00757B7E" w:rsidP="00757B7E">
      <w:pPr>
        <w:pStyle w:val="ListParagraph"/>
        <w:numPr>
          <w:ilvl w:val="0"/>
          <w:numId w:val="9"/>
        </w:numPr>
        <w:rPr>
          <w:rFonts w:cstheme="minorHAnsi"/>
          <w:color w:val="4472C4" w:themeColor="accent1"/>
          <w:sz w:val="20"/>
          <w:szCs w:val="20"/>
          <w:lang w:val="en-US"/>
        </w:rPr>
      </w:pPr>
      <w:r w:rsidRPr="00757B7E">
        <w:rPr>
          <w:rFonts w:cstheme="minorHAnsi"/>
          <w:sz w:val="20"/>
          <w:szCs w:val="20"/>
          <w:lang w:val="en-US"/>
        </w:rPr>
        <w:t xml:space="preserve">In this project, we create a program that take the values of symbols, alongside with the values of their weights and the logical expression as user’s input. For example, </w:t>
      </w:r>
      <w:r w:rsidRPr="00757B7E">
        <w:rPr>
          <w:rFonts w:cstheme="minorHAnsi"/>
          <w:color w:val="4472C4" w:themeColor="accent1"/>
          <w:sz w:val="20"/>
          <w:szCs w:val="20"/>
          <w:lang w:val="en-US"/>
        </w:rPr>
        <w:t>[provide the picture to demonstrate here].</w:t>
      </w:r>
    </w:p>
    <w:p w14:paraId="22DEF6EF" w14:textId="4558FC21" w:rsidR="00757B7E" w:rsidRDefault="00757B7E" w:rsidP="00757B7E">
      <w:pPr>
        <w:rPr>
          <w:rFonts w:cstheme="minorHAnsi"/>
          <w:color w:val="4472C4" w:themeColor="accent1"/>
          <w:sz w:val="20"/>
          <w:szCs w:val="20"/>
          <w:lang w:val="en-US"/>
        </w:rPr>
      </w:pPr>
    </w:p>
    <w:p w14:paraId="01CD45D9" w14:textId="3AFD50BA" w:rsidR="00757B7E" w:rsidRDefault="00757B7E" w:rsidP="00757B7E">
      <w:pPr>
        <w:rPr>
          <w:rFonts w:cstheme="minorHAnsi"/>
          <w:color w:val="4472C4" w:themeColor="accent1"/>
          <w:sz w:val="20"/>
          <w:szCs w:val="20"/>
          <w:lang w:val="en-US"/>
        </w:rPr>
      </w:pPr>
    </w:p>
    <w:p w14:paraId="230EC092" w14:textId="0398E192" w:rsidR="00757B7E" w:rsidRPr="00CB582A" w:rsidRDefault="00CB582A" w:rsidP="00757B7E">
      <w:pPr>
        <w:pStyle w:val="ListParagraph"/>
        <w:numPr>
          <w:ilvl w:val="0"/>
          <w:numId w:val="9"/>
        </w:numPr>
        <w:rPr>
          <w:rFonts w:cstheme="minorHAnsi"/>
          <w:color w:val="4472C4" w:themeColor="accent1"/>
          <w:sz w:val="20"/>
          <w:szCs w:val="20"/>
          <w:lang w:val="en-US"/>
        </w:rPr>
      </w:pPr>
      <w:r>
        <w:rPr>
          <w:rFonts w:cstheme="minorHAnsi"/>
          <w:color w:val="000000" w:themeColor="text1"/>
          <w:sz w:val="20"/>
          <w:szCs w:val="20"/>
          <w:lang w:val="en-US"/>
        </w:rPr>
        <w:t>The program consists of several key functions, each corresponding to a step in the transformation process:</w:t>
      </w:r>
    </w:p>
    <w:p w14:paraId="1B12557D" w14:textId="77777777" w:rsidR="00CB582A" w:rsidRPr="00CB582A" w:rsidRDefault="00CB582A" w:rsidP="00CB582A">
      <w:pPr>
        <w:pStyle w:val="ListParagraph"/>
        <w:rPr>
          <w:rFonts w:cstheme="minorHAnsi"/>
          <w:color w:val="4472C4" w:themeColor="accent1"/>
          <w:sz w:val="20"/>
          <w:szCs w:val="20"/>
          <w:lang w:val="en-US"/>
        </w:rPr>
      </w:pPr>
    </w:p>
    <w:p w14:paraId="7D43AA9D" w14:textId="770408C9" w:rsidR="00CB582A" w:rsidRPr="00CB582A" w:rsidRDefault="00CB582A" w:rsidP="00CB582A">
      <w:pPr>
        <w:pStyle w:val="ListParagraph"/>
        <w:numPr>
          <w:ilvl w:val="1"/>
          <w:numId w:val="9"/>
        </w:numPr>
        <w:rPr>
          <w:rFonts w:cstheme="minorHAnsi"/>
          <w:color w:val="4472C4" w:themeColor="accent1"/>
          <w:sz w:val="20"/>
          <w:szCs w:val="20"/>
          <w:lang w:val="en-US"/>
        </w:rPr>
      </w:pPr>
      <w:r>
        <w:rPr>
          <w:rFonts w:cstheme="minorHAnsi"/>
          <w:b/>
          <w:bCs/>
          <w:color w:val="000000" w:themeColor="text1"/>
          <w:sz w:val="20"/>
          <w:szCs w:val="20"/>
          <w:lang w:val="en-US"/>
        </w:rPr>
        <w:t>Add weights to the original logical expression and transform it to the Disjunctive Normal Form (DNF):</w:t>
      </w:r>
    </w:p>
    <w:p w14:paraId="2E60D42F" w14:textId="77777777" w:rsidR="00CB582A" w:rsidRDefault="00CB582A" w:rsidP="00CB582A">
      <w:pPr>
        <w:pStyle w:val="ListParagraph"/>
        <w:ind w:left="1440"/>
        <w:rPr>
          <w:rFonts w:cstheme="minorHAnsi"/>
          <w:color w:val="000000" w:themeColor="text1"/>
          <w:sz w:val="18"/>
          <w:szCs w:val="18"/>
          <w:lang w:val="en-US"/>
        </w:rPr>
      </w:pPr>
      <w:r>
        <w:rPr>
          <w:rFonts w:cstheme="minorHAnsi"/>
          <w:color w:val="000000" w:themeColor="text1"/>
          <w:sz w:val="18"/>
          <w:szCs w:val="18"/>
          <w:lang w:val="en-US"/>
        </w:rPr>
        <w:t xml:space="preserve">We will take the logical expression </w:t>
      </w:r>
      <w:r>
        <w:rPr>
          <w:rFonts w:cstheme="minorHAnsi"/>
          <w:i/>
          <w:iCs/>
          <w:color w:val="000000" w:themeColor="text1"/>
          <w:sz w:val="18"/>
          <w:szCs w:val="18"/>
          <w:lang w:val="en-US"/>
        </w:rPr>
        <w:t xml:space="preserve">“Or(a, And(b,c))” </w:t>
      </w:r>
      <w:r>
        <w:rPr>
          <w:rFonts w:cstheme="minorHAnsi"/>
          <w:color w:val="000000" w:themeColor="text1"/>
          <w:sz w:val="18"/>
          <w:szCs w:val="18"/>
          <w:lang w:val="en-US"/>
        </w:rPr>
        <w:t xml:space="preserve">as an example for easy illustration. So the output should be: </w:t>
      </w:r>
    </w:p>
    <w:p w14:paraId="70D1F47D" w14:textId="784AA4FC" w:rsidR="00CB582A" w:rsidRPr="00CB582A" w:rsidRDefault="00CB582A" w:rsidP="00CB582A">
      <w:pPr>
        <w:pStyle w:val="ListParagraph"/>
        <w:ind w:left="1440"/>
        <w:rPr>
          <w:rFonts w:cstheme="minorHAnsi"/>
          <w:color w:val="4472C4" w:themeColor="accent1"/>
          <w:sz w:val="18"/>
          <w:szCs w:val="18"/>
          <w:lang w:val="en-US"/>
        </w:rPr>
      </w:pPr>
      <w:r>
        <w:rPr>
          <w:rFonts w:cstheme="minorHAnsi"/>
          <w:noProof/>
          <w:color w:val="000000" w:themeColor="text1"/>
          <w:sz w:val="18"/>
          <w:szCs w:val="18"/>
          <w:lang w:val="en-US"/>
        </w:rPr>
        <w:drawing>
          <wp:inline distT="0" distB="0" distL="0" distR="0" wp14:anchorId="62A861CA" wp14:editId="2BA592CA">
            <wp:extent cx="4162962" cy="3712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257640" cy="379725"/>
                    </a:xfrm>
                    <a:prstGeom prst="rect">
                      <a:avLst/>
                    </a:prstGeom>
                  </pic:spPr>
                </pic:pic>
              </a:graphicData>
            </a:graphic>
          </wp:inline>
        </w:drawing>
      </w:r>
      <w:r>
        <w:rPr>
          <w:rFonts w:cstheme="minorHAnsi"/>
          <w:color w:val="000000" w:themeColor="text1"/>
          <w:sz w:val="18"/>
          <w:szCs w:val="18"/>
          <w:lang w:val="en-US"/>
        </w:rPr>
        <w:t xml:space="preserve"> </w:t>
      </w:r>
    </w:p>
    <w:p w14:paraId="666E3571" w14:textId="3867E271" w:rsidR="00A673CC" w:rsidRDefault="00A673CC" w:rsidP="00A673CC">
      <w:pPr>
        <w:rPr>
          <w:rFonts w:cstheme="minorHAnsi"/>
          <w:color w:val="4472C4" w:themeColor="accent1"/>
          <w:sz w:val="20"/>
          <w:szCs w:val="20"/>
          <w:lang w:val="en-US"/>
        </w:rPr>
      </w:pPr>
    </w:p>
    <w:p w14:paraId="0466C9CB" w14:textId="0AD538B4" w:rsidR="00A673CC" w:rsidRPr="00A673CC" w:rsidRDefault="00A673CC" w:rsidP="00A673CC">
      <w:pPr>
        <w:pStyle w:val="ListParagraph"/>
        <w:numPr>
          <w:ilvl w:val="1"/>
          <w:numId w:val="9"/>
        </w:numPr>
        <w:rPr>
          <w:rFonts w:cstheme="minorHAnsi"/>
          <w:color w:val="4472C4" w:themeColor="accent1"/>
          <w:sz w:val="20"/>
          <w:szCs w:val="20"/>
          <w:lang w:val="en-US"/>
        </w:rPr>
      </w:pPr>
      <w:r>
        <w:rPr>
          <w:rFonts w:cstheme="minorHAnsi"/>
          <w:b/>
          <w:bCs/>
          <w:color w:val="000000" w:themeColor="text1"/>
          <w:sz w:val="20"/>
          <w:szCs w:val="20"/>
          <w:lang w:val="en-US"/>
        </w:rPr>
        <w:t>Simplify the expression</w:t>
      </w:r>
    </w:p>
    <w:p w14:paraId="05AB2022" w14:textId="561D00DF" w:rsidR="00A673CC" w:rsidRDefault="00A673CC" w:rsidP="00A673CC">
      <w:pPr>
        <w:pStyle w:val="ListParagraph"/>
        <w:ind w:left="1440"/>
        <w:rPr>
          <w:rFonts w:cstheme="minorHAnsi"/>
          <w:color w:val="000000" w:themeColor="text1"/>
          <w:sz w:val="20"/>
          <w:szCs w:val="20"/>
          <w:lang w:val="en-US"/>
        </w:rPr>
      </w:pPr>
      <w:r>
        <w:rPr>
          <w:rFonts w:cstheme="minorHAnsi"/>
          <w:color w:val="000000" w:themeColor="text1"/>
          <w:sz w:val="20"/>
          <w:szCs w:val="20"/>
          <w:lang w:val="en-US"/>
        </w:rPr>
        <w:t>We simplify the expression by applying idempotence (‘A v A = A’) and invertibility (‘A v ~ A = True’) rules</w:t>
      </w:r>
    </w:p>
    <w:p w14:paraId="31B75975" w14:textId="77777777" w:rsidR="00A673CC" w:rsidRPr="00A673CC" w:rsidRDefault="00A673CC" w:rsidP="00A673CC">
      <w:pPr>
        <w:pStyle w:val="ListParagraph"/>
        <w:ind w:left="1440"/>
        <w:rPr>
          <w:rFonts w:cstheme="minorHAnsi"/>
          <w:color w:val="000000" w:themeColor="text1"/>
          <w:sz w:val="20"/>
          <w:szCs w:val="20"/>
          <w:lang w:val="en-US"/>
        </w:rPr>
      </w:pPr>
    </w:p>
    <w:p w14:paraId="42D84DF8" w14:textId="66D73718" w:rsidR="00A673CC" w:rsidRPr="00A673CC" w:rsidRDefault="00A673CC" w:rsidP="00A673CC">
      <w:pPr>
        <w:pStyle w:val="ListParagraph"/>
        <w:numPr>
          <w:ilvl w:val="1"/>
          <w:numId w:val="9"/>
        </w:numPr>
        <w:rPr>
          <w:rFonts w:cstheme="minorHAnsi"/>
          <w:b/>
          <w:bCs/>
          <w:color w:val="4472C4" w:themeColor="accent1"/>
          <w:sz w:val="20"/>
          <w:szCs w:val="20"/>
          <w:lang w:val="en-US"/>
        </w:rPr>
      </w:pPr>
      <w:r w:rsidRPr="00A673CC">
        <w:rPr>
          <w:rFonts w:cstheme="minorHAnsi"/>
          <w:b/>
          <w:bCs/>
          <w:sz w:val="20"/>
          <w:szCs w:val="20"/>
          <w:lang w:val="en-US"/>
        </w:rPr>
        <w:t>Identification and Processing of Overlaps</w:t>
      </w:r>
      <w:r>
        <w:rPr>
          <w:rFonts w:cstheme="minorHAnsi"/>
          <w:b/>
          <w:bCs/>
          <w:sz w:val="20"/>
          <w:szCs w:val="20"/>
          <w:lang w:val="en-US"/>
        </w:rPr>
        <w:t>:</w:t>
      </w:r>
    </w:p>
    <w:p w14:paraId="3ED74360" w14:textId="30449ABB" w:rsidR="00A673CC" w:rsidRPr="00B95EDA" w:rsidRDefault="00A673CC" w:rsidP="00A673CC">
      <w:pPr>
        <w:pStyle w:val="ListParagraph"/>
        <w:numPr>
          <w:ilvl w:val="0"/>
          <w:numId w:val="12"/>
        </w:numPr>
        <w:rPr>
          <w:rFonts w:cstheme="minorHAnsi"/>
          <w:b/>
          <w:bCs/>
          <w:color w:val="4472C4" w:themeColor="accent1"/>
          <w:sz w:val="20"/>
          <w:szCs w:val="20"/>
          <w:lang w:val="en-US"/>
        </w:rPr>
      </w:pPr>
      <w:r>
        <w:rPr>
          <w:rFonts w:cstheme="minorHAnsi"/>
          <w:color w:val="000000" w:themeColor="text1"/>
          <w:sz w:val="20"/>
          <w:szCs w:val="20"/>
          <w:lang w:val="en-US"/>
        </w:rPr>
        <w:t xml:space="preserve">The first step is that we have to identify common literal across conjunctions. For easy demonstration, we will consider the logical expression without weight already tranformed to DNF form </w:t>
      </w:r>
      <w:r>
        <w:rPr>
          <w:rFonts w:cstheme="minorHAnsi"/>
          <w:i/>
          <w:iCs/>
          <w:color w:val="000000" w:themeColor="text1"/>
          <w:sz w:val="20"/>
          <w:szCs w:val="20"/>
          <w:lang w:val="en-US"/>
        </w:rPr>
        <w:t>“Or(And(a,b), And(Not(b), c), And(c,e))”</w:t>
      </w:r>
      <w:r>
        <w:rPr>
          <w:rFonts w:cstheme="minorHAnsi"/>
          <w:color w:val="000000" w:themeColor="text1"/>
          <w:sz w:val="20"/>
          <w:szCs w:val="20"/>
          <w:lang w:val="en-US"/>
        </w:rPr>
        <w:t>. In this example, there are only one overlap “c”, we do not consider “b” as an overlap because they are mutal exclusion XOR</w:t>
      </w:r>
      <w:r w:rsidR="00B95EDA">
        <w:rPr>
          <w:rFonts w:cstheme="minorHAnsi"/>
          <w:color w:val="000000" w:themeColor="text1"/>
          <w:sz w:val="20"/>
          <w:szCs w:val="20"/>
          <w:lang w:val="en-US"/>
        </w:rPr>
        <w:t>.</w:t>
      </w:r>
    </w:p>
    <w:p w14:paraId="52F0D152" w14:textId="55C3B686" w:rsidR="00B95EDA" w:rsidRDefault="00B95EDA" w:rsidP="00B95EDA">
      <w:pPr>
        <w:pStyle w:val="ListParagraph"/>
        <w:ind w:left="1800"/>
        <w:rPr>
          <w:rFonts w:cstheme="minorHAnsi"/>
          <w:b/>
          <w:bCs/>
          <w:color w:val="4472C4" w:themeColor="accent1"/>
          <w:sz w:val="20"/>
          <w:szCs w:val="20"/>
          <w:lang w:val="en-US"/>
        </w:rPr>
      </w:pPr>
      <w:r>
        <w:rPr>
          <w:rFonts w:cstheme="minorHAnsi"/>
          <w:b/>
          <w:bCs/>
          <w:noProof/>
          <w:color w:val="4472C4" w:themeColor="accent1"/>
          <w:sz w:val="20"/>
          <w:szCs w:val="20"/>
          <w:lang w:val="en-US"/>
        </w:rPr>
        <w:drawing>
          <wp:inline distT="0" distB="0" distL="0" distR="0" wp14:anchorId="332C2354" wp14:editId="668CA211">
            <wp:extent cx="4259949" cy="388654"/>
            <wp:effectExtent l="0" t="0" r="7620" b="0"/>
            <wp:docPr id="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59949" cy="388654"/>
                    </a:xfrm>
                    <a:prstGeom prst="rect">
                      <a:avLst/>
                    </a:prstGeom>
                  </pic:spPr>
                </pic:pic>
              </a:graphicData>
            </a:graphic>
          </wp:inline>
        </w:drawing>
      </w:r>
    </w:p>
    <w:p w14:paraId="503E0746" w14:textId="33B18367" w:rsidR="00B95EDA" w:rsidRDefault="00B95EDA" w:rsidP="00B95EDA">
      <w:pPr>
        <w:rPr>
          <w:rFonts w:cstheme="minorHAnsi"/>
          <w:b/>
          <w:bCs/>
          <w:color w:val="4472C4" w:themeColor="accent1"/>
          <w:sz w:val="20"/>
          <w:szCs w:val="20"/>
          <w:lang w:val="en-US"/>
        </w:rPr>
      </w:pPr>
    </w:p>
    <w:p w14:paraId="3C0AC309" w14:textId="17B52DC6" w:rsidR="00B95EDA" w:rsidRPr="00F5536E" w:rsidRDefault="00F5536E" w:rsidP="00B95EDA">
      <w:pPr>
        <w:pStyle w:val="ListParagraph"/>
        <w:numPr>
          <w:ilvl w:val="0"/>
          <w:numId w:val="12"/>
        </w:numPr>
        <w:rPr>
          <w:rFonts w:cstheme="minorHAnsi"/>
          <w:b/>
          <w:bCs/>
          <w:color w:val="4472C4" w:themeColor="accent1"/>
          <w:sz w:val="20"/>
          <w:szCs w:val="20"/>
          <w:lang w:val="en-US"/>
        </w:rPr>
      </w:pPr>
      <w:r>
        <w:rPr>
          <w:rFonts w:cstheme="minorHAnsi"/>
          <w:sz w:val="20"/>
          <w:szCs w:val="20"/>
          <w:lang w:val="en-US"/>
        </w:rPr>
        <w:t xml:space="preserve">The next step will be replacing all conjunctions of logical expression that do not contain an overlap with </w:t>
      </w:r>
      <w:r w:rsidRPr="00F5536E">
        <w:rPr>
          <w:rFonts w:cstheme="minorHAnsi"/>
          <w:b/>
          <w:bCs/>
          <w:sz w:val="20"/>
          <w:szCs w:val="20"/>
          <w:lang w:val="en-US"/>
        </w:rPr>
        <w:t>(o &amp; x^i) | (~o &amp; x^i)</w:t>
      </w:r>
    </w:p>
    <w:p w14:paraId="1CA9C97E" w14:textId="385583BC" w:rsidR="00F5536E" w:rsidRPr="00B95EDA" w:rsidRDefault="00F5536E" w:rsidP="00F5536E">
      <w:pPr>
        <w:pStyle w:val="ListParagraph"/>
        <w:ind w:left="1800"/>
        <w:rPr>
          <w:rFonts w:cstheme="minorHAnsi"/>
          <w:b/>
          <w:bCs/>
          <w:color w:val="4472C4" w:themeColor="accent1"/>
          <w:sz w:val="20"/>
          <w:szCs w:val="20"/>
          <w:lang w:val="en-US"/>
        </w:rPr>
      </w:pPr>
      <w:r>
        <w:rPr>
          <w:rFonts w:cstheme="minorHAnsi"/>
          <w:b/>
          <w:bCs/>
          <w:noProof/>
          <w:color w:val="4472C4" w:themeColor="accent1"/>
          <w:sz w:val="20"/>
          <w:szCs w:val="20"/>
          <w:lang w:val="en-US"/>
        </w:rPr>
        <w:drawing>
          <wp:inline distT="0" distB="0" distL="0" distR="0" wp14:anchorId="43ABA3F4" wp14:editId="1B3236D0">
            <wp:extent cx="4806559" cy="219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810453" cy="219252"/>
                    </a:xfrm>
                    <a:prstGeom prst="rect">
                      <a:avLst/>
                    </a:prstGeom>
                  </pic:spPr>
                </pic:pic>
              </a:graphicData>
            </a:graphic>
          </wp:inline>
        </w:drawing>
      </w:r>
    </w:p>
    <w:p w14:paraId="4EA9D27C" w14:textId="77777777" w:rsidR="00B95EDA" w:rsidRPr="00B95EDA" w:rsidRDefault="00B95EDA" w:rsidP="00B95EDA">
      <w:pPr>
        <w:rPr>
          <w:rFonts w:cstheme="minorHAnsi"/>
          <w:b/>
          <w:bCs/>
          <w:color w:val="4472C4" w:themeColor="accent1"/>
          <w:sz w:val="20"/>
          <w:szCs w:val="20"/>
          <w:lang w:val="en-US"/>
        </w:rPr>
      </w:pPr>
    </w:p>
    <w:p w14:paraId="7E459061" w14:textId="4DC0D013" w:rsidR="00757B7E" w:rsidRDefault="00757B7E" w:rsidP="00757B7E">
      <w:pPr>
        <w:pStyle w:val="ListParagraph"/>
        <w:rPr>
          <w:rFonts w:cstheme="minorHAnsi"/>
          <w:color w:val="4472C4" w:themeColor="accent1"/>
          <w:sz w:val="20"/>
          <w:szCs w:val="20"/>
          <w:lang w:val="en-US"/>
        </w:rPr>
      </w:pPr>
    </w:p>
    <w:p w14:paraId="78FB4609" w14:textId="5ABABF01" w:rsidR="00757B7E" w:rsidRDefault="00757B7E" w:rsidP="00757B7E">
      <w:pPr>
        <w:pStyle w:val="ListParagraph"/>
        <w:rPr>
          <w:rFonts w:cstheme="minorHAnsi"/>
          <w:color w:val="4472C4" w:themeColor="accent1"/>
          <w:sz w:val="20"/>
          <w:szCs w:val="20"/>
          <w:lang w:val="en-US"/>
        </w:rPr>
      </w:pPr>
    </w:p>
    <w:p w14:paraId="493E6D64" w14:textId="77777777" w:rsidR="00757B7E" w:rsidRPr="00757B7E" w:rsidRDefault="00757B7E" w:rsidP="00757B7E">
      <w:pPr>
        <w:pStyle w:val="ListParagraph"/>
        <w:rPr>
          <w:rFonts w:cstheme="minorHAnsi"/>
          <w:color w:val="4472C4" w:themeColor="accent1"/>
          <w:sz w:val="20"/>
          <w:szCs w:val="20"/>
          <w:lang w:val="en-US"/>
        </w:rPr>
      </w:pPr>
    </w:p>
    <w:p w14:paraId="37135CCA" w14:textId="77777777" w:rsidR="00E227B0" w:rsidRPr="00E227B0" w:rsidRDefault="00E227B0" w:rsidP="00E227B0">
      <w:pPr>
        <w:ind w:left="720"/>
        <w:rPr>
          <w:rFonts w:cstheme="minorHAnsi"/>
          <w:b/>
          <w:bCs/>
          <w:lang w:val="en-US"/>
        </w:rPr>
      </w:pPr>
    </w:p>
    <w:p w14:paraId="50200FE4" w14:textId="77777777" w:rsidR="00E227B0" w:rsidRPr="00E227B0" w:rsidRDefault="00E227B0" w:rsidP="00E227B0">
      <w:pPr>
        <w:jc w:val="center"/>
        <w:rPr>
          <w:rFonts w:cstheme="minorHAnsi"/>
          <w:b/>
          <w:bCs/>
          <w:lang w:val="en-US"/>
        </w:rPr>
      </w:pPr>
    </w:p>
    <w:sectPr w:rsidR="00E227B0" w:rsidRPr="00E227B0" w:rsidSect="00E227B0">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33CCC"/>
    <w:multiLevelType w:val="hybridMultilevel"/>
    <w:tmpl w:val="2E922506"/>
    <w:lvl w:ilvl="0" w:tplc="3172391E">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3FA3669"/>
    <w:multiLevelType w:val="hybridMultilevel"/>
    <w:tmpl w:val="2E8AC88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45F4F1A"/>
    <w:multiLevelType w:val="hybridMultilevel"/>
    <w:tmpl w:val="DACAF6B0"/>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BBB4540"/>
    <w:multiLevelType w:val="hybridMultilevel"/>
    <w:tmpl w:val="AE428D20"/>
    <w:lvl w:ilvl="0" w:tplc="CFEC2C70">
      <w:start w:val="1"/>
      <w:numFmt w:val="upperRoman"/>
      <w:lvlText w:val="%1."/>
      <w:lvlJc w:val="right"/>
      <w:pPr>
        <w:ind w:left="72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0D547B"/>
    <w:multiLevelType w:val="hybridMultilevel"/>
    <w:tmpl w:val="07D23BCE"/>
    <w:lvl w:ilvl="0" w:tplc="3172391E">
      <w:start w:val="1"/>
      <w:numFmt w:val="bullet"/>
      <w:lvlText w:val=""/>
      <w:lvlJc w:val="left"/>
      <w:pPr>
        <w:ind w:left="1800" w:hanging="360"/>
      </w:pPr>
      <w:rPr>
        <w:rFonts w:ascii="Symbol" w:hAnsi="Symbol" w:hint="default"/>
        <w:color w:val="auto"/>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469B6B33"/>
    <w:multiLevelType w:val="hybridMultilevel"/>
    <w:tmpl w:val="6464AAD0"/>
    <w:lvl w:ilvl="0" w:tplc="3172391E">
      <w:start w:val="1"/>
      <w:numFmt w:val="bullet"/>
      <w:lvlText w:val=""/>
      <w:lvlJc w:val="left"/>
      <w:pPr>
        <w:ind w:left="720" w:hanging="360"/>
      </w:pPr>
      <w:rPr>
        <w:rFonts w:ascii="Symbol" w:hAnsi="Symbol" w:hint="default"/>
        <w:color w:val="auto"/>
      </w:rPr>
    </w:lvl>
    <w:lvl w:ilvl="1" w:tplc="B290ED70">
      <w:start w:val="1"/>
      <w:numFmt w:val="decimal"/>
      <w:lvlText w:val="%2."/>
      <w:lvlJc w:val="left"/>
      <w:pPr>
        <w:ind w:left="1440" w:hanging="360"/>
      </w:pPr>
      <w:rPr>
        <w:rFonts w:hint="default"/>
        <w:color w:val="000000" w:themeColor="text1"/>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9EB26F5"/>
    <w:multiLevelType w:val="hybridMultilevel"/>
    <w:tmpl w:val="6C649C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C2932A5"/>
    <w:multiLevelType w:val="hybridMultilevel"/>
    <w:tmpl w:val="3B8275FE"/>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129141E"/>
    <w:multiLevelType w:val="hybridMultilevel"/>
    <w:tmpl w:val="DDACA3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9C37A32"/>
    <w:multiLevelType w:val="hybridMultilevel"/>
    <w:tmpl w:val="36DCE37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7AF60442"/>
    <w:multiLevelType w:val="hybridMultilevel"/>
    <w:tmpl w:val="EC96D8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7F330AAE"/>
    <w:multiLevelType w:val="hybridMultilevel"/>
    <w:tmpl w:val="CD364676"/>
    <w:lvl w:ilvl="0" w:tplc="3172391E">
      <w:start w:val="1"/>
      <w:numFmt w:val="bullet"/>
      <w:lvlText w:val=""/>
      <w:lvlJc w:val="left"/>
      <w:pPr>
        <w:ind w:left="2160" w:hanging="360"/>
      </w:pPr>
      <w:rPr>
        <w:rFonts w:ascii="Symbol" w:hAnsi="Symbol" w:hint="default"/>
        <w:color w:val="auto"/>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num w:numId="1">
    <w:abstractNumId w:val="3"/>
  </w:num>
  <w:num w:numId="2">
    <w:abstractNumId w:val="6"/>
  </w:num>
  <w:num w:numId="3">
    <w:abstractNumId w:val="9"/>
  </w:num>
  <w:num w:numId="4">
    <w:abstractNumId w:val="1"/>
  </w:num>
  <w:num w:numId="5">
    <w:abstractNumId w:val="2"/>
  </w:num>
  <w:num w:numId="6">
    <w:abstractNumId w:val="7"/>
  </w:num>
  <w:num w:numId="7">
    <w:abstractNumId w:val="10"/>
  </w:num>
  <w:num w:numId="8">
    <w:abstractNumId w:val="8"/>
  </w:num>
  <w:num w:numId="9">
    <w:abstractNumId w:val="5"/>
  </w:num>
  <w:num w:numId="10">
    <w:abstractNumId w:val="11"/>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A37"/>
    <w:rsid w:val="003E1A37"/>
    <w:rsid w:val="00757B7E"/>
    <w:rsid w:val="00A673CC"/>
    <w:rsid w:val="00B95EDA"/>
    <w:rsid w:val="00CB582A"/>
    <w:rsid w:val="00E227B0"/>
    <w:rsid w:val="00F5536E"/>
    <w:rsid w:val="00FA528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7BA1"/>
  <w15:chartTrackingRefBased/>
  <w15:docId w15:val="{3A60296E-1265-42FC-8934-46CA82A7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4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Nam</dc:creator>
  <cp:keywords/>
  <dc:description/>
  <cp:lastModifiedBy>Nguyen Nam</cp:lastModifiedBy>
  <cp:revision>2</cp:revision>
  <dcterms:created xsi:type="dcterms:W3CDTF">2024-01-30T22:03:00Z</dcterms:created>
  <dcterms:modified xsi:type="dcterms:W3CDTF">2024-01-30T22:03:00Z</dcterms:modified>
</cp:coreProperties>
</file>