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883" w:rsidRDefault="00FD17D8">
      <w:r>
        <w:rPr>
          <w:rFonts w:ascii="Arial" w:hAnsi="Arial" w:cs="Arial"/>
          <w:sz w:val="21"/>
          <w:szCs w:val="21"/>
          <w:shd w:val="clear" w:color="auto" w:fill="FFFFFF"/>
        </w:rPr>
        <w:t xml:space="preserve">Data Overview: This data file is a Comma separated value file format with 2290 rows and 7 columns. It contains 5 columns which are numerical in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datatype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and one column in Date format. Clearly the data shows value of the variables SPX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,GLD,USO,SLV,EUR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>/USD against the dates in the date column.</w:t>
      </w:r>
    </w:p>
    <w:sectPr w:rsidR="00021883" w:rsidSect="00021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D17D8"/>
    <w:rsid w:val="00021883"/>
    <w:rsid w:val="00FD1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</dc:creator>
  <cp:lastModifiedBy>Usama</cp:lastModifiedBy>
  <cp:revision>1</cp:revision>
  <dcterms:created xsi:type="dcterms:W3CDTF">2021-09-16T14:22:00Z</dcterms:created>
  <dcterms:modified xsi:type="dcterms:W3CDTF">2021-09-16T14:23:00Z</dcterms:modified>
</cp:coreProperties>
</file>