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0"/>
          <w:szCs w:val="40"/>
        </w:rPr>
        <w:t xml:space="preserve">SMEC Line Bridge</w:t>
      </w:r>
    </w:p>
    <w:p>
      <w:pPr>
        <w:pBdr>
          <w:bottom w:val="single" w:color="1F3A5F" w:sz="8" w:space="4"/>
        </w:pBdr>
        <w:spacing w:after="240"/>
      </w:pPr>
      <w:r>
        <w:rPr>
          <w:rFonts w:ascii="Calibri" w:cs="Calibri" w:eastAsia="Calibri" w:hAnsi="Calibri"/>
          <w:color w:val="555555"/>
          <w:sz w:val="24"/>
          <w:szCs w:val="24"/>
        </w:rPr>
        <w:t xml:space="preserve">Notes for the API developer — 28 Oct 2026</w:t>
      </w:r>
    </w:p>
    <w:p>
      <w:pPr>
        <w:spacing w:after="120"/>
      </w:pPr>
      <w:r>
        <w:rPr>
          <w:rFonts w:ascii="Calibri" w:cs="Calibri" w:eastAsia="Calibri" w:hAnsi="Calibri"/>
          <w:sz w:val="22"/>
          <w:szCs w:val="22"/>
        </w:rPr>
        <w:t xml:space="preserve">The bridge reads each station's sensor bit from the Omron PLC and posts to your API. This page lists what the bridge now does, and what we need you to change on the API side.</w:t>
      </w:r>
    </w:p>
    <w:p>
      <w:pPr>
        <w:pStyle w:val="Heading1"/>
        <w:spacing w:after="120" w:before="280"/>
      </w:pPr>
      <w:r>
        <w:rPr>
          <w:rFonts w:ascii="Calibri" w:cs="Calibri" w:eastAsia="Calibri" w:hAnsi="Calibri"/>
          <w:b/>
          <w:bCs/>
          <w:color w:val="1F3A5F"/>
          <w:sz w:val="28"/>
          <w:szCs w:val="28"/>
        </w:rPr>
        <w:t xml:space="preserve">1. What the bridge now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E8EEF5" w:color="auto" w:val="clear"/>
            <w:tcMar>
              <w:top w:type="dxa" w:w="80"/>
              <w:left w:type="dxa" w:w="120"/>
              <w:bottom w:type="dxa" w:w="80"/>
              <w:right w:type="dxa" w:w="120"/>
            </w:tcMar>
          </w:tcPr>
          <w:p>
            <w:r>
              <w:rPr>
                <w:rFonts w:ascii="Calibri" w:cs="Calibri" w:eastAsia="Calibri" w:hAnsi="Calibri"/>
                <w:b/>
                <w:bCs/>
                <w:sz w:val="21"/>
                <w:szCs w:val="21"/>
              </w:rPr>
              <w:t xml:space="preserve">Signal</w:t>
            </w:r>
          </w:p>
        </w:tc>
        <w:tc>
          <w:tcPr>
            <w:tcW w:type="dxa" w:w="6760"/>
            <w:tcBorders>
              <w:top w:val="single" w:color="BBBBBB" w:sz="4"/>
              <w:left w:val="single" w:color="BBBBBB" w:sz="4"/>
              <w:bottom w:val="single" w:color="BBBBBB" w:sz="4"/>
              <w:right w:val="single" w:color="BBBBBB" w:sz="4"/>
            </w:tcBorders>
            <w:shd w:fill="E8EEF5" w:color="auto" w:val="clear"/>
            <w:tcMar>
              <w:top w:type="dxa" w:w="80"/>
              <w:left w:type="dxa" w:w="120"/>
              <w:bottom w:type="dxa" w:w="80"/>
              <w:right w:type="dxa" w:w="120"/>
            </w:tcMar>
          </w:tcPr>
          <w:p>
            <w:r>
              <w:rPr>
                <w:rFonts w:ascii="Calibri" w:cs="Calibri" w:eastAsia="Calibri" w:hAnsi="Calibri"/>
                <w:sz w:val="21"/>
                <w:szCs w:val="21"/>
              </w:rPr>
              <w:t xml:space="preserve">Behaviour</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1"/>
                <w:szCs w:val="21"/>
              </w:rPr>
              <w:t xml:space="preserve">Uptime</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2"/>
                <w:szCs w:val="22"/>
              </w:rPr>
              <w:t xml:space="preserve">One number per JIG, sent to </w:t>
            </w:r>
            <w:r>
              <w:rPr>
                <w:rFonts w:ascii="Consolas" w:cs="Consolas" w:eastAsia="Consolas" w:hAnsi="Consolas"/>
                <w:sz w:val="20"/>
                <w:szCs w:val="20"/>
              </w:rPr>
              <w:t xml:space="preserve">/machine_up_time</w:t>
            </w:r>
            <w:r>
              <w:rPr>
                <w:rFonts w:ascii="Calibri" w:cs="Calibri" w:eastAsia="Calibri" w:hAnsi="Calibri"/>
                <w:sz w:val="22"/>
                <w:szCs w:val="22"/>
              </w:rPr>
              <w:t xml:space="preserve"> as a string in </w:t>
            </w:r>
            <w:r>
              <w:rPr>
                <w:rFonts w:ascii="Consolas" w:cs="Consolas" w:eastAsia="Consolas" w:hAnsi="Consolas"/>
                <w:sz w:val="20"/>
                <w:szCs w:val="20"/>
              </w:rPr>
              <w:t xml:space="preserve">uptimeStatus</w:t>
            </w:r>
            <w:r>
              <w:rPr>
                <w:rFonts w:ascii="Calibri" w:cs="Calibri" w:eastAsia="Calibri" w:hAnsi="Calibri"/>
                <w:sz w:val="22"/>
                <w:szCs w:val="22"/>
              </w:rPr>
              <w:t xml:space="preserve">. First JIG at a down station = 1. While the station is up, each further JIG = 2, 3, 4 … The number resets after 3 minutes with no JIG.</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1"/>
                <w:szCs w:val="21"/>
              </w:rPr>
              <w:t xml:space="preserve">Production (start)</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2"/>
                <w:szCs w:val="22"/>
              </w:rPr>
              <w:t xml:space="preserve">Sent to </w:t>
            </w:r>
            <w:r>
              <w:rPr>
                <w:rFonts w:ascii="Consolas" w:cs="Consolas" w:eastAsia="Consolas" w:hAnsi="Consolas"/>
                <w:sz w:val="20"/>
                <w:szCs w:val="20"/>
              </w:rPr>
              <w:t xml:space="preserve">/production</w:t>
            </w:r>
            <w:r>
              <w:rPr>
                <w:rFonts w:ascii="Calibri" w:cs="Calibri" w:eastAsia="Calibri" w:hAnsi="Calibri"/>
                <w:sz w:val="22"/>
                <w:szCs w:val="22"/>
              </w:rPr>
              <w:t xml:space="preserve"> with </w:t>
            </w:r>
            <w:r>
              <w:rPr>
                <w:rFonts w:ascii="Consolas" w:cs="Consolas" w:eastAsia="Consolas" w:hAnsi="Consolas"/>
                <w:sz w:val="20"/>
                <w:szCs w:val="20"/>
              </w:rPr>
              <w:t xml:space="preserve">prodStatus: "1"</w:t>
            </w:r>
            <w:r>
              <w:rPr>
                <w:rFonts w:ascii="Calibri" w:cs="Calibri" w:eastAsia="Calibri" w:hAnsi="Calibri"/>
                <w:sz w:val="22"/>
                <w:szCs w:val="22"/>
              </w:rPr>
              <w:t xml:space="preserve"> 5 seconds after the first Uptime. Internal only, not shown in our UI.</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1"/>
                <w:szCs w:val="21"/>
              </w:rPr>
              <w:t xml:space="preserve">Stop (3 min no JIG)</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2"/>
                <w:szCs w:val="22"/>
              </w:rPr>
              <w:t xml:space="preserve">1) Production stop packet first, 2) Uptime 0 five seconds later. Order matters: the stop packet is refused once the machine is already stopped (“Machine Not Running”).</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1"/>
                <w:szCs w:val="21"/>
              </w:rPr>
              <w:t xml:space="preserve">Count (Station 5)</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2"/>
                <w:szCs w:val="22"/>
              </w:rPr>
              <w:t xml:space="preserve">Every JIG sends </w:t>
            </w:r>
            <w:r>
              <w:rPr>
                <w:rFonts w:ascii="Consolas" w:cs="Consolas" w:eastAsia="Consolas" w:hAnsi="Consolas"/>
                <w:sz w:val="20"/>
                <w:szCs w:val="20"/>
              </w:rPr>
              <w:t xml:space="preserve">count: "1"</w:t>
            </w:r>
            <w:r>
              <w:rPr>
                <w:rFonts w:ascii="Calibri" w:cs="Calibri" w:eastAsia="Calibri" w:hAnsi="Calibri"/>
                <w:sz w:val="22"/>
                <w:szCs w:val="22"/>
              </w:rPr>
              <w:t xml:space="preserve"> immediately, not a running total. The bridge records it as sent whenever your API answers HTTP 200, even if the body says </w:t>
            </w:r>
            <w:r>
              <w:rPr>
                <w:rFonts w:ascii="Consolas" w:cs="Consolas" w:eastAsia="Consolas" w:hAnsi="Consolas"/>
                <w:sz w:val="20"/>
                <w:szCs w:val="20"/>
              </w:rPr>
              <w:t xml:space="preserve">"status":"500"</w:t>
            </w:r>
            <w:r>
              <w:rPr>
                <w:rFonts w:ascii="Calibri" w:cs="Calibri" w:eastAsia="Calibri" w:hAnsi="Calibri"/>
                <w:sz w:val="22"/>
                <w:szCs w:val="22"/>
              </w:rPr>
              <w:t xml:space="preserv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1"/>
                <w:szCs w:val="21"/>
              </w:rPr>
              <w:t xml:space="preserve">Reject (Station 5)</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2"/>
                <w:szCs w:val="22"/>
              </w:rPr>
              <w:t xml:space="preserve">Sends the PLC's D272 counter whenever it changes, to </w:t>
            </w:r>
            <w:r>
              <w:rPr>
                <w:rFonts w:ascii="Consolas" w:cs="Consolas" w:eastAsia="Consolas" w:hAnsi="Consolas"/>
                <w:sz w:val="20"/>
                <w:szCs w:val="20"/>
              </w:rPr>
              <w:t xml:space="preserve">/machine_reject</w:t>
            </w:r>
            <w:r>
              <w:rPr>
                <w:rFonts w:ascii="Calibri" w:cs="Calibri" w:eastAsia="Calibri" w:hAnsi="Calibri"/>
                <w:sz w:val="22"/>
                <w:szCs w:val="22"/>
              </w:rPr>
              <w:t xml:space="preserve">, package_no 006. The URL and package_no are our assumption.</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Stop packet sent to /production (per machine):</w:t>
      </w:r>
    </w:p>
    <w:p>
      <w:pPr>
        <w:shd w:fill="F3F3F3" w:color="auto" w:val="clear"/>
        <w:spacing w:after="160"/>
        <w:ind w:left="200"/>
      </w:pPr>
      <w:r>
        <w:rPr>
          <w:rFonts w:ascii="Consolas" w:cs="Consolas" w:eastAsia="Consolas" w:hAnsi="Consolas"/>
          <w:sz w:val="20"/>
          <w:szCs w:val="20"/>
        </w:rPr>
        <w:t xml:space="preserve">{"data":{"data":{"datetime":"28-10-2026 11:34:00","mc_no":"STATION_3","prodStatus":0}}}</w:t>
      </w:r>
    </w:p>
    <w:p>
      <w:pPr>
        <w:spacing w:after="120"/>
      </w:pPr>
      <w:r>
        <w:rPr>
          <w:rFonts w:ascii="Calibri" w:cs="Calibri" w:eastAsia="Calibri" w:hAnsi="Calibri"/>
          <w:sz w:val="22"/>
          <w:szCs w:val="22"/>
        </w:rPr>
        <w:t xml:space="preserve">No </w:t>
      </w:r>
      <w:r>
        <w:rPr>
          <w:rFonts w:ascii="Consolas" w:cs="Consolas" w:eastAsia="Consolas" w:hAnsi="Consolas"/>
          <w:sz w:val="20"/>
          <w:szCs w:val="20"/>
        </w:rPr>
        <w:t xml:space="preserve">package_no</w:t>
      </w:r>
      <w:r>
        <w:rPr>
          <w:rFonts w:ascii="Calibri" w:cs="Calibri" w:eastAsia="Calibri" w:hAnsi="Calibri"/>
          <w:sz w:val="22"/>
          <w:szCs w:val="22"/>
        </w:rPr>
        <w:t xml:space="preserve"> or </w:t>
      </w:r>
      <w:r>
        <w:rPr>
          <w:rFonts w:ascii="Consolas" w:cs="Consolas" w:eastAsia="Consolas" w:hAnsi="Consolas"/>
          <w:sz w:val="20"/>
          <w:szCs w:val="20"/>
        </w:rPr>
        <w:t xml:space="preserve">msg_no</w:t>
      </w:r>
      <w:r>
        <w:rPr>
          <w:rFonts w:ascii="Calibri" w:cs="Calibri" w:eastAsia="Calibri" w:hAnsi="Calibri"/>
          <w:sz w:val="22"/>
          <w:szCs w:val="22"/>
        </w:rPr>
        <w:t xml:space="preserve"> in this body, and </w:t>
      </w:r>
      <w:r>
        <w:rPr>
          <w:rFonts w:ascii="Consolas" w:cs="Consolas" w:eastAsia="Consolas" w:hAnsi="Consolas"/>
          <w:sz w:val="20"/>
          <w:szCs w:val="20"/>
        </w:rPr>
        <w:t xml:space="preserve">prodStatus</w:t>
      </w:r>
      <w:r>
        <w:rPr>
          <w:rFonts w:ascii="Calibri" w:cs="Calibri" w:eastAsia="Calibri" w:hAnsi="Calibri"/>
          <w:sz w:val="22"/>
          <w:szCs w:val="22"/>
        </w:rPr>
        <w:t xml:space="preserve"> is a number.</w:t>
      </w:r>
    </w:p>
    <w:p>
      <w:pPr>
        <w:spacing w:after="120"/>
      </w:pPr>
      <w:r>
        <w:rPr>
          <w:rFonts w:ascii="Calibri" w:cs="Calibri" w:eastAsia="Calibri" w:hAnsi="Calibri"/>
          <w:b/>
          <w:bCs/>
          <w:sz w:val="22"/>
          <w:szCs w:val="22"/>
        </w:rPr>
        <w:t xml:space="preserve">Failure handling: </w:t>
      </w:r>
      <w:r>
        <w:rPr>
          <w:rFonts w:ascii="Calibri" w:cs="Calibri" w:eastAsia="Calibri" w:hAnsi="Calibri"/>
          <w:sz w:val="22"/>
          <w:szCs w:val="22"/>
        </w:rPr>
        <w:t xml:space="preserve">HTTP 200 with </w:t>
      </w:r>
      <w:r>
        <w:rPr>
          <w:rFonts w:ascii="Consolas" w:cs="Consolas" w:eastAsia="Consolas" w:hAnsi="Consolas"/>
          <w:sz w:val="20"/>
          <w:szCs w:val="20"/>
        </w:rPr>
        <w:t xml:space="preserve">"status":"500"</w:t>
      </w:r>
      <w:r>
        <w:rPr>
          <w:rFonts w:ascii="Calibri" w:cs="Calibri" w:eastAsia="Calibri" w:hAnsi="Calibri"/>
          <w:sz w:val="22"/>
          <w:szCs w:val="22"/>
        </w:rPr>
        <w:t xml:space="preserve"> is recorded as </w:t>
      </w:r>
      <w:r>
        <w:rPr>
          <w:rFonts w:ascii="Calibri" w:cs="Calibri" w:eastAsia="Calibri" w:hAnsi="Calibri"/>
          <w:b/>
          <w:bCs/>
          <w:sz w:val="22"/>
          <w:szCs w:val="22"/>
        </w:rPr>
        <w:t xml:space="preserve">rejected</w:t>
      </w:r>
      <w:r>
        <w:rPr>
          <w:rFonts w:ascii="Calibri" w:cs="Calibri" w:eastAsia="Calibri" w:hAnsi="Calibri"/>
          <w:sz w:val="22"/>
          <w:szCs w:val="22"/>
        </w:rPr>
        <w:t xml:space="preserve"> and not resent. Network failure, timeout or non-2xx HTTP goes to a retry queue and is resent later.</w:t>
      </w:r>
    </w:p>
    <w:p>
      <w:pPr>
        <w:pStyle w:val="Heading1"/>
        <w:spacing w:after="120" w:before="280"/>
      </w:pPr>
      <w:r>
        <w:rPr>
          <w:rFonts w:ascii="Calibri" w:cs="Calibri" w:eastAsia="Calibri" w:hAnsi="Calibri"/>
          <w:b/>
          <w:bCs/>
          <w:color w:val="1F3A5F"/>
          <w:sz w:val="28"/>
          <w:szCs w:val="28"/>
        </w:rPr>
        <w:t xml:space="preserve">2. What you need to do</w:t>
      </w:r>
    </w:p>
    <w:p>
      <w:pPr>
        <w:pStyle w:val="ListParagraph"/>
        <w:numPr>
          <w:ilvl w:val="0"/>
          <w:numId w:val="2"/>
        </w:numPr>
        <w:spacing w:after="100"/>
      </w:pPr>
      <w:r>
        <w:rPr>
          <w:rFonts w:ascii="Calibri" w:cs="Calibri" w:eastAsia="Calibri" w:hAnsi="Calibri"/>
          <w:b/>
          <w:bCs/>
          <w:sz w:val="22"/>
          <w:szCs w:val="22"/>
        </w:rPr>
        <w:t xml:space="preserve">Accept uptimeStatus 2, 3, 4 … on /machine_up_time</w:t>
      </w:r>
      <w:r>
        <w:rPr>
          <w:rFonts w:ascii="Calibri" w:cs="Calibri" w:eastAsia="Calibri" w:hAnsi="Calibri"/>
          <w:sz w:val="22"/>
          <w:szCs w:val="22"/>
        </w:rPr>
        <w:t xml:space="preserve"> while the machine is already up. Today you reply “Machine Already Started!”.</w:t>
      </w:r>
    </w:p>
    <w:p>
      <w:pPr>
        <w:pStyle w:val="ListParagraph"/>
        <w:numPr>
          <w:ilvl w:val="0"/>
          <w:numId w:val="2"/>
        </w:numPr>
        <w:spacing w:after="100"/>
      </w:pPr>
      <w:r>
        <w:rPr>
          <w:rFonts w:ascii="Calibri" w:cs="Calibri" w:eastAsia="Calibri" w:hAnsi="Calibri"/>
          <w:b/>
          <w:bCs/>
          <w:sz w:val="22"/>
          <w:szCs w:val="22"/>
        </w:rPr>
        <w:t xml:space="preserve">Fix the Count check on /machine_count.</w:t>
      </w:r>
      <w:r>
        <w:rPr>
          <w:rFonts w:ascii="Calibri" w:cs="Calibri" w:eastAsia="Calibri" w:hAnsi="Calibri"/>
          <w:sz w:val="22"/>
          <w:szCs w:val="22"/>
        </w:rPr>
        <w:t xml:space="preserve"> Remove “Currently Not Running In Production”, or tell us the exact rule. Today, if Count arrives before Production is registered, you return HTTP 200 with status 500. The bridge shows it as sent, but nothing is stored on your side, so those counts are missing.</w:t>
      </w:r>
    </w:p>
    <w:p>
      <w:pPr>
        <w:pStyle w:val="ListParagraph"/>
        <w:numPr>
          <w:ilvl w:val="0"/>
          <w:numId w:val="2"/>
        </w:numPr>
        <w:spacing w:after="100"/>
      </w:pPr>
      <w:r>
        <w:rPr>
          <w:rFonts w:ascii="Calibri" w:cs="Calibri" w:eastAsia="Calibri" w:hAnsi="Calibri"/>
          <w:b/>
          <w:bCs/>
          <w:sz w:val="22"/>
          <w:szCs w:val="22"/>
        </w:rPr>
        <w:t xml:space="preserve">Confirm /production accepts the stop packet</w:t>
      </w:r>
      <w:r>
        <w:rPr>
          <w:rFonts w:ascii="Calibri" w:cs="Calibri" w:eastAsia="Calibri" w:hAnsi="Calibri"/>
          <w:sz w:val="22"/>
          <w:szCs w:val="22"/>
        </w:rPr>
        <w:t xml:space="preserve"> exactly as shown above (no package_no, no msg_no, prodStatus as a number).</w:t>
      </w:r>
    </w:p>
    <w:p>
      <w:pPr>
        <w:pStyle w:val="ListParagraph"/>
        <w:numPr>
          <w:ilvl w:val="0"/>
          <w:numId w:val="2"/>
        </w:numPr>
        <w:spacing w:after="100"/>
      </w:pPr>
      <w:r>
        <w:rPr>
          <w:rFonts w:ascii="Calibri" w:cs="Calibri" w:eastAsia="Calibri" w:hAnsi="Calibri"/>
          <w:b/>
          <w:bCs/>
          <w:sz w:val="22"/>
          <w:szCs w:val="22"/>
        </w:rPr>
        <w:t xml:space="preserve">Confirm the /machine_reject URL and package_no 006.</w:t>
      </w:r>
    </w:p>
    <w:p>
      <w:pPr>
        <w:pStyle w:val="ListParagraph"/>
        <w:numPr>
          <w:ilvl w:val="0"/>
          <w:numId w:val="2"/>
        </w:numPr>
        <w:spacing w:after="100"/>
      </w:pPr>
      <w:r>
        <w:rPr>
          <w:rFonts w:ascii="Calibri" w:cs="Calibri" w:eastAsia="Calibri" w:hAnsi="Calibri"/>
          <w:b/>
          <w:bCs/>
          <w:sz w:val="22"/>
          <w:szCs w:val="22"/>
        </w:rPr>
        <w:t xml:space="preserve">If possible, return a non-200 HTTP code on real errors.</w:t>
      </w:r>
      <w:r>
        <w:rPr>
          <w:rFonts w:ascii="Calibri" w:cs="Calibri" w:eastAsia="Calibri" w:hAnsi="Calibri"/>
          <w:sz w:val="22"/>
          <w:szCs w:val="22"/>
        </w:rPr>
        <w:t xml:space="preserve"> Today everything returns HTTP 200 and the bridge has to read </w:t>
      </w:r>
      <w:r>
        <w:rPr>
          <w:rFonts w:ascii="Consolas" w:cs="Consolas" w:eastAsia="Consolas" w:hAnsi="Consolas"/>
          <w:sz w:val="20"/>
          <w:szCs w:val="20"/>
        </w:rPr>
        <w:t xml:space="preserve">"status"</w:t>
      </w:r>
      <w:r>
        <w:rPr>
          <w:rFonts w:ascii="Calibri" w:cs="Calibri" w:eastAsia="Calibri" w:hAnsi="Calibri"/>
          <w:sz w:val="22"/>
          <w:szCs w:val="22"/>
        </w:rPr>
        <w:t xml:space="preserve"> in the body.</w:t>
      </w:r>
    </w:p>
    <w:p>
      <w:pPr>
        <w:pStyle w:val="Heading1"/>
        <w:spacing w:after="120" w:before="280"/>
      </w:pPr>
      <w:r>
        <w:rPr>
          <w:rFonts w:ascii="Calibri" w:cs="Calibri" w:eastAsia="Calibri" w:hAnsi="Calibri"/>
          <w:b/>
          <w:bCs/>
          <w:color w:val="1F3A5F"/>
          <w:sz w:val="28"/>
          <w:szCs w:val="28"/>
        </w:rPr>
        <w:t xml:space="preserve">3. Open point</w:t>
      </w:r>
    </w:p>
    <w:p>
      <w:pPr>
        <w:pStyle w:val="ListParagraph"/>
        <w:numPr>
          <w:ilvl w:val="0"/>
          <w:numId w:val="3"/>
        </w:numPr>
        <w:spacing w:after="80"/>
      </w:pPr>
      <w:r>
        <w:rPr>
          <w:rFonts w:ascii="Calibri" w:cs="Calibri" w:eastAsia="Calibri" w:hAnsi="Calibri"/>
          <w:sz w:val="22"/>
          <w:szCs w:val="22"/>
        </w:rPr>
        <w:t xml:space="preserve">Datetime formats differ: Uptime, Count and Reject send </w:t>
      </w:r>
      <w:r>
        <w:rPr>
          <w:rFonts w:ascii="Consolas" w:cs="Consolas" w:eastAsia="Consolas" w:hAnsi="Consolas"/>
          <w:sz w:val="20"/>
          <w:szCs w:val="20"/>
        </w:rPr>
        <w:t xml:space="preserve">YYYY-MM-DD HH:MM:SS</w:t>
      </w:r>
      <w:r>
        <w:rPr>
          <w:rFonts w:ascii="Calibri" w:cs="Calibri" w:eastAsia="Calibri" w:hAnsi="Calibri"/>
          <w:sz w:val="22"/>
          <w:szCs w:val="22"/>
        </w:rPr>
        <w:t xml:space="preserve">; the stop packet sends </w:t>
      </w:r>
      <w:r>
        <w:rPr>
          <w:rFonts w:ascii="Consolas" w:cs="Consolas" w:eastAsia="Consolas" w:hAnsi="Consolas"/>
          <w:sz w:val="20"/>
          <w:szCs w:val="20"/>
        </w:rPr>
        <w:t xml:space="preserve">DD-MM-YYYY HH:MM:SS</w:t>
      </w:r>
      <w:r>
        <w:rPr>
          <w:rFonts w:ascii="Calibri" w:cs="Calibri" w:eastAsia="Calibri" w:hAnsi="Calibri"/>
          <w:sz w:val="22"/>
          <w:szCs w:val="22"/>
        </w:rPr>
        <w:t xml:space="preserve">. Tell us if you want a single format everywhere.</w:t>
      </w:r>
    </w:p>
    <w:p>
      <w:pPr>
        <w:pStyle w:val="ListParagraph"/>
        <w:numPr>
          <w:ilvl w:val="0"/>
          <w:numId w:val="3"/>
        </w:numPr>
        <w:spacing w:after="80"/>
      </w:pPr>
      <w:r>
        <w:rPr>
          <w:rFonts w:ascii="Calibri" w:cs="Calibri" w:eastAsia="Calibri" w:hAnsi="Calibri"/>
          <w:sz w:val="22"/>
          <w:szCs w:val="22"/>
        </w:rPr>
        <w:t xml:space="preserve">Machine names used: STATION_1 to STATION_5.</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2026-10-28T08:37:25.663Z</dcterms:created>
  <dcterms:modified xsi:type="dcterms:W3CDTF">2026-10-28T08:37:25.671Z</dcterms:modified>
</cp:coreProperties>
</file>

<file path=docProps/custom.xml><?xml version="1.0" encoding="utf-8"?>
<Properties xmlns="http://schemas.openxmlformats.org/officeDocument/2006/custom-properties" xmlns:vt="http://schemas.openxmlformats.org/officeDocument/2006/docPropsVTypes"/>
</file>