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5200" w:type="dxa"/>
        <w:tblBorders>
          <w:top w:val="nil"/>
          <w:left w:val="nil"/>
          <w:bottom w:val="nil"/>
          <w:right w:val="nil"/>
        </w:tblBorders>
        <w:tblLook w:val="0000" w:firstRow="0" w:lastRow="0" w:firstColumn="0" w:lastColumn="0" w:noHBand="0" w:noVBand="0"/>
      </w:tblPr>
      <w:tblGrid>
        <w:gridCol w:w="1647"/>
        <w:gridCol w:w="587"/>
        <w:gridCol w:w="8506"/>
        <w:gridCol w:w="4460"/>
      </w:tblGrid>
      <w:tr w:rsidR="00000B09" w:rsidRPr="004C1685" w14:paraId="034B5AFC" w14:textId="77777777" w:rsidTr="00000B09">
        <w:trPr>
          <w:trHeight w:val="65"/>
          <w:tblHeader/>
        </w:trPr>
        <w:tc>
          <w:tcPr>
            <w:tcW w:w="1647" w:type="dxa"/>
            <w:tcBorders>
              <w:top w:val="double" w:sz="5" w:space="0" w:color="000000"/>
              <w:left w:val="single" w:sz="5" w:space="0" w:color="000000"/>
              <w:bottom w:val="double" w:sz="2" w:space="0" w:color="FFFFCC"/>
              <w:right w:val="single" w:sz="5" w:space="0" w:color="000000"/>
            </w:tcBorders>
            <w:shd w:val="clear" w:color="auto" w:fill="63639A"/>
            <w:vAlign w:val="center"/>
          </w:tcPr>
          <w:p w14:paraId="7CF21474" w14:textId="05581903" w:rsidR="00000B09" w:rsidRPr="00930A31" w:rsidRDefault="00000B09" w:rsidP="00000B09">
            <w:pPr>
              <w:pStyle w:val="Default"/>
              <w:rPr>
                <w:rFonts w:ascii="Arial" w:hAnsi="Arial" w:cs="Arial"/>
                <w:color w:val="FFFFFF"/>
                <w:sz w:val="18"/>
                <w:szCs w:val="18"/>
              </w:rPr>
            </w:pPr>
            <w:r w:rsidRPr="00930A31">
              <w:rPr>
                <w:rFonts w:ascii="Arial" w:hAnsi="Arial" w:cs="Arial"/>
                <w:b/>
                <w:bCs/>
                <w:color w:val="FFFFFF"/>
                <w:sz w:val="18"/>
                <w:szCs w:val="18"/>
              </w:rPr>
              <w:t xml:space="preserve">Section and Topic </w:t>
            </w:r>
          </w:p>
        </w:tc>
        <w:tc>
          <w:tcPr>
            <w:tcW w:w="587" w:type="dxa"/>
            <w:tcBorders>
              <w:top w:val="double" w:sz="5" w:space="0" w:color="000000"/>
              <w:left w:val="single" w:sz="5" w:space="0" w:color="000000"/>
              <w:bottom w:val="double" w:sz="2" w:space="0" w:color="FFFFCC"/>
              <w:right w:val="single" w:sz="5" w:space="0" w:color="000000"/>
            </w:tcBorders>
            <w:shd w:val="clear" w:color="auto" w:fill="63639A"/>
            <w:vAlign w:val="center"/>
          </w:tcPr>
          <w:p w14:paraId="6E07AE6F" w14:textId="476A2D1F" w:rsidR="00000B09" w:rsidRPr="00930A31" w:rsidRDefault="00000B09" w:rsidP="00000B09">
            <w:pPr>
              <w:pStyle w:val="Default"/>
              <w:rPr>
                <w:rFonts w:ascii="Arial" w:hAnsi="Arial" w:cs="Arial"/>
                <w:b/>
                <w:bCs/>
                <w:color w:val="FFFFFF"/>
                <w:sz w:val="18"/>
                <w:szCs w:val="18"/>
              </w:rPr>
            </w:pPr>
            <w:r w:rsidRPr="00930A31">
              <w:rPr>
                <w:rFonts w:ascii="Arial" w:hAnsi="Arial" w:cs="Arial"/>
                <w:b/>
                <w:bCs/>
                <w:color w:val="FFFFFF"/>
                <w:sz w:val="18"/>
                <w:szCs w:val="18"/>
              </w:rPr>
              <w:t>Item #</w:t>
            </w:r>
          </w:p>
        </w:tc>
        <w:tc>
          <w:tcPr>
            <w:tcW w:w="8506" w:type="dxa"/>
            <w:tcBorders>
              <w:top w:val="double" w:sz="5" w:space="0" w:color="000000"/>
              <w:left w:val="single" w:sz="5" w:space="0" w:color="000000"/>
              <w:bottom w:val="double" w:sz="5" w:space="0" w:color="000000"/>
              <w:right w:val="single" w:sz="5" w:space="0" w:color="000000"/>
            </w:tcBorders>
            <w:shd w:val="clear" w:color="auto" w:fill="63639A"/>
            <w:vAlign w:val="center"/>
          </w:tcPr>
          <w:p w14:paraId="37BBC1C0" w14:textId="12D923BD" w:rsidR="00000B09" w:rsidRPr="00930A31" w:rsidRDefault="00000B09" w:rsidP="00000B09">
            <w:pPr>
              <w:pStyle w:val="Default"/>
              <w:rPr>
                <w:rFonts w:ascii="Arial" w:hAnsi="Arial" w:cs="Arial"/>
                <w:color w:val="FFFFFF"/>
                <w:sz w:val="18"/>
                <w:szCs w:val="18"/>
              </w:rPr>
            </w:pPr>
            <w:r w:rsidRPr="00930A31">
              <w:rPr>
                <w:rFonts w:ascii="Arial" w:hAnsi="Arial" w:cs="Arial"/>
                <w:b/>
                <w:bCs/>
                <w:color w:val="FFFFFF"/>
                <w:sz w:val="18"/>
                <w:szCs w:val="18"/>
              </w:rPr>
              <w:t xml:space="preserve">Checklist item </w:t>
            </w:r>
          </w:p>
        </w:tc>
        <w:tc>
          <w:tcPr>
            <w:tcW w:w="4460" w:type="dxa"/>
            <w:tcBorders>
              <w:top w:val="double" w:sz="5" w:space="0" w:color="000000"/>
              <w:left w:val="single" w:sz="5" w:space="0" w:color="000000"/>
              <w:bottom w:val="double" w:sz="5" w:space="0" w:color="000000"/>
              <w:right w:val="single" w:sz="5" w:space="0" w:color="000000"/>
            </w:tcBorders>
            <w:shd w:val="clear" w:color="auto" w:fill="63639A"/>
            <w:vAlign w:val="center"/>
          </w:tcPr>
          <w:p w14:paraId="3904AC1B" w14:textId="4B4455F3" w:rsidR="00000B09" w:rsidRPr="00930A31" w:rsidRDefault="00000B09" w:rsidP="00000B09">
            <w:pPr>
              <w:pStyle w:val="Default"/>
              <w:rPr>
                <w:rFonts w:ascii="Arial" w:hAnsi="Arial" w:cs="Arial"/>
                <w:color w:val="FFFFFF"/>
                <w:sz w:val="18"/>
                <w:szCs w:val="18"/>
              </w:rPr>
            </w:pPr>
            <w:r w:rsidRPr="00930A31">
              <w:rPr>
                <w:rFonts w:ascii="Arial" w:hAnsi="Arial" w:cs="Arial"/>
                <w:b/>
                <w:bCs/>
                <w:color w:val="FFFFFF"/>
                <w:sz w:val="18"/>
                <w:szCs w:val="18"/>
              </w:rPr>
              <w:t xml:space="preserve">Location where item is reported </w:t>
            </w:r>
          </w:p>
        </w:tc>
      </w:tr>
      <w:tr w:rsidR="00000B09" w:rsidRPr="004C1685" w14:paraId="693A08DF" w14:textId="77777777" w:rsidTr="00000B09">
        <w:trPr>
          <w:trHeight w:val="24"/>
        </w:trPr>
        <w:tc>
          <w:tcPr>
            <w:tcW w:w="10740"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7CEE1A7C" w14:textId="45A71CD7" w:rsidR="00000B09" w:rsidRPr="00930A31" w:rsidRDefault="00000B09" w:rsidP="00000B09">
            <w:pPr>
              <w:pStyle w:val="Default"/>
              <w:rPr>
                <w:rFonts w:ascii="Arial" w:hAnsi="Arial" w:cs="Arial"/>
                <w:sz w:val="18"/>
                <w:szCs w:val="18"/>
              </w:rPr>
            </w:pPr>
            <w:r w:rsidRPr="00930A31">
              <w:rPr>
                <w:rFonts w:ascii="Arial" w:hAnsi="Arial" w:cs="Arial"/>
                <w:b/>
                <w:bCs/>
                <w:sz w:val="18"/>
                <w:szCs w:val="18"/>
              </w:rPr>
              <w:t xml:space="preserve">TITLE </w:t>
            </w:r>
          </w:p>
        </w:tc>
        <w:tc>
          <w:tcPr>
            <w:tcW w:w="4460" w:type="dxa"/>
            <w:tcBorders>
              <w:top w:val="double" w:sz="5" w:space="0" w:color="000000"/>
              <w:left w:val="single" w:sz="5" w:space="0" w:color="000000"/>
              <w:bottom w:val="single" w:sz="5" w:space="0" w:color="000000"/>
              <w:right w:val="single" w:sz="5" w:space="0" w:color="000000"/>
            </w:tcBorders>
            <w:shd w:val="clear" w:color="auto" w:fill="FFFFCC"/>
          </w:tcPr>
          <w:p w14:paraId="557AF5F1" w14:textId="77777777" w:rsidR="00000B09" w:rsidRPr="00930A31" w:rsidRDefault="00000B09" w:rsidP="00000B09">
            <w:pPr>
              <w:pStyle w:val="Default"/>
              <w:jc w:val="right"/>
              <w:rPr>
                <w:rFonts w:ascii="Arial" w:hAnsi="Arial" w:cs="Arial"/>
                <w:color w:val="auto"/>
                <w:sz w:val="18"/>
                <w:szCs w:val="18"/>
              </w:rPr>
            </w:pPr>
          </w:p>
        </w:tc>
      </w:tr>
      <w:tr w:rsidR="00000B09" w:rsidRPr="004C1685" w14:paraId="389042E4" w14:textId="77777777" w:rsidTr="00000B09">
        <w:trPr>
          <w:trHeight w:val="48"/>
        </w:trPr>
        <w:tc>
          <w:tcPr>
            <w:tcW w:w="1647" w:type="dxa"/>
            <w:tcBorders>
              <w:top w:val="single" w:sz="5" w:space="0" w:color="000000"/>
              <w:left w:val="single" w:sz="5" w:space="0" w:color="000000"/>
              <w:bottom w:val="double" w:sz="2" w:space="0" w:color="FFFFCC"/>
              <w:right w:val="single" w:sz="5" w:space="0" w:color="000000"/>
            </w:tcBorders>
          </w:tcPr>
          <w:p w14:paraId="7273498C" w14:textId="21BA5EC6" w:rsidR="00000B09" w:rsidRPr="00930A31" w:rsidRDefault="00000B09" w:rsidP="00000B09">
            <w:pPr>
              <w:pStyle w:val="Default"/>
              <w:spacing w:before="40" w:after="40"/>
              <w:rPr>
                <w:rFonts w:ascii="Arial" w:hAnsi="Arial" w:cs="Arial"/>
                <w:sz w:val="18"/>
                <w:szCs w:val="18"/>
              </w:rPr>
            </w:pPr>
            <w:r w:rsidRPr="00930A31">
              <w:rPr>
                <w:rFonts w:ascii="Arial" w:hAnsi="Arial" w:cs="Arial"/>
                <w:sz w:val="18"/>
                <w:szCs w:val="18"/>
              </w:rPr>
              <w:t xml:space="preserve">Title </w:t>
            </w:r>
          </w:p>
        </w:tc>
        <w:tc>
          <w:tcPr>
            <w:tcW w:w="587" w:type="dxa"/>
            <w:tcBorders>
              <w:top w:val="single" w:sz="5" w:space="0" w:color="000000"/>
              <w:left w:val="single" w:sz="5" w:space="0" w:color="000000"/>
              <w:bottom w:val="double" w:sz="2" w:space="0" w:color="FFFFCC"/>
              <w:right w:val="single" w:sz="5" w:space="0" w:color="000000"/>
            </w:tcBorders>
          </w:tcPr>
          <w:p w14:paraId="4BD96756" w14:textId="7B909334" w:rsidR="00000B09" w:rsidRPr="00930A31" w:rsidRDefault="00000B09" w:rsidP="00000B09">
            <w:pPr>
              <w:pStyle w:val="Default"/>
              <w:spacing w:before="40" w:after="40"/>
              <w:jc w:val="right"/>
              <w:rPr>
                <w:rFonts w:ascii="Arial" w:hAnsi="Arial" w:cs="Arial"/>
                <w:sz w:val="18"/>
                <w:szCs w:val="18"/>
              </w:rPr>
            </w:pPr>
            <w:r w:rsidRPr="00930A31">
              <w:rPr>
                <w:rFonts w:ascii="Arial" w:hAnsi="Arial" w:cs="Arial"/>
                <w:sz w:val="18"/>
                <w:szCs w:val="18"/>
              </w:rPr>
              <w:t>1</w:t>
            </w:r>
          </w:p>
        </w:tc>
        <w:tc>
          <w:tcPr>
            <w:tcW w:w="8506" w:type="dxa"/>
            <w:tcBorders>
              <w:top w:val="single" w:sz="5" w:space="0" w:color="000000"/>
              <w:left w:val="single" w:sz="5" w:space="0" w:color="000000"/>
              <w:bottom w:val="double" w:sz="5" w:space="0" w:color="000000"/>
              <w:right w:val="single" w:sz="5" w:space="0" w:color="000000"/>
            </w:tcBorders>
          </w:tcPr>
          <w:p w14:paraId="6E5E223C" w14:textId="7615511A" w:rsidR="00000B09" w:rsidRPr="00930A31" w:rsidRDefault="00000B09" w:rsidP="00000B09">
            <w:pPr>
              <w:pStyle w:val="Default"/>
              <w:spacing w:before="40" w:after="40"/>
              <w:rPr>
                <w:rFonts w:ascii="Arial" w:hAnsi="Arial" w:cs="Arial"/>
                <w:sz w:val="18"/>
                <w:szCs w:val="18"/>
              </w:rPr>
            </w:pPr>
            <w:r w:rsidRPr="00930A31">
              <w:rPr>
                <w:rFonts w:ascii="Arial" w:hAnsi="Arial" w:cs="Arial"/>
                <w:sz w:val="18"/>
                <w:szCs w:val="18"/>
              </w:rPr>
              <w:t>Identify the report as a systematic review.</w:t>
            </w:r>
          </w:p>
        </w:tc>
        <w:tc>
          <w:tcPr>
            <w:tcW w:w="4460" w:type="dxa"/>
            <w:tcBorders>
              <w:top w:val="single" w:sz="5" w:space="0" w:color="000000"/>
              <w:left w:val="single" w:sz="5" w:space="0" w:color="000000"/>
              <w:bottom w:val="double" w:sz="5" w:space="0" w:color="000000"/>
              <w:right w:val="single" w:sz="5" w:space="0" w:color="000000"/>
            </w:tcBorders>
          </w:tcPr>
          <w:p w14:paraId="2C544964" w14:textId="2AD53AD2" w:rsidR="00000B09" w:rsidRPr="00930A31" w:rsidRDefault="00000B09" w:rsidP="00000B09">
            <w:pPr>
              <w:pStyle w:val="Default"/>
              <w:spacing w:before="40" w:after="40"/>
              <w:rPr>
                <w:rFonts w:ascii="Arial" w:hAnsi="Arial" w:cs="Arial"/>
                <w:color w:val="auto"/>
                <w:sz w:val="18"/>
                <w:szCs w:val="18"/>
              </w:rPr>
            </w:pPr>
            <w:r>
              <w:rPr>
                <w:rFonts w:ascii="Arial" w:hAnsi="Arial"/>
                <w:sz w:val="18"/>
              </w:rPr>
              <w:t>Title, page 1 (identified as "A Systematic Review")</w:t>
            </w:r>
          </w:p>
        </w:tc>
      </w:tr>
      <w:tr w:rsidR="00000B09" w:rsidRPr="004C1685" w14:paraId="341419BF" w14:textId="77777777" w:rsidTr="00000B09">
        <w:trPr>
          <w:trHeight w:val="24"/>
        </w:trPr>
        <w:tc>
          <w:tcPr>
            <w:tcW w:w="10740"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1162FC33" w14:textId="61BC55D9" w:rsidR="00000B09" w:rsidRPr="00930A31" w:rsidRDefault="00000B09" w:rsidP="00000B09">
            <w:pPr>
              <w:pStyle w:val="Default"/>
              <w:rPr>
                <w:rFonts w:ascii="Arial" w:hAnsi="Arial" w:cs="Arial"/>
                <w:sz w:val="18"/>
                <w:szCs w:val="18"/>
              </w:rPr>
            </w:pPr>
            <w:r w:rsidRPr="00930A31">
              <w:rPr>
                <w:rFonts w:ascii="Arial" w:hAnsi="Arial" w:cs="Arial"/>
                <w:b/>
                <w:bCs/>
                <w:sz w:val="18"/>
                <w:szCs w:val="18"/>
              </w:rPr>
              <w:t xml:space="preserve">ABSTRACT </w:t>
            </w:r>
          </w:p>
        </w:tc>
        <w:tc>
          <w:tcPr>
            <w:tcW w:w="4460" w:type="dxa"/>
            <w:tcBorders>
              <w:top w:val="double" w:sz="5" w:space="0" w:color="000000"/>
              <w:left w:val="single" w:sz="5" w:space="0" w:color="000000"/>
              <w:bottom w:val="single" w:sz="5" w:space="0" w:color="000000"/>
              <w:right w:val="single" w:sz="5" w:space="0" w:color="000000"/>
            </w:tcBorders>
            <w:shd w:val="clear" w:color="auto" w:fill="FFFFCC"/>
          </w:tcPr>
          <w:p w14:paraId="1D71DC10" w14:textId="77777777" w:rsidR="00000B09" w:rsidRPr="00930A31" w:rsidRDefault="00000B09" w:rsidP="00000B09">
            <w:pPr>
              <w:pStyle w:val="Default"/>
              <w:jc w:val="right"/>
              <w:rPr>
                <w:rFonts w:ascii="Arial" w:hAnsi="Arial" w:cs="Arial"/>
                <w:color w:val="auto"/>
                <w:sz w:val="18"/>
                <w:szCs w:val="18"/>
              </w:rPr>
            </w:pPr>
          </w:p>
        </w:tc>
      </w:tr>
      <w:tr w:rsidR="00000B09" w:rsidRPr="004C1685" w14:paraId="62930444" w14:textId="77777777" w:rsidTr="00000B09">
        <w:trPr>
          <w:trHeight w:val="48"/>
        </w:trPr>
        <w:tc>
          <w:tcPr>
            <w:tcW w:w="1647" w:type="dxa"/>
            <w:tcBorders>
              <w:top w:val="single" w:sz="5" w:space="0" w:color="000000"/>
              <w:left w:val="single" w:sz="5" w:space="0" w:color="000000"/>
              <w:bottom w:val="double" w:sz="2" w:space="0" w:color="FFFFCC"/>
              <w:right w:val="single" w:sz="5" w:space="0" w:color="000000"/>
            </w:tcBorders>
          </w:tcPr>
          <w:p w14:paraId="022C7641" w14:textId="6BFE5B15" w:rsidR="00000B09" w:rsidRPr="00930A31" w:rsidRDefault="00000B09" w:rsidP="00000B09">
            <w:pPr>
              <w:pStyle w:val="Default"/>
              <w:spacing w:before="40" w:after="40"/>
              <w:rPr>
                <w:rFonts w:ascii="Arial" w:hAnsi="Arial" w:cs="Arial"/>
                <w:sz w:val="18"/>
                <w:szCs w:val="18"/>
              </w:rPr>
            </w:pPr>
            <w:r w:rsidRPr="00930A31">
              <w:rPr>
                <w:rFonts w:ascii="Arial" w:hAnsi="Arial" w:cs="Arial"/>
                <w:sz w:val="18"/>
                <w:szCs w:val="18"/>
              </w:rPr>
              <w:t xml:space="preserve">Abstract </w:t>
            </w:r>
          </w:p>
        </w:tc>
        <w:tc>
          <w:tcPr>
            <w:tcW w:w="587" w:type="dxa"/>
            <w:tcBorders>
              <w:top w:val="single" w:sz="5" w:space="0" w:color="000000"/>
              <w:left w:val="single" w:sz="5" w:space="0" w:color="000000"/>
              <w:bottom w:val="double" w:sz="2" w:space="0" w:color="FFFFCC"/>
              <w:right w:val="single" w:sz="5" w:space="0" w:color="000000"/>
            </w:tcBorders>
          </w:tcPr>
          <w:p w14:paraId="7EC1421F" w14:textId="4AAC8C52" w:rsidR="00000B09" w:rsidRPr="00930A31" w:rsidRDefault="00000B09" w:rsidP="00000B09">
            <w:pPr>
              <w:pStyle w:val="Default"/>
              <w:spacing w:before="40" w:after="40"/>
              <w:jc w:val="right"/>
              <w:rPr>
                <w:rFonts w:ascii="Arial" w:hAnsi="Arial" w:cs="Arial"/>
                <w:sz w:val="18"/>
                <w:szCs w:val="18"/>
              </w:rPr>
            </w:pPr>
            <w:r w:rsidRPr="00930A31">
              <w:rPr>
                <w:rFonts w:ascii="Arial" w:hAnsi="Arial" w:cs="Arial"/>
                <w:sz w:val="18"/>
                <w:szCs w:val="18"/>
              </w:rPr>
              <w:t>2</w:t>
            </w:r>
          </w:p>
        </w:tc>
        <w:tc>
          <w:tcPr>
            <w:tcW w:w="8506" w:type="dxa"/>
            <w:tcBorders>
              <w:top w:val="single" w:sz="5" w:space="0" w:color="000000"/>
              <w:left w:val="single" w:sz="5" w:space="0" w:color="000000"/>
              <w:bottom w:val="double" w:sz="5" w:space="0" w:color="000000"/>
              <w:right w:val="single" w:sz="5" w:space="0" w:color="000000"/>
            </w:tcBorders>
          </w:tcPr>
          <w:p w14:paraId="5712AD67" w14:textId="279671EE" w:rsidR="00000B09" w:rsidRPr="00930A31" w:rsidRDefault="00000B09" w:rsidP="00000B09">
            <w:pPr>
              <w:pStyle w:val="Default"/>
              <w:spacing w:before="40" w:after="40"/>
              <w:rPr>
                <w:rFonts w:ascii="Arial" w:hAnsi="Arial" w:cs="Arial"/>
                <w:sz w:val="18"/>
                <w:szCs w:val="18"/>
              </w:rPr>
            </w:pPr>
            <w:r w:rsidRPr="00930A31">
              <w:rPr>
                <w:rFonts w:ascii="Arial" w:hAnsi="Arial" w:cs="Arial"/>
                <w:sz w:val="18"/>
                <w:szCs w:val="18"/>
              </w:rPr>
              <w:t>See the PRISMA 2020 for Abstracts checklist</w:t>
            </w:r>
            <w:r>
              <w:rPr>
                <w:rFonts w:ascii="Arial" w:hAnsi="Arial" w:cs="Arial"/>
                <w:sz w:val="18"/>
                <w:szCs w:val="18"/>
              </w:rPr>
              <w:t>.</w:t>
            </w:r>
          </w:p>
        </w:tc>
        <w:tc>
          <w:tcPr>
            <w:tcW w:w="4460" w:type="dxa"/>
            <w:tcBorders>
              <w:top w:val="single" w:sz="5" w:space="0" w:color="000000"/>
              <w:left w:val="single" w:sz="5" w:space="0" w:color="000000"/>
              <w:bottom w:val="double" w:sz="5" w:space="0" w:color="000000"/>
              <w:right w:val="single" w:sz="5" w:space="0" w:color="000000"/>
            </w:tcBorders>
          </w:tcPr>
          <w:p w14:paraId="029328DB" w14:textId="519D768D" w:rsidR="00000B09" w:rsidRPr="00930A31" w:rsidRDefault="00000B09" w:rsidP="00000B09">
            <w:pPr>
              <w:pStyle w:val="Default"/>
              <w:spacing w:before="40" w:after="40"/>
              <w:rPr>
                <w:rFonts w:ascii="Arial" w:hAnsi="Arial" w:cs="Arial"/>
                <w:color w:val="auto"/>
                <w:sz w:val="18"/>
                <w:szCs w:val="18"/>
              </w:rPr>
            </w:pPr>
            <w:r>
              <w:rPr>
                <w:rFonts w:ascii="Arial" w:hAnsi="Arial"/>
                <w:sz w:val="18"/>
              </w:rPr>
              <w:t>Abstract, page 1, lines 1–19</w:t>
            </w:r>
          </w:p>
        </w:tc>
      </w:tr>
      <w:tr w:rsidR="00000B09" w:rsidRPr="004C1685" w14:paraId="51385559" w14:textId="77777777" w:rsidTr="00000B09">
        <w:trPr>
          <w:trHeight w:val="24"/>
        </w:trPr>
        <w:tc>
          <w:tcPr>
            <w:tcW w:w="10740"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3D179313" w14:textId="6012D05D" w:rsidR="00000B09" w:rsidRPr="00930A31" w:rsidRDefault="00000B09" w:rsidP="00000B09">
            <w:pPr>
              <w:pStyle w:val="Default"/>
              <w:rPr>
                <w:rFonts w:ascii="Arial" w:hAnsi="Arial" w:cs="Arial"/>
                <w:sz w:val="18"/>
                <w:szCs w:val="18"/>
              </w:rPr>
            </w:pPr>
            <w:r w:rsidRPr="00930A31">
              <w:rPr>
                <w:rFonts w:ascii="Arial" w:hAnsi="Arial" w:cs="Arial"/>
                <w:b/>
                <w:bCs/>
                <w:sz w:val="18"/>
                <w:szCs w:val="18"/>
              </w:rPr>
              <w:t xml:space="preserve">INTRODUCTION </w:t>
            </w:r>
          </w:p>
        </w:tc>
        <w:tc>
          <w:tcPr>
            <w:tcW w:w="4460" w:type="dxa"/>
            <w:tcBorders>
              <w:top w:val="double" w:sz="5" w:space="0" w:color="000000"/>
              <w:left w:val="single" w:sz="5" w:space="0" w:color="000000"/>
              <w:bottom w:val="single" w:sz="5" w:space="0" w:color="000000"/>
              <w:right w:val="single" w:sz="5" w:space="0" w:color="000000"/>
            </w:tcBorders>
            <w:shd w:val="clear" w:color="auto" w:fill="FFFFCC"/>
          </w:tcPr>
          <w:p w14:paraId="4C721FBC" w14:textId="77777777" w:rsidR="00000B09" w:rsidRPr="00930A31" w:rsidRDefault="00000B09" w:rsidP="00000B09">
            <w:pPr>
              <w:pStyle w:val="Default"/>
              <w:jc w:val="right"/>
              <w:rPr>
                <w:rFonts w:ascii="Arial" w:hAnsi="Arial" w:cs="Arial"/>
                <w:color w:val="auto"/>
                <w:sz w:val="18"/>
                <w:szCs w:val="18"/>
              </w:rPr>
            </w:pPr>
          </w:p>
        </w:tc>
      </w:tr>
      <w:tr w:rsidR="00000B09" w:rsidRPr="004C1685" w14:paraId="1613F84F" w14:textId="77777777" w:rsidTr="00000B09">
        <w:trPr>
          <w:trHeight w:val="48"/>
        </w:trPr>
        <w:tc>
          <w:tcPr>
            <w:tcW w:w="1647" w:type="dxa"/>
            <w:tcBorders>
              <w:top w:val="single" w:sz="5" w:space="0" w:color="000000"/>
              <w:left w:val="single" w:sz="5" w:space="0" w:color="000000"/>
              <w:bottom w:val="single" w:sz="5" w:space="0" w:color="000000"/>
              <w:right w:val="single" w:sz="5" w:space="0" w:color="000000"/>
            </w:tcBorders>
          </w:tcPr>
          <w:p w14:paraId="792F204E" w14:textId="714192D4" w:rsidR="00000B09" w:rsidRPr="00930A31" w:rsidRDefault="00000B09" w:rsidP="00000B09">
            <w:pPr>
              <w:pStyle w:val="Default"/>
              <w:spacing w:before="40" w:after="40"/>
              <w:rPr>
                <w:rFonts w:ascii="Arial" w:hAnsi="Arial" w:cs="Arial"/>
                <w:sz w:val="18"/>
                <w:szCs w:val="18"/>
              </w:rPr>
            </w:pPr>
            <w:r w:rsidRPr="00930A31">
              <w:rPr>
                <w:rFonts w:ascii="Arial" w:hAnsi="Arial" w:cs="Arial"/>
                <w:sz w:val="18"/>
                <w:szCs w:val="18"/>
              </w:rPr>
              <w:t xml:space="preserve">Rationale </w:t>
            </w:r>
          </w:p>
        </w:tc>
        <w:tc>
          <w:tcPr>
            <w:tcW w:w="587" w:type="dxa"/>
            <w:tcBorders>
              <w:top w:val="single" w:sz="5" w:space="0" w:color="000000"/>
              <w:left w:val="single" w:sz="5" w:space="0" w:color="000000"/>
              <w:bottom w:val="single" w:sz="5" w:space="0" w:color="000000"/>
              <w:right w:val="single" w:sz="5" w:space="0" w:color="000000"/>
            </w:tcBorders>
          </w:tcPr>
          <w:p w14:paraId="1FF73C89" w14:textId="5F55D1B2" w:rsidR="00000B09" w:rsidRPr="00930A31" w:rsidRDefault="00000B09" w:rsidP="00000B09">
            <w:pPr>
              <w:pStyle w:val="Default"/>
              <w:spacing w:before="40" w:after="40"/>
              <w:jc w:val="right"/>
              <w:rPr>
                <w:rFonts w:ascii="Arial" w:hAnsi="Arial" w:cs="Arial"/>
                <w:sz w:val="18"/>
                <w:szCs w:val="18"/>
              </w:rPr>
            </w:pPr>
            <w:r w:rsidRPr="00930A31">
              <w:rPr>
                <w:rFonts w:ascii="Arial" w:hAnsi="Arial" w:cs="Arial"/>
                <w:sz w:val="18"/>
                <w:szCs w:val="18"/>
              </w:rPr>
              <w:t>3</w:t>
            </w:r>
          </w:p>
        </w:tc>
        <w:tc>
          <w:tcPr>
            <w:tcW w:w="8506" w:type="dxa"/>
            <w:tcBorders>
              <w:top w:val="single" w:sz="5" w:space="0" w:color="000000"/>
              <w:left w:val="single" w:sz="5" w:space="0" w:color="000000"/>
              <w:bottom w:val="single" w:sz="5" w:space="0" w:color="000000"/>
              <w:right w:val="single" w:sz="5" w:space="0" w:color="000000"/>
            </w:tcBorders>
          </w:tcPr>
          <w:p w14:paraId="6ADA1255" w14:textId="003DF1CA" w:rsidR="00000B09" w:rsidRPr="00930A31" w:rsidRDefault="00000B09" w:rsidP="00000B09">
            <w:pPr>
              <w:pStyle w:val="Default"/>
              <w:spacing w:before="40" w:after="40"/>
              <w:rPr>
                <w:rFonts w:ascii="Arial" w:hAnsi="Arial" w:cs="Arial"/>
                <w:sz w:val="18"/>
                <w:szCs w:val="18"/>
              </w:rPr>
            </w:pPr>
            <w:r w:rsidRPr="00930A31">
              <w:rPr>
                <w:rFonts w:ascii="Arial" w:hAnsi="Arial" w:cs="Arial"/>
                <w:sz w:val="18"/>
                <w:szCs w:val="18"/>
              </w:rPr>
              <w:t>Describe the rationale for the review in the context of existing knowledge.</w:t>
            </w:r>
          </w:p>
        </w:tc>
        <w:tc>
          <w:tcPr>
            <w:tcW w:w="4460" w:type="dxa"/>
            <w:tcBorders>
              <w:top w:val="single" w:sz="5" w:space="0" w:color="000000"/>
              <w:left w:val="single" w:sz="5" w:space="0" w:color="000000"/>
              <w:bottom w:val="single" w:sz="5" w:space="0" w:color="000000"/>
              <w:right w:val="single" w:sz="5" w:space="0" w:color="000000"/>
            </w:tcBorders>
          </w:tcPr>
          <w:p w14:paraId="4AFE3A6B" w14:textId="637193A5" w:rsidR="00000B09" w:rsidRPr="00930A31" w:rsidRDefault="00000B09" w:rsidP="00000B09">
            <w:pPr>
              <w:pStyle w:val="Default"/>
              <w:spacing w:before="40" w:after="40"/>
              <w:rPr>
                <w:rFonts w:ascii="Arial" w:hAnsi="Arial" w:cs="Arial"/>
                <w:color w:val="auto"/>
                <w:sz w:val="18"/>
                <w:szCs w:val="18"/>
              </w:rPr>
            </w:pPr>
            <w:r>
              <w:rPr>
                <w:rFonts w:ascii="Arial" w:hAnsi="Arial"/>
                <w:sz w:val="18"/>
              </w:rPr>
              <w:t>Section 1 (Introduction), lines 39–62; Section 2 (Related Work), lines 86–129; Table 1</w:t>
            </w:r>
          </w:p>
        </w:tc>
      </w:tr>
      <w:tr w:rsidR="00000B09" w:rsidRPr="004C1685" w14:paraId="126BB502" w14:textId="77777777" w:rsidTr="00000B09">
        <w:trPr>
          <w:trHeight w:val="48"/>
        </w:trPr>
        <w:tc>
          <w:tcPr>
            <w:tcW w:w="1647" w:type="dxa"/>
            <w:tcBorders>
              <w:top w:val="single" w:sz="5" w:space="0" w:color="000000"/>
              <w:left w:val="single" w:sz="5" w:space="0" w:color="000000"/>
              <w:bottom w:val="double" w:sz="2" w:space="0" w:color="FFFFCC"/>
              <w:right w:val="single" w:sz="5" w:space="0" w:color="000000"/>
            </w:tcBorders>
          </w:tcPr>
          <w:p w14:paraId="1729B596" w14:textId="278A3CE1" w:rsidR="00000B09" w:rsidRPr="00930A31" w:rsidRDefault="00000B09" w:rsidP="00000B09">
            <w:pPr>
              <w:pStyle w:val="Default"/>
              <w:spacing w:before="40" w:after="40"/>
              <w:rPr>
                <w:rFonts w:ascii="Arial" w:hAnsi="Arial" w:cs="Arial"/>
                <w:sz w:val="18"/>
                <w:szCs w:val="18"/>
              </w:rPr>
            </w:pPr>
            <w:r w:rsidRPr="00930A31">
              <w:rPr>
                <w:rFonts w:ascii="Arial" w:hAnsi="Arial" w:cs="Arial"/>
                <w:sz w:val="18"/>
                <w:szCs w:val="18"/>
              </w:rPr>
              <w:t xml:space="preserve">Objectives </w:t>
            </w:r>
          </w:p>
        </w:tc>
        <w:tc>
          <w:tcPr>
            <w:tcW w:w="587" w:type="dxa"/>
            <w:tcBorders>
              <w:top w:val="single" w:sz="5" w:space="0" w:color="000000"/>
              <w:left w:val="single" w:sz="5" w:space="0" w:color="000000"/>
              <w:bottom w:val="double" w:sz="2" w:space="0" w:color="FFFFCC"/>
              <w:right w:val="single" w:sz="5" w:space="0" w:color="000000"/>
            </w:tcBorders>
          </w:tcPr>
          <w:p w14:paraId="3627E886" w14:textId="3EC85236" w:rsidR="00000B09" w:rsidRPr="00930A31" w:rsidRDefault="00000B09" w:rsidP="00000B09">
            <w:pPr>
              <w:pStyle w:val="Default"/>
              <w:spacing w:before="40" w:after="40"/>
              <w:jc w:val="right"/>
              <w:rPr>
                <w:rFonts w:ascii="Arial" w:hAnsi="Arial" w:cs="Arial"/>
                <w:sz w:val="18"/>
                <w:szCs w:val="18"/>
              </w:rPr>
            </w:pPr>
            <w:r w:rsidRPr="00930A31">
              <w:rPr>
                <w:rFonts w:ascii="Arial" w:hAnsi="Arial" w:cs="Arial"/>
                <w:sz w:val="18"/>
                <w:szCs w:val="18"/>
              </w:rPr>
              <w:t>4</w:t>
            </w:r>
          </w:p>
        </w:tc>
        <w:tc>
          <w:tcPr>
            <w:tcW w:w="8506" w:type="dxa"/>
            <w:tcBorders>
              <w:top w:val="single" w:sz="5" w:space="0" w:color="000000"/>
              <w:left w:val="single" w:sz="5" w:space="0" w:color="000000"/>
              <w:bottom w:val="double" w:sz="5" w:space="0" w:color="000000"/>
              <w:right w:val="single" w:sz="5" w:space="0" w:color="000000"/>
            </w:tcBorders>
          </w:tcPr>
          <w:p w14:paraId="34103CE3" w14:textId="69865DDE" w:rsidR="00000B09" w:rsidRPr="00930A31" w:rsidRDefault="00000B09" w:rsidP="00000B09">
            <w:pPr>
              <w:pStyle w:val="Default"/>
              <w:spacing w:before="40" w:after="40"/>
              <w:rPr>
                <w:rFonts w:ascii="Arial" w:hAnsi="Arial" w:cs="Arial"/>
                <w:sz w:val="18"/>
                <w:szCs w:val="18"/>
              </w:rPr>
            </w:pPr>
            <w:r w:rsidRPr="00930A31">
              <w:rPr>
                <w:rFonts w:ascii="Arial" w:hAnsi="Arial" w:cs="Arial"/>
                <w:sz w:val="18"/>
                <w:szCs w:val="18"/>
              </w:rPr>
              <w:t>Provide an explicit statement of the objective(s) or question(s) the review addresses.</w:t>
            </w:r>
          </w:p>
        </w:tc>
        <w:tc>
          <w:tcPr>
            <w:tcW w:w="4460" w:type="dxa"/>
            <w:tcBorders>
              <w:top w:val="single" w:sz="5" w:space="0" w:color="000000"/>
              <w:left w:val="single" w:sz="5" w:space="0" w:color="000000"/>
              <w:bottom w:val="double" w:sz="5" w:space="0" w:color="000000"/>
              <w:right w:val="single" w:sz="5" w:space="0" w:color="000000"/>
            </w:tcBorders>
          </w:tcPr>
          <w:p w14:paraId="6DFCB2FE" w14:textId="62CBEE3B" w:rsidR="00000B09" w:rsidRPr="00930A31" w:rsidRDefault="00000B09" w:rsidP="00000B09">
            <w:pPr>
              <w:pStyle w:val="Default"/>
              <w:spacing w:before="40" w:after="40"/>
              <w:rPr>
                <w:rFonts w:ascii="Arial" w:hAnsi="Arial" w:cs="Arial"/>
                <w:color w:val="auto"/>
                <w:sz w:val="18"/>
                <w:szCs w:val="18"/>
              </w:rPr>
            </w:pPr>
            <w:r>
              <w:rPr>
                <w:rFonts w:ascii="Arial" w:hAnsi="Arial"/>
                <w:sz w:val="18"/>
              </w:rPr>
              <w:t>Section 1, lines 63–80 (research questions Q1–Q4 and contributions); Section 3, lines 132–135 (review question)</w:t>
            </w:r>
          </w:p>
        </w:tc>
      </w:tr>
      <w:tr w:rsidR="00000B09" w:rsidRPr="004C1685" w14:paraId="324F24F7" w14:textId="77777777" w:rsidTr="00000B09">
        <w:trPr>
          <w:trHeight w:val="24"/>
        </w:trPr>
        <w:tc>
          <w:tcPr>
            <w:tcW w:w="10740"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490BD595" w14:textId="5DD8D12D" w:rsidR="00000B09" w:rsidRPr="00930A31" w:rsidRDefault="00000B09" w:rsidP="00000B09">
            <w:pPr>
              <w:pStyle w:val="Default"/>
              <w:rPr>
                <w:rFonts w:ascii="Arial" w:hAnsi="Arial" w:cs="Arial"/>
                <w:sz w:val="18"/>
                <w:szCs w:val="18"/>
              </w:rPr>
            </w:pPr>
            <w:r w:rsidRPr="00930A31">
              <w:rPr>
                <w:rFonts w:ascii="Arial" w:hAnsi="Arial" w:cs="Arial"/>
                <w:b/>
                <w:bCs/>
                <w:sz w:val="18"/>
                <w:szCs w:val="18"/>
              </w:rPr>
              <w:t xml:space="preserve">METHODS </w:t>
            </w:r>
          </w:p>
        </w:tc>
        <w:tc>
          <w:tcPr>
            <w:tcW w:w="4460" w:type="dxa"/>
            <w:tcBorders>
              <w:top w:val="double" w:sz="5" w:space="0" w:color="000000"/>
              <w:left w:val="single" w:sz="5" w:space="0" w:color="000000"/>
              <w:bottom w:val="single" w:sz="5" w:space="0" w:color="000000"/>
              <w:right w:val="single" w:sz="5" w:space="0" w:color="000000"/>
            </w:tcBorders>
            <w:shd w:val="clear" w:color="auto" w:fill="FFFFCC"/>
          </w:tcPr>
          <w:p w14:paraId="660D9662" w14:textId="77777777" w:rsidR="00000B09" w:rsidRPr="00930A31" w:rsidRDefault="00000B09" w:rsidP="00000B09">
            <w:pPr>
              <w:pStyle w:val="Default"/>
              <w:jc w:val="right"/>
              <w:rPr>
                <w:rFonts w:ascii="Arial" w:hAnsi="Arial" w:cs="Arial"/>
                <w:color w:val="auto"/>
                <w:sz w:val="18"/>
                <w:szCs w:val="18"/>
              </w:rPr>
            </w:pPr>
          </w:p>
        </w:tc>
      </w:tr>
      <w:tr w:rsidR="00000B09" w:rsidRPr="004C1685" w14:paraId="0A3C979C" w14:textId="77777777" w:rsidTr="00000B09">
        <w:trPr>
          <w:trHeight w:val="48"/>
        </w:trPr>
        <w:tc>
          <w:tcPr>
            <w:tcW w:w="1647" w:type="dxa"/>
            <w:tcBorders>
              <w:top w:val="single" w:sz="5" w:space="0" w:color="000000"/>
              <w:left w:val="single" w:sz="5" w:space="0" w:color="000000"/>
              <w:bottom w:val="single" w:sz="5" w:space="0" w:color="000000"/>
              <w:right w:val="single" w:sz="5" w:space="0" w:color="000000"/>
            </w:tcBorders>
          </w:tcPr>
          <w:p w14:paraId="233B4F24" w14:textId="0D9B4DF6" w:rsidR="00000B09" w:rsidRPr="00930A31" w:rsidRDefault="00000B09" w:rsidP="00000B09">
            <w:pPr>
              <w:pStyle w:val="Default"/>
              <w:spacing w:before="40" w:after="40"/>
              <w:rPr>
                <w:rFonts w:ascii="Arial" w:hAnsi="Arial" w:cs="Arial"/>
                <w:sz w:val="18"/>
                <w:szCs w:val="18"/>
              </w:rPr>
            </w:pPr>
            <w:r w:rsidRPr="00930A31">
              <w:rPr>
                <w:rFonts w:ascii="Arial" w:hAnsi="Arial" w:cs="Arial"/>
                <w:sz w:val="18"/>
                <w:szCs w:val="18"/>
              </w:rPr>
              <w:t xml:space="preserve">Eligibility criteria </w:t>
            </w:r>
          </w:p>
        </w:tc>
        <w:tc>
          <w:tcPr>
            <w:tcW w:w="587" w:type="dxa"/>
            <w:tcBorders>
              <w:top w:val="single" w:sz="5" w:space="0" w:color="000000"/>
              <w:left w:val="single" w:sz="5" w:space="0" w:color="000000"/>
              <w:bottom w:val="single" w:sz="5" w:space="0" w:color="000000"/>
              <w:right w:val="single" w:sz="5" w:space="0" w:color="000000"/>
            </w:tcBorders>
          </w:tcPr>
          <w:p w14:paraId="3557CC61" w14:textId="230EC15B" w:rsidR="00000B09" w:rsidRPr="00930A31" w:rsidRDefault="00000B09" w:rsidP="00000B09">
            <w:pPr>
              <w:pStyle w:val="Default"/>
              <w:spacing w:before="40" w:after="40"/>
              <w:jc w:val="right"/>
              <w:rPr>
                <w:rFonts w:ascii="Arial" w:hAnsi="Arial" w:cs="Arial"/>
                <w:sz w:val="18"/>
                <w:szCs w:val="18"/>
              </w:rPr>
            </w:pPr>
            <w:r w:rsidRPr="00930A31">
              <w:rPr>
                <w:rFonts w:ascii="Arial" w:hAnsi="Arial" w:cs="Arial"/>
                <w:sz w:val="18"/>
                <w:szCs w:val="18"/>
              </w:rPr>
              <w:t>5</w:t>
            </w:r>
          </w:p>
        </w:tc>
        <w:tc>
          <w:tcPr>
            <w:tcW w:w="8506" w:type="dxa"/>
            <w:tcBorders>
              <w:top w:val="single" w:sz="5" w:space="0" w:color="000000"/>
              <w:left w:val="single" w:sz="5" w:space="0" w:color="000000"/>
              <w:bottom w:val="single" w:sz="5" w:space="0" w:color="000000"/>
              <w:right w:val="single" w:sz="5" w:space="0" w:color="000000"/>
            </w:tcBorders>
          </w:tcPr>
          <w:p w14:paraId="044876D7" w14:textId="49B69BD8" w:rsidR="00000B09" w:rsidRPr="00930A31" w:rsidRDefault="00000B09" w:rsidP="00000B09">
            <w:pPr>
              <w:pStyle w:val="Default"/>
              <w:spacing w:before="40" w:after="40"/>
              <w:rPr>
                <w:rFonts w:ascii="Arial" w:hAnsi="Arial" w:cs="Arial"/>
                <w:sz w:val="18"/>
                <w:szCs w:val="18"/>
              </w:rPr>
            </w:pPr>
            <w:r w:rsidRPr="00930A31">
              <w:rPr>
                <w:rFonts w:ascii="Arial" w:hAnsi="Arial" w:cs="Arial"/>
                <w:sz w:val="18"/>
                <w:szCs w:val="18"/>
              </w:rPr>
              <w:t>Specify the inclusion and exclusion criteria for the review and how studies were grouped for the syntheses.</w:t>
            </w:r>
          </w:p>
        </w:tc>
        <w:tc>
          <w:tcPr>
            <w:tcW w:w="4460" w:type="dxa"/>
            <w:tcBorders>
              <w:top w:val="single" w:sz="5" w:space="0" w:color="000000"/>
              <w:left w:val="single" w:sz="5" w:space="0" w:color="000000"/>
              <w:bottom w:val="single" w:sz="5" w:space="0" w:color="000000"/>
              <w:right w:val="single" w:sz="5" w:space="0" w:color="000000"/>
            </w:tcBorders>
          </w:tcPr>
          <w:p w14:paraId="6B03C229" w14:textId="7D85777F" w:rsidR="00000B09" w:rsidRPr="00930A31" w:rsidRDefault="00000B09" w:rsidP="00000B09">
            <w:pPr>
              <w:pStyle w:val="Default"/>
              <w:spacing w:before="40" w:after="40"/>
              <w:rPr>
                <w:rFonts w:ascii="Arial" w:hAnsi="Arial" w:cs="Arial"/>
                <w:color w:val="auto"/>
                <w:sz w:val="18"/>
                <w:szCs w:val="18"/>
              </w:rPr>
            </w:pPr>
            <w:r>
              <w:rPr>
                <w:rFonts w:ascii="Arial" w:hAnsi="Arial"/>
                <w:sz w:val="18"/>
              </w:rPr>
              <w:t>Section 3.1, lines 139–159 (inclusion/exclusion criteria); Section 3.3, lines 208–216 (full-text exclusion reasons); grouping for synthesis: Section 4, lines 229–232; Section 5, lines 429–432; Section 6, lines 576–577</w:t>
            </w:r>
          </w:p>
        </w:tc>
      </w:tr>
      <w:tr w:rsidR="00000B09" w:rsidRPr="004C1685" w14:paraId="16FE4FE0" w14:textId="77777777" w:rsidTr="00000B09">
        <w:trPr>
          <w:trHeight w:val="191"/>
        </w:trPr>
        <w:tc>
          <w:tcPr>
            <w:tcW w:w="1647" w:type="dxa"/>
            <w:tcBorders>
              <w:top w:val="single" w:sz="5" w:space="0" w:color="000000"/>
              <w:left w:val="single" w:sz="5" w:space="0" w:color="000000"/>
              <w:bottom w:val="single" w:sz="5" w:space="0" w:color="000000"/>
              <w:right w:val="single" w:sz="5" w:space="0" w:color="000000"/>
            </w:tcBorders>
          </w:tcPr>
          <w:p w14:paraId="5190E0C3" w14:textId="1378D60D" w:rsidR="00000B09" w:rsidRPr="00930A31" w:rsidRDefault="00000B09" w:rsidP="00000B09">
            <w:pPr>
              <w:pStyle w:val="Default"/>
              <w:spacing w:before="40" w:after="40"/>
              <w:rPr>
                <w:rFonts w:ascii="Arial" w:hAnsi="Arial" w:cs="Arial"/>
                <w:sz w:val="18"/>
                <w:szCs w:val="18"/>
              </w:rPr>
            </w:pPr>
            <w:r w:rsidRPr="00930A31">
              <w:rPr>
                <w:rFonts w:ascii="Arial" w:hAnsi="Arial" w:cs="Arial"/>
                <w:sz w:val="18"/>
                <w:szCs w:val="18"/>
              </w:rPr>
              <w:t xml:space="preserve">Information sources </w:t>
            </w:r>
          </w:p>
        </w:tc>
        <w:tc>
          <w:tcPr>
            <w:tcW w:w="587" w:type="dxa"/>
            <w:tcBorders>
              <w:top w:val="single" w:sz="5" w:space="0" w:color="000000"/>
              <w:left w:val="single" w:sz="5" w:space="0" w:color="000000"/>
              <w:bottom w:val="single" w:sz="5" w:space="0" w:color="000000"/>
              <w:right w:val="single" w:sz="5" w:space="0" w:color="000000"/>
            </w:tcBorders>
          </w:tcPr>
          <w:p w14:paraId="3E0B6F4F" w14:textId="44DD763A" w:rsidR="00000B09" w:rsidRPr="00930A31" w:rsidRDefault="00000B09" w:rsidP="00000B09">
            <w:pPr>
              <w:pStyle w:val="Default"/>
              <w:spacing w:before="40" w:after="40"/>
              <w:jc w:val="right"/>
              <w:rPr>
                <w:rFonts w:ascii="Arial" w:hAnsi="Arial" w:cs="Arial"/>
                <w:sz w:val="18"/>
                <w:szCs w:val="18"/>
              </w:rPr>
            </w:pPr>
            <w:r w:rsidRPr="00930A31">
              <w:rPr>
                <w:rFonts w:ascii="Arial" w:hAnsi="Arial" w:cs="Arial"/>
                <w:sz w:val="18"/>
                <w:szCs w:val="18"/>
              </w:rPr>
              <w:t>6</w:t>
            </w:r>
          </w:p>
        </w:tc>
        <w:tc>
          <w:tcPr>
            <w:tcW w:w="8506" w:type="dxa"/>
            <w:tcBorders>
              <w:top w:val="single" w:sz="5" w:space="0" w:color="000000"/>
              <w:left w:val="single" w:sz="5" w:space="0" w:color="000000"/>
              <w:bottom w:val="single" w:sz="5" w:space="0" w:color="000000"/>
              <w:right w:val="single" w:sz="5" w:space="0" w:color="000000"/>
            </w:tcBorders>
          </w:tcPr>
          <w:p w14:paraId="57B9F4B4" w14:textId="405EE5BD" w:rsidR="00000B09" w:rsidRPr="00930A31" w:rsidRDefault="00000B09" w:rsidP="00000B09">
            <w:pPr>
              <w:pStyle w:val="Default"/>
              <w:spacing w:before="40" w:after="40"/>
              <w:rPr>
                <w:rFonts w:ascii="Arial" w:hAnsi="Arial" w:cs="Arial"/>
                <w:sz w:val="18"/>
                <w:szCs w:val="18"/>
              </w:rPr>
            </w:pPr>
            <w:r w:rsidRPr="00930A31">
              <w:rPr>
                <w:rFonts w:ascii="Arial" w:hAnsi="Arial" w:cs="Arial"/>
                <w:sz w:val="18"/>
                <w:szCs w:val="18"/>
              </w:rPr>
              <w:t>Specify all databases, registers, websites, organisations, reference lists and other sources searched or consulted to identify studies. Specify the date when each source was last searched or consulted.</w:t>
            </w:r>
          </w:p>
        </w:tc>
        <w:tc>
          <w:tcPr>
            <w:tcW w:w="4460" w:type="dxa"/>
            <w:tcBorders>
              <w:top w:val="single" w:sz="5" w:space="0" w:color="000000"/>
              <w:left w:val="single" w:sz="5" w:space="0" w:color="000000"/>
              <w:bottom w:val="single" w:sz="5" w:space="0" w:color="000000"/>
              <w:right w:val="single" w:sz="5" w:space="0" w:color="000000"/>
            </w:tcBorders>
          </w:tcPr>
          <w:p w14:paraId="13ED706A" w14:textId="13A06419" w:rsidR="00000B09" w:rsidRPr="00930A31" w:rsidRDefault="00000B09" w:rsidP="00000B09">
            <w:pPr>
              <w:pStyle w:val="Default"/>
              <w:spacing w:before="40" w:after="40"/>
              <w:rPr>
                <w:rFonts w:ascii="Arial" w:hAnsi="Arial" w:cs="Arial"/>
                <w:color w:val="auto"/>
                <w:sz w:val="18"/>
                <w:szCs w:val="18"/>
              </w:rPr>
            </w:pPr>
            <w:r>
              <w:rPr>
                <w:rFonts w:ascii="Arial" w:hAnsi="Arial"/>
                <w:sz w:val="18"/>
              </w:rPr>
              <w:t>Section 3.2, lines 160–170 (Scopus, IEEE Xplore, Wiley, ScienceDirect, Springer); Section 3, lines 131–132 (last searched 31 August 2026)</w:t>
            </w:r>
          </w:p>
        </w:tc>
      </w:tr>
      <w:tr w:rsidR="00000B09" w:rsidRPr="004C1685" w14:paraId="442A4EF4" w14:textId="77777777" w:rsidTr="00000B09">
        <w:trPr>
          <w:trHeight w:val="48"/>
        </w:trPr>
        <w:tc>
          <w:tcPr>
            <w:tcW w:w="1647" w:type="dxa"/>
            <w:tcBorders>
              <w:top w:val="single" w:sz="5" w:space="0" w:color="000000"/>
              <w:left w:val="single" w:sz="5" w:space="0" w:color="000000"/>
              <w:bottom w:val="single" w:sz="5" w:space="0" w:color="000000"/>
              <w:right w:val="single" w:sz="5" w:space="0" w:color="000000"/>
            </w:tcBorders>
          </w:tcPr>
          <w:p w14:paraId="354B1526" w14:textId="4E79DCC0" w:rsidR="00000B09" w:rsidRPr="00930A31" w:rsidRDefault="00000B09" w:rsidP="00000B09">
            <w:pPr>
              <w:pStyle w:val="Default"/>
              <w:spacing w:before="40" w:after="40"/>
              <w:rPr>
                <w:rFonts w:ascii="Arial" w:hAnsi="Arial" w:cs="Arial"/>
                <w:sz w:val="18"/>
                <w:szCs w:val="18"/>
              </w:rPr>
            </w:pPr>
            <w:r w:rsidRPr="00930A31">
              <w:rPr>
                <w:rFonts w:ascii="Arial" w:hAnsi="Arial" w:cs="Arial"/>
                <w:sz w:val="18"/>
                <w:szCs w:val="18"/>
              </w:rPr>
              <w:t>Search strategy</w:t>
            </w:r>
          </w:p>
        </w:tc>
        <w:tc>
          <w:tcPr>
            <w:tcW w:w="587" w:type="dxa"/>
            <w:tcBorders>
              <w:top w:val="single" w:sz="5" w:space="0" w:color="000000"/>
              <w:left w:val="single" w:sz="5" w:space="0" w:color="000000"/>
              <w:bottom w:val="single" w:sz="5" w:space="0" w:color="000000"/>
              <w:right w:val="single" w:sz="5" w:space="0" w:color="000000"/>
            </w:tcBorders>
          </w:tcPr>
          <w:p w14:paraId="1C77254E" w14:textId="63292CAB" w:rsidR="00000B09" w:rsidRPr="00930A31" w:rsidRDefault="00000B09" w:rsidP="00000B09">
            <w:pPr>
              <w:pStyle w:val="Default"/>
              <w:spacing w:before="40" w:after="40"/>
              <w:jc w:val="right"/>
              <w:rPr>
                <w:rFonts w:ascii="Arial" w:hAnsi="Arial" w:cs="Arial"/>
                <w:sz w:val="18"/>
                <w:szCs w:val="18"/>
              </w:rPr>
            </w:pPr>
            <w:r w:rsidRPr="00930A31">
              <w:rPr>
                <w:rFonts w:ascii="Arial" w:hAnsi="Arial" w:cs="Arial"/>
                <w:sz w:val="18"/>
                <w:szCs w:val="18"/>
              </w:rPr>
              <w:t>7</w:t>
            </w:r>
          </w:p>
        </w:tc>
        <w:tc>
          <w:tcPr>
            <w:tcW w:w="8506" w:type="dxa"/>
            <w:tcBorders>
              <w:top w:val="single" w:sz="5" w:space="0" w:color="000000"/>
              <w:left w:val="single" w:sz="5" w:space="0" w:color="000000"/>
              <w:bottom w:val="single" w:sz="5" w:space="0" w:color="000000"/>
              <w:right w:val="single" w:sz="5" w:space="0" w:color="000000"/>
            </w:tcBorders>
          </w:tcPr>
          <w:p w14:paraId="21DED44A" w14:textId="45163756" w:rsidR="00000B09" w:rsidRPr="00930A31" w:rsidRDefault="00000B09" w:rsidP="00000B09">
            <w:pPr>
              <w:pStyle w:val="Default"/>
              <w:spacing w:before="40" w:after="40"/>
              <w:rPr>
                <w:rFonts w:ascii="Arial" w:hAnsi="Arial" w:cs="Arial"/>
                <w:sz w:val="18"/>
                <w:szCs w:val="18"/>
              </w:rPr>
            </w:pPr>
            <w:r w:rsidRPr="00930A31">
              <w:rPr>
                <w:rFonts w:ascii="Arial" w:hAnsi="Arial" w:cs="Arial"/>
                <w:sz w:val="18"/>
                <w:szCs w:val="18"/>
              </w:rPr>
              <w:t>Present the full search strategies for all databases, registers and websites, including any filters and limits used.</w:t>
            </w:r>
          </w:p>
        </w:tc>
        <w:tc>
          <w:tcPr>
            <w:tcW w:w="4460" w:type="dxa"/>
            <w:tcBorders>
              <w:top w:val="single" w:sz="5" w:space="0" w:color="000000"/>
              <w:left w:val="single" w:sz="5" w:space="0" w:color="000000"/>
              <w:bottom w:val="single" w:sz="5" w:space="0" w:color="000000"/>
              <w:right w:val="single" w:sz="5" w:space="0" w:color="000000"/>
            </w:tcBorders>
          </w:tcPr>
          <w:p w14:paraId="7C82E223" w14:textId="0055CA25" w:rsidR="00000B09" w:rsidRPr="00930A31" w:rsidRDefault="00000B09" w:rsidP="00000B09">
            <w:pPr>
              <w:pStyle w:val="Default"/>
              <w:spacing w:before="40" w:after="40"/>
              <w:rPr>
                <w:rFonts w:ascii="Arial" w:hAnsi="Arial" w:cs="Arial"/>
                <w:color w:val="auto"/>
                <w:sz w:val="18"/>
                <w:szCs w:val="18"/>
              </w:rPr>
            </w:pPr>
            <w:r>
              <w:rPr>
                <w:rFonts w:ascii="Arial" w:hAnsi="Arial"/>
                <w:sz w:val="18"/>
              </w:rPr>
              <w:t>Section 3.2, lines 170–203 (full search strings and filters for all five databases)</w:t>
            </w:r>
          </w:p>
        </w:tc>
      </w:tr>
      <w:tr w:rsidR="00000B09" w:rsidRPr="004C1685" w14:paraId="1CB7C6BF" w14:textId="77777777" w:rsidTr="00000B09">
        <w:trPr>
          <w:trHeight w:val="48"/>
        </w:trPr>
        <w:tc>
          <w:tcPr>
            <w:tcW w:w="1647" w:type="dxa"/>
            <w:tcBorders>
              <w:top w:val="single" w:sz="5" w:space="0" w:color="000000"/>
              <w:left w:val="single" w:sz="5" w:space="0" w:color="000000"/>
              <w:bottom w:val="single" w:sz="5" w:space="0" w:color="000000"/>
              <w:right w:val="single" w:sz="5" w:space="0" w:color="000000"/>
            </w:tcBorders>
          </w:tcPr>
          <w:p w14:paraId="2623B265" w14:textId="72FE4603" w:rsidR="00000B09" w:rsidRPr="00930A31" w:rsidRDefault="00000B09" w:rsidP="00000B09">
            <w:pPr>
              <w:pStyle w:val="Default"/>
              <w:spacing w:before="40" w:after="40"/>
              <w:rPr>
                <w:rFonts w:ascii="Arial" w:hAnsi="Arial" w:cs="Arial"/>
                <w:sz w:val="18"/>
                <w:szCs w:val="18"/>
              </w:rPr>
            </w:pPr>
            <w:r w:rsidRPr="00930A31">
              <w:rPr>
                <w:rFonts w:ascii="Arial" w:hAnsi="Arial" w:cs="Arial"/>
                <w:sz w:val="18"/>
                <w:szCs w:val="18"/>
              </w:rPr>
              <w:t>Selection process</w:t>
            </w:r>
          </w:p>
        </w:tc>
        <w:tc>
          <w:tcPr>
            <w:tcW w:w="587" w:type="dxa"/>
            <w:tcBorders>
              <w:top w:val="single" w:sz="5" w:space="0" w:color="000000"/>
              <w:left w:val="single" w:sz="5" w:space="0" w:color="000000"/>
              <w:bottom w:val="single" w:sz="5" w:space="0" w:color="000000"/>
              <w:right w:val="single" w:sz="5" w:space="0" w:color="000000"/>
            </w:tcBorders>
          </w:tcPr>
          <w:p w14:paraId="427F98AB" w14:textId="2812B204" w:rsidR="00000B09" w:rsidRPr="00930A31" w:rsidRDefault="00000B09" w:rsidP="00000B09">
            <w:pPr>
              <w:pStyle w:val="Default"/>
              <w:spacing w:before="40" w:after="40"/>
              <w:jc w:val="right"/>
              <w:rPr>
                <w:rFonts w:ascii="Arial" w:hAnsi="Arial" w:cs="Arial"/>
                <w:sz w:val="18"/>
                <w:szCs w:val="18"/>
              </w:rPr>
            </w:pPr>
            <w:r w:rsidRPr="00930A31">
              <w:rPr>
                <w:rFonts w:ascii="Arial" w:hAnsi="Arial" w:cs="Arial"/>
                <w:sz w:val="18"/>
                <w:szCs w:val="18"/>
              </w:rPr>
              <w:t>8</w:t>
            </w:r>
          </w:p>
        </w:tc>
        <w:tc>
          <w:tcPr>
            <w:tcW w:w="8506" w:type="dxa"/>
            <w:tcBorders>
              <w:top w:val="single" w:sz="5" w:space="0" w:color="000000"/>
              <w:left w:val="single" w:sz="5" w:space="0" w:color="000000"/>
              <w:bottom w:val="single" w:sz="5" w:space="0" w:color="000000"/>
              <w:right w:val="single" w:sz="5" w:space="0" w:color="000000"/>
            </w:tcBorders>
          </w:tcPr>
          <w:p w14:paraId="3410B901" w14:textId="7EB78857" w:rsidR="00000B09" w:rsidRPr="00930A31" w:rsidRDefault="00000B09" w:rsidP="00000B09">
            <w:pPr>
              <w:pStyle w:val="Default"/>
              <w:spacing w:before="40" w:after="40"/>
              <w:rPr>
                <w:rFonts w:ascii="Arial" w:hAnsi="Arial" w:cs="Arial"/>
                <w:sz w:val="18"/>
                <w:szCs w:val="18"/>
              </w:rPr>
            </w:pPr>
            <w:r w:rsidRPr="00930A31">
              <w:rPr>
                <w:rFonts w:ascii="Arial" w:hAnsi="Arial" w:cs="Arial"/>
                <w:sz w:val="18"/>
                <w:szCs w:val="18"/>
              </w:rPr>
              <w:t>Specify the methods used to decide whether a study met the inclusion criteria of the review, including how many reviewers screened each record and each report retrieved, whether they worked independently, and if applicable, details of automation tools used in the process.</w:t>
            </w:r>
          </w:p>
        </w:tc>
        <w:tc>
          <w:tcPr>
            <w:tcW w:w="4460" w:type="dxa"/>
            <w:tcBorders>
              <w:top w:val="single" w:sz="5" w:space="0" w:color="000000"/>
              <w:left w:val="single" w:sz="5" w:space="0" w:color="000000"/>
              <w:bottom w:val="single" w:sz="5" w:space="0" w:color="000000"/>
              <w:right w:val="single" w:sz="5" w:space="0" w:color="000000"/>
            </w:tcBorders>
          </w:tcPr>
          <w:p w14:paraId="00962FE3" w14:textId="61F663B8" w:rsidR="00000B09" w:rsidRPr="00930A31" w:rsidRDefault="00000B09" w:rsidP="00000B09">
            <w:pPr>
              <w:pStyle w:val="Default"/>
              <w:spacing w:before="40" w:after="40"/>
              <w:rPr>
                <w:rFonts w:ascii="Arial" w:hAnsi="Arial" w:cs="Arial"/>
                <w:color w:val="auto"/>
                <w:sz w:val="18"/>
                <w:szCs w:val="18"/>
              </w:rPr>
            </w:pPr>
            <w:r>
              <w:rPr>
                <w:rFonts w:ascii="Arial" w:hAnsi="Arial"/>
                <w:sz w:val="18"/>
              </w:rPr>
              <w:t>Section 3.3, lines 204–217 (two independent reviewers for title/abstract screening, disagreements resolved by a third reviewer); Figure 3</w:t>
            </w:r>
          </w:p>
        </w:tc>
      </w:tr>
      <w:tr w:rsidR="00000B09" w:rsidRPr="004C1685" w14:paraId="28607B6E" w14:textId="77777777" w:rsidTr="00000B09">
        <w:trPr>
          <w:trHeight w:val="152"/>
        </w:trPr>
        <w:tc>
          <w:tcPr>
            <w:tcW w:w="1647" w:type="dxa"/>
            <w:tcBorders>
              <w:top w:val="single" w:sz="5" w:space="0" w:color="000000"/>
              <w:left w:val="single" w:sz="5" w:space="0" w:color="000000"/>
              <w:bottom w:val="single" w:sz="5" w:space="0" w:color="000000"/>
              <w:right w:val="single" w:sz="5" w:space="0" w:color="000000"/>
            </w:tcBorders>
          </w:tcPr>
          <w:p w14:paraId="51505877" w14:textId="2B17D7D4" w:rsidR="00000B09" w:rsidRPr="00930A31" w:rsidRDefault="00000B09" w:rsidP="00000B09">
            <w:pPr>
              <w:pStyle w:val="Default"/>
              <w:spacing w:before="40" w:after="40"/>
              <w:rPr>
                <w:rFonts w:ascii="Arial" w:hAnsi="Arial" w:cs="Arial"/>
                <w:sz w:val="18"/>
                <w:szCs w:val="18"/>
              </w:rPr>
            </w:pPr>
            <w:r w:rsidRPr="00930A31">
              <w:rPr>
                <w:rFonts w:ascii="Arial" w:hAnsi="Arial" w:cs="Arial"/>
                <w:sz w:val="18"/>
                <w:szCs w:val="18"/>
              </w:rPr>
              <w:t xml:space="preserve">Data collection process </w:t>
            </w:r>
          </w:p>
        </w:tc>
        <w:tc>
          <w:tcPr>
            <w:tcW w:w="587" w:type="dxa"/>
            <w:tcBorders>
              <w:top w:val="single" w:sz="5" w:space="0" w:color="000000"/>
              <w:left w:val="single" w:sz="5" w:space="0" w:color="000000"/>
              <w:bottom w:val="single" w:sz="5" w:space="0" w:color="000000"/>
              <w:right w:val="single" w:sz="5" w:space="0" w:color="000000"/>
            </w:tcBorders>
          </w:tcPr>
          <w:p w14:paraId="125EB2B9" w14:textId="70DFA886" w:rsidR="00000B09" w:rsidRPr="00930A31" w:rsidRDefault="00000B09" w:rsidP="00000B09">
            <w:pPr>
              <w:pStyle w:val="Default"/>
              <w:spacing w:before="40" w:after="40"/>
              <w:jc w:val="right"/>
              <w:rPr>
                <w:rFonts w:ascii="Arial" w:hAnsi="Arial" w:cs="Arial"/>
                <w:sz w:val="18"/>
                <w:szCs w:val="18"/>
              </w:rPr>
            </w:pPr>
            <w:r w:rsidRPr="00930A31">
              <w:rPr>
                <w:rFonts w:ascii="Arial" w:hAnsi="Arial" w:cs="Arial"/>
                <w:sz w:val="18"/>
                <w:szCs w:val="18"/>
              </w:rPr>
              <w:t>9</w:t>
            </w:r>
          </w:p>
        </w:tc>
        <w:tc>
          <w:tcPr>
            <w:tcW w:w="8506" w:type="dxa"/>
            <w:tcBorders>
              <w:top w:val="single" w:sz="5" w:space="0" w:color="000000"/>
              <w:left w:val="single" w:sz="5" w:space="0" w:color="000000"/>
              <w:bottom w:val="single" w:sz="5" w:space="0" w:color="000000"/>
              <w:right w:val="single" w:sz="5" w:space="0" w:color="000000"/>
            </w:tcBorders>
          </w:tcPr>
          <w:p w14:paraId="55FB2B23" w14:textId="73107B67" w:rsidR="00000B09" w:rsidRPr="00930A31" w:rsidRDefault="00000B09" w:rsidP="00000B09">
            <w:pPr>
              <w:pStyle w:val="Default"/>
              <w:spacing w:before="40" w:after="40"/>
              <w:rPr>
                <w:rFonts w:ascii="Arial" w:hAnsi="Arial" w:cs="Arial"/>
                <w:sz w:val="18"/>
                <w:szCs w:val="18"/>
              </w:rPr>
            </w:pPr>
            <w:r w:rsidRPr="00930A31">
              <w:rPr>
                <w:rFonts w:ascii="Arial" w:hAnsi="Arial" w:cs="Arial"/>
                <w:sz w:val="18"/>
                <w:szCs w:val="18"/>
              </w:rPr>
              <w:t>Specify the methods used to collect data from reports, including how many reviewers collected data from each report, whether they worked independently, any processes for obtaining or confirming data from study investigators, and if applicable, details of automation tools used in the process.</w:t>
            </w:r>
          </w:p>
        </w:tc>
        <w:tc>
          <w:tcPr>
            <w:tcW w:w="4460" w:type="dxa"/>
            <w:tcBorders>
              <w:top w:val="single" w:sz="5" w:space="0" w:color="000000"/>
              <w:left w:val="single" w:sz="5" w:space="0" w:color="000000"/>
              <w:bottom w:val="single" w:sz="5" w:space="0" w:color="000000"/>
              <w:right w:val="single" w:sz="5" w:space="0" w:color="000000"/>
            </w:tcBorders>
          </w:tcPr>
          <w:p w14:paraId="1FB2C5F1" w14:textId="01703027" w:rsidR="00000B09" w:rsidRPr="00930A31" w:rsidRDefault="00000B09" w:rsidP="00000B09">
            <w:pPr>
              <w:pStyle w:val="Default"/>
              <w:spacing w:before="40" w:after="40"/>
              <w:rPr>
                <w:rFonts w:ascii="Arial" w:hAnsi="Arial" w:cs="Arial"/>
                <w:color w:val="auto"/>
                <w:sz w:val="18"/>
                <w:szCs w:val="18"/>
              </w:rPr>
            </w:pPr>
            <w:r>
              <w:rPr>
                <w:rFonts w:ascii="Arial" w:hAnsi="Arial"/>
                <w:sz w:val="18"/>
              </w:rPr>
              <w:t>Section 6, lines 569–576 (extraction conventions); Tables 3, 4 and 7; Supplementary Table S2</w:t>
            </w:r>
            <w:r w:rsidR="00131E5B">
              <w:rPr>
                <w:rFonts w:ascii="Arial" w:hAnsi="Arial"/>
                <w:sz w:val="18"/>
              </w:rPr>
              <w:t>/S3</w:t>
            </w:r>
          </w:p>
        </w:tc>
      </w:tr>
      <w:tr w:rsidR="00000B09" w:rsidRPr="004C1685" w14:paraId="4DC352A3" w14:textId="77777777" w:rsidTr="00000B09">
        <w:trPr>
          <w:trHeight w:val="48"/>
        </w:trPr>
        <w:tc>
          <w:tcPr>
            <w:tcW w:w="1647" w:type="dxa"/>
            <w:vMerge w:val="restart"/>
            <w:tcBorders>
              <w:top w:val="single" w:sz="5" w:space="0" w:color="000000"/>
              <w:left w:val="single" w:sz="5" w:space="0" w:color="000000"/>
              <w:right w:val="single" w:sz="5" w:space="0" w:color="000000"/>
            </w:tcBorders>
          </w:tcPr>
          <w:p w14:paraId="186BEC60" w14:textId="73709B1D" w:rsidR="00000B09" w:rsidRPr="00930A31" w:rsidRDefault="00000B09" w:rsidP="00000B09">
            <w:pPr>
              <w:pStyle w:val="Default"/>
              <w:spacing w:before="40" w:after="40"/>
              <w:rPr>
                <w:rFonts w:ascii="Arial" w:hAnsi="Arial" w:cs="Arial"/>
                <w:sz w:val="18"/>
                <w:szCs w:val="18"/>
              </w:rPr>
            </w:pPr>
            <w:r w:rsidRPr="00930A31">
              <w:rPr>
                <w:rFonts w:ascii="Arial" w:hAnsi="Arial" w:cs="Arial"/>
                <w:sz w:val="18"/>
                <w:szCs w:val="18"/>
              </w:rPr>
              <w:t xml:space="preserve">Data items </w:t>
            </w:r>
          </w:p>
        </w:tc>
        <w:tc>
          <w:tcPr>
            <w:tcW w:w="587" w:type="dxa"/>
            <w:tcBorders>
              <w:top w:val="single" w:sz="5" w:space="0" w:color="000000"/>
              <w:left w:val="single" w:sz="5" w:space="0" w:color="000000"/>
              <w:bottom w:val="single" w:sz="5" w:space="0" w:color="000000"/>
              <w:right w:val="single" w:sz="5" w:space="0" w:color="000000"/>
            </w:tcBorders>
          </w:tcPr>
          <w:p w14:paraId="7F57E84D" w14:textId="6ADDF7C1" w:rsidR="00000B09" w:rsidRPr="00930A31" w:rsidRDefault="00000B09" w:rsidP="00000B09">
            <w:pPr>
              <w:pStyle w:val="Default"/>
              <w:spacing w:before="40" w:after="40"/>
              <w:jc w:val="right"/>
              <w:rPr>
                <w:rFonts w:ascii="Arial" w:hAnsi="Arial" w:cs="Arial"/>
                <w:sz w:val="18"/>
                <w:szCs w:val="18"/>
              </w:rPr>
            </w:pPr>
            <w:r w:rsidRPr="00930A31">
              <w:rPr>
                <w:rFonts w:ascii="Arial" w:hAnsi="Arial" w:cs="Arial"/>
                <w:sz w:val="18"/>
                <w:szCs w:val="18"/>
              </w:rPr>
              <w:t>10a</w:t>
            </w:r>
          </w:p>
        </w:tc>
        <w:tc>
          <w:tcPr>
            <w:tcW w:w="8506" w:type="dxa"/>
            <w:tcBorders>
              <w:top w:val="single" w:sz="5" w:space="0" w:color="000000"/>
              <w:left w:val="single" w:sz="5" w:space="0" w:color="000000"/>
              <w:bottom w:val="single" w:sz="5" w:space="0" w:color="000000"/>
              <w:right w:val="single" w:sz="5" w:space="0" w:color="000000"/>
            </w:tcBorders>
          </w:tcPr>
          <w:p w14:paraId="6A77D279" w14:textId="412ED512" w:rsidR="00000B09" w:rsidRPr="00930A31" w:rsidRDefault="00000B09" w:rsidP="00000B09">
            <w:pPr>
              <w:pStyle w:val="Default"/>
              <w:spacing w:before="40" w:after="40"/>
              <w:rPr>
                <w:rFonts w:ascii="Arial" w:hAnsi="Arial" w:cs="Arial"/>
                <w:sz w:val="18"/>
                <w:szCs w:val="18"/>
              </w:rPr>
            </w:pPr>
            <w:r w:rsidRPr="00930A31">
              <w:rPr>
                <w:rFonts w:ascii="Arial" w:hAnsi="Arial" w:cs="Arial"/>
                <w:sz w:val="18"/>
                <w:szCs w:val="18"/>
              </w:rPr>
              <w:t>List and define all outcomes for which data were sought. Specify whether all results that were compatible with each outcome domain in each study were sought (e.g. for all measures, time points, analyses), and if not, the methods used to decide which results to collect.</w:t>
            </w:r>
          </w:p>
        </w:tc>
        <w:tc>
          <w:tcPr>
            <w:tcW w:w="4460" w:type="dxa"/>
            <w:tcBorders>
              <w:top w:val="single" w:sz="5" w:space="0" w:color="000000"/>
              <w:left w:val="single" w:sz="5" w:space="0" w:color="000000"/>
              <w:bottom w:val="single" w:sz="5" w:space="0" w:color="000000"/>
              <w:right w:val="single" w:sz="5" w:space="0" w:color="000000"/>
            </w:tcBorders>
          </w:tcPr>
          <w:p w14:paraId="11D25995" w14:textId="3CB0DFD1" w:rsidR="00000B09" w:rsidRPr="00930A31" w:rsidRDefault="00000B09" w:rsidP="00000B09">
            <w:pPr>
              <w:pStyle w:val="Default"/>
              <w:spacing w:before="40" w:after="40"/>
              <w:rPr>
                <w:rFonts w:ascii="Arial" w:hAnsi="Arial" w:cs="Arial"/>
                <w:color w:val="auto"/>
                <w:sz w:val="18"/>
                <w:szCs w:val="18"/>
              </w:rPr>
            </w:pPr>
            <w:r>
              <w:rPr>
                <w:rFonts w:ascii="Arial" w:hAnsi="Arial"/>
                <w:sz w:val="18"/>
              </w:rPr>
              <w:t>Section 6, lines 569–576 (F1-score variants—macro, micro, weighted, class-specific—kept separate; accuracy, precision, recall or AUC when F1 unavailable); Table 7 ("Best Reported Result")</w:t>
            </w:r>
          </w:p>
        </w:tc>
      </w:tr>
      <w:tr w:rsidR="00000B09" w:rsidRPr="004C1685" w14:paraId="35FABA56" w14:textId="77777777" w:rsidTr="00000B09">
        <w:trPr>
          <w:trHeight w:val="48"/>
        </w:trPr>
        <w:tc>
          <w:tcPr>
            <w:tcW w:w="1647" w:type="dxa"/>
            <w:vMerge/>
            <w:tcBorders>
              <w:left w:val="single" w:sz="5" w:space="0" w:color="000000"/>
              <w:bottom w:val="single" w:sz="5" w:space="0" w:color="000000"/>
              <w:right w:val="single" w:sz="5" w:space="0" w:color="000000"/>
            </w:tcBorders>
          </w:tcPr>
          <w:p w14:paraId="7E21F8B5" w14:textId="77777777" w:rsidR="00000B09" w:rsidRPr="00930A31" w:rsidRDefault="00000B09" w:rsidP="00000B09">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784F2A64" w14:textId="2495ACD3" w:rsidR="00000B09" w:rsidRPr="00930A31" w:rsidRDefault="00000B09" w:rsidP="00000B09">
            <w:pPr>
              <w:pStyle w:val="Default"/>
              <w:spacing w:before="40" w:after="40"/>
              <w:jc w:val="right"/>
              <w:rPr>
                <w:rFonts w:ascii="Arial" w:hAnsi="Arial" w:cs="Arial"/>
                <w:sz w:val="18"/>
                <w:szCs w:val="18"/>
              </w:rPr>
            </w:pPr>
            <w:r w:rsidRPr="00930A31">
              <w:rPr>
                <w:rFonts w:ascii="Arial" w:hAnsi="Arial" w:cs="Arial"/>
                <w:sz w:val="18"/>
                <w:szCs w:val="18"/>
              </w:rPr>
              <w:t>10b</w:t>
            </w:r>
          </w:p>
        </w:tc>
        <w:tc>
          <w:tcPr>
            <w:tcW w:w="8506" w:type="dxa"/>
            <w:tcBorders>
              <w:top w:val="single" w:sz="5" w:space="0" w:color="000000"/>
              <w:left w:val="single" w:sz="5" w:space="0" w:color="000000"/>
              <w:bottom w:val="single" w:sz="5" w:space="0" w:color="000000"/>
              <w:right w:val="single" w:sz="5" w:space="0" w:color="000000"/>
            </w:tcBorders>
          </w:tcPr>
          <w:p w14:paraId="101A3B3D" w14:textId="212FDC1A" w:rsidR="00000B09" w:rsidRPr="00930A31" w:rsidRDefault="00000B09" w:rsidP="00000B09">
            <w:pPr>
              <w:pStyle w:val="Default"/>
              <w:spacing w:before="40" w:after="40"/>
              <w:rPr>
                <w:rFonts w:ascii="Arial" w:hAnsi="Arial" w:cs="Arial"/>
                <w:sz w:val="18"/>
                <w:szCs w:val="18"/>
              </w:rPr>
            </w:pPr>
            <w:r w:rsidRPr="00930A31">
              <w:rPr>
                <w:rFonts w:ascii="Arial" w:hAnsi="Arial" w:cs="Arial"/>
                <w:sz w:val="18"/>
                <w:szCs w:val="18"/>
              </w:rPr>
              <w:t>List and define all other variables for which data were sought (e.g. participant and intervention characteristics, funding sources). Describe any assumptions made about any missing or unclear information.</w:t>
            </w:r>
          </w:p>
        </w:tc>
        <w:tc>
          <w:tcPr>
            <w:tcW w:w="4460" w:type="dxa"/>
            <w:tcBorders>
              <w:top w:val="single" w:sz="5" w:space="0" w:color="000000"/>
              <w:left w:val="single" w:sz="5" w:space="0" w:color="000000"/>
              <w:bottom w:val="single" w:sz="5" w:space="0" w:color="000000"/>
              <w:right w:val="single" w:sz="5" w:space="0" w:color="000000"/>
            </w:tcBorders>
          </w:tcPr>
          <w:p w14:paraId="595F3ED8" w14:textId="7769B488" w:rsidR="00000B09" w:rsidRPr="00930A31" w:rsidRDefault="00000B09" w:rsidP="00000B09">
            <w:pPr>
              <w:pStyle w:val="Default"/>
              <w:spacing w:before="40" w:after="40"/>
              <w:rPr>
                <w:rFonts w:ascii="Arial" w:hAnsi="Arial" w:cs="Arial"/>
                <w:color w:val="auto"/>
                <w:sz w:val="18"/>
                <w:szCs w:val="18"/>
              </w:rPr>
            </w:pPr>
            <w:r>
              <w:rPr>
                <w:rFonts w:ascii="Arial" w:hAnsi="Arial"/>
                <w:sz w:val="18"/>
              </w:rPr>
              <w:t>Table 2 (year, indexing platform, publication type); Section 4, Tables 3–4 (dataset, annotation, platform, size, labels, class distribution); Sections 4.3–4.4 (preprocessing, feature extraction); Section 5, lines 433–440 (model-family counting rules); Table 7 (datasets, features, models); Supplementary Table S2</w:t>
            </w:r>
            <w:r w:rsidR="00131E5B">
              <w:rPr>
                <w:rFonts w:ascii="Arial" w:hAnsi="Arial"/>
                <w:sz w:val="18"/>
              </w:rPr>
              <w:t>/S3</w:t>
            </w:r>
          </w:p>
        </w:tc>
      </w:tr>
      <w:tr w:rsidR="00000B09" w:rsidRPr="004C1685" w14:paraId="0276A1D2" w14:textId="77777777" w:rsidTr="00000B09">
        <w:trPr>
          <w:trHeight w:val="48"/>
        </w:trPr>
        <w:tc>
          <w:tcPr>
            <w:tcW w:w="1647" w:type="dxa"/>
            <w:tcBorders>
              <w:top w:val="single" w:sz="5" w:space="0" w:color="000000"/>
              <w:left w:val="single" w:sz="5" w:space="0" w:color="000000"/>
              <w:bottom w:val="single" w:sz="5" w:space="0" w:color="000000"/>
              <w:right w:val="single" w:sz="5" w:space="0" w:color="000000"/>
            </w:tcBorders>
          </w:tcPr>
          <w:p w14:paraId="5946292E" w14:textId="151F5249" w:rsidR="00000B09" w:rsidRPr="00930A31" w:rsidRDefault="00000B09" w:rsidP="00000B09">
            <w:pPr>
              <w:pStyle w:val="Default"/>
              <w:spacing w:before="40" w:after="40"/>
              <w:rPr>
                <w:rFonts w:ascii="Arial" w:hAnsi="Arial" w:cs="Arial"/>
                <w:sz w:val="18"/>
                <w:szCs w:val="18"/>
              </w:rPr>
            </w:pPr>
            <w:r w:rsidRPr="00930A31">
              <w:rPr>
                <w:rFonts w:ascii="Arial" w:hAnsi="Arial" w:cs="Arial"/>
                <w:sz w:val="18"/>
                <w:szCs w:val="18"/>
              </w:rPr>
              <w:t>Study risk of bias assessment</w:t>
            </w:r>
          </w:p>
        </w:tc>
        <w:tc>
          <w:tcPr>
            <w:tcW w:w="587" w:type="dxa"/>
            <w:tcBorders>
              <w:top w:val="single" w:sz="5" w:space="0" w:color="000000"/>
              <w:left w:val="single" w:sz="5" w:space="0" w:color="000000"/>
              <w:bottom w:val="single" w:sz="5" w:space="0" w:color="000000"/>
              <w:right w:val="single" w:sz="5" w:space="0" w:color="000000"/>
            </w:tcBorders>
          </w:tcPr>
          <w:p w14:paraId="73A6AE1D" w14:textId="57FA22DC" w:rsidR="00000B09" w:rsidRPr="00930A31" w:rsidRDefault="00000B09" w:rsidP="00000B09">
            <w:pPr>
              <w:pStyle w:val="Default"/>
              <w:spacing w:before="40" w:after="40"/>
              <w:jc w:val="right"/>
              <w:rPr>
                <w:rFonts w:ascii="Arial" w:hAnsi="Arial" w:cs="Arial"/>
                <w:sz w:val="18"/>
                <w:szCs w:val="18"/>
              </w:rPr>
            </w:pPr>
            <w:r w:rsidRPr="00930A31">
              <w:rPr>
                <w:rFonts w:ascii="Arial" w:hAnsi="Arial" w:cs="Arial"/>
                <w:sz w:val="18"/>
                <w:szCs w:val="18"/>
              </w:rPr>
              <w:t>11</w:t>
            </w:r>
          </w:p>
        </w:tc>
        <w:tc>
          <w:tcPr>
            <w:tcW w:w="8506" w:type="dxa"/>
            <w:tcBorders>
              <w:top w:val="single" w:sz="5" w:space="0" w:color="000000"/>
              <w:left w:val="single" w:sz="5" w:space="0" w:color="000000"/>
              <w:bottom w:val="single" w:sz="5" w:space="0" w:color="000000"/>
              <w:right w:val="single" w:sz="5" w:space="0" w:color="000000"/>
            </w:tcBorders>
          </w:tcPr>
          <w:p w14:paraId="5C7277A8" w14:textId="65F196E3" w:rsidR="00000B09" w:rsidRPr="00930A31" w:rsidRDefault="00000B09" w:rsidP="00000B09">
            <w:pPr>
              <w:pStyle w:val="Default"/>
              <w:spacing w:before="40" w:after="40"/>
              <w:rPr>
                <w:rFonts w:ascii="Arial" w:hAnsi="Arial" w:cs="Arial"/>
                <w:sz w:val="18"/>
                <w:szCs w:val="18"/>
              </w:rPr>
            </w:pPr>
            <w:r w:rsidRPr="00930A31">
              <w:rPr>
                <w:rFonts w:ascii="Arial" w:hAnsi="Arial" w:cs="Arial"/>
                <w:sz w:val="18"/>
                <w:szCs w:val="18"/>
              </w:rPr>
              <w:t>Specify the methods used to assess risk of bias in the included studies, including details of the tool(s) used, how many reviewers assessed each study and whether they worked independently, and if applicable, details of automation tools used in the process.</w:t>
            </w:r>
          </w:p>
        </w:tc>
        <w:tc>
          <w:tcPr>
            <w:tcW w:w="4460" w:type="dxa"/>
            <w:tcBorders>
              <w:top w:val="single" w:sz="5" w:space="0" w:color="000000"/>
              <w:left w:val="single" w:sz="5" w:space="0" w:color="000000"/>
              <w:bottom w:val="single" w:sz="5" w:space="0" w:color="000000"/>
              <w:right w:val="single" w:sz="5" w:space="0" w:color="000000"/>
            </w:tcBorders>
          </w:tcPr>
          <w:p w14:paraId="2E65623E" w14:textId="4A7C4218" w:rsidR="00000B09" w:rsidRPr="00930A31" w:rsidRDefault="00000B09" w:rsidP="00000B09">
            <w:pPr>
              <w:pStyle w:val="Default"/>
              <w:spacing w:before="40" w:after="40"/>
              <w:rPr>
                <w:rFonts w:ascii="Arial" w:hAnsi="Arial" w:cs="Arial"/>
                <w:color w:val="auto"/>
                <w:sz w:val="18"/>
                <w:szCs w:val="18"/>
              </w:rPr>
            </w:pPr>
            <w:r>
              <w:rPr>
                <w:rFonts w:ascii="Arial" w:hAnsi="Arial"/>
                <w:sz w:val="18"/>
              </w:rPr>
              <w:t>Section 6, lines 612–617 (review-specific reporting and validity appraisal across eight domains; not used for exclusion or scoring); Supplementary Table S2</w:t>
            </w:r>
            <w:r w:rsidR="00131E5B">
              <w:rPr>
                <w:rFonts w:ascii="Arial" w:hAnsi="Arial"/>
                <w:sz w:val="18"/>
              </w:rPr>
              <w:t>/S3</w:t>
            </w:r>
          </w:p>
        </w:tc>
      </w:tr>
      <w:tr w:rsidR="00000B09" w:rsidRPr="004C1685" w14:paraId="578BE62F" w14:textId="77777777" w:rsidTr="00000B09">
        <w:trPr>
          <w:trHeight w:val="48"/>
        </w:trPr>
        <w:tc>
          <w:tcPr>
            <w:tcW w:w="1647" w:type="dxa"/>
            <w:tcBorders>
              <w:top w:val="single" w:sz="5" w:space="0" w:color="000000"/>
              <w:left w:val="single" w:sz="5" w:space="0" w:color="000000"/>
              <w:bottom w:val="single" w:sz="5" w:space="0" w:color="000000"/>
              <w:right w:val="single" w:sz="5" w:space="0" w:color="000000"/>
            </w:tcBorders>
          </w:tcPr>
          <w:p w14:paraId="1C2A98BC" w14:textId="1C04A309" w:rsidR="00000B09" w:rsidRPr="00930A31" w:rsidRDefault="00000B09" w:rsidP="00000B09">
            <w:pPr>
              <w:pStyle w:val="Default"/>
              <w:spacing w:before="40" w:after="40"/>
              <w:rPr>
                <w:rFonts w:ascii="Arial" w:hAnsi="Arial" w:cs="Arial"/>
                <w:sz w:val="18"/>
                <w:szCs w:val="18"/>
              </w:rPr>
            </w:pPr>
            <w:r w:rsidRPr="00930A31">
              <w:rPr>
                <w:rFonts w:ascii="Arial" w:hAnsi="Arial" w:cs="Arial"/>
                <w:sz w:val="18"/>
                <w:szCs w:val="18"/>
              </w:rPr>
              <w:lastRenderedPageBreak/>
              <w:t xml:space="preserve">Effect measures </w:t>
            </w:r>
          </w:p>
        </w:tc>
        <w:tc>
          <w:tcPr>
            <w:tcW w:w="587" w:type="dxa"/>
            <w:tcBorders>
              <w:top w:val="single" w:sz="5" w:space="0" w:color="000000"/>
              <w:left w:val="single" w:sz="5" w:space="0" w:color="000000"/>
              <w:bottom w:val="single" w:sz="5" w:space="0" w:color="000000"/>
              <w:right w:val="single" w:sz="5" w:space="0" w:color="000000"/>
            </w:tcBorders>
          </w:tcPr>
          <w:p w14:paraId="2932148E" w14:textId="11E0BBB4" w:rsidR="00000B09" w:rsidRPr="00930A31" w:rsidRDefault="00000B09" w:rsidP="00000B09">
            <w:pPr>
              <w:pStyle w:val="Default"/>
              <w:spacing w:before="40" w:after="40"/>
              <w:jc w:val="right"/>
              <w:rPr>
                <w:rFonts w:ascii="Arial" w:hAnsi="Arial" w:cs="Arial"/>
                <w:sz w:val="18"/>
                <w:szCs w:val="18"/>
              </w:rPr>
            </w:pPr>
            <w:r w:rsidRPr="00930A31">
              <w:rPr>
                <w:rFonts w:ascii="Arial" w:hAnsi="Arial" w:cs="Arial"/>
                <w:sz w:val="18"/>
                <w:szCs w:val="18"/>
              </w:rPr>
              <w:t>12</w:t>
            </w:r>
          </w:p>
        </w:tc>
        <w:tc>
          <w:tcPr>
            <w:tcW w:w="8506" w:type="dxa"/>
            <w:tcBorders>
              <w:top w:val="single" w:sz="5" w:space="0" w:color="000000"/>
              <w:left w:val="single" w:sz="5" w:space="0" w:color="000000"/>
              <w:bottom w:val="single" w:sz="5" w:space="0" w:color="000000"/>
              <w:right w:val="single" w:sz="5" w:space="0" w:color="000000"/>
            </w:tcBorders>
          </w:tcPr>
          <w:p w14:paraId="014B552B" w14:textId="55761BC0" w:rsidR="00000B09" w:rsidRPr="00930A31" w:rsidRDefault="00000B09" w:rsidP="00000B09">
            <w:pPr>
              <w:pStyle w:val="Default"/>
              <w:spacing w:before="40" w:after="40"/>
              <w:rPr>
                <w:rFonts w:ascii="Arial" w:hAnsi="Arial" w:cs="Arial"/>
                <w:sz w:val="18"/>
                <w:szCs w:val="18"/>
              </w:rPr>
            </w:pPr>
            <w:r w:rsidRPr="00930A31">
              <w:rPr>
                <w:rFonts w:ascii="Arial" w:hAnsi="Arial" w:cs="Arial"/>
                <w:sz w:val="18"/>
                <w:szCs w:val="18"/>
              </w:rPr>
              <w:t>Specify for each outcome the effect measure(s) (e.g. risk ratio, mean difference) used in the synthesis or presentation of results.</w:t>
            </w:r>
          </w:p>
        </w:tc>
        <w:tc>
          <w:tcPr>
            <w:tcW w:w="4460" w:type="dxa"/>
            <w:tcBorders>
              <w:top w:val="single" w:sz="5" w:space="0" w:color="000000"/>
              <w:left w:val="single" w:sz="5" w:space="0" w:color="000000"/>
              <w:bottom w:val="single" w:sz="5" w:space="0" w:color="000000"/>
              <w:right w:val="single" w:sz="5" w:space="0" w:color="000000"/>
            </w:tcBorders>
          </w:tcPr>
          <w:p w14:paraId="420F1455" w14:textId="2F137017" w:rsidR="00000B09" w:rsidRPr="00930A31" w:rsidRDefault="00000B09" w:rsidP="00000B09">
            <w:pPr>
              <w:pStyle w:val="Default"/>
              <w:spacing w:before="40" w:after="40"/>
              <w:rPr>
                <w:rFonts w:ascii="Arial" w:hAnsi="Arial" w:cs="Arial"/>
                <w:color w:val="auto"/>
                <w:sz w:val="18"/>
                <w:szCs w:val="18"/>
              </w:rPr>
            </w:pPr>
            <w:r>
              <w:rPr>
                <w:rFonts w:ascii="Arial" w:hAnsi="Arial"/>
                <w:sz w:val="18"/>
              </w:rPr>
              <w:t>Section 6, lines 569–576 (metrics retained in authors' reported units and averaging conventions; no pooled effect measure); Section 3.3, lines 218–220</w:t>
            </w:r>
          </w:p>
        </w:tc>
      </w:tr>
      <w:tr w:rsidR="00000B09" w:rsidRPr="004C1685" w14:paraId="3AC3457E" w14:textId="77777777" w:rsidTr="00000B09">
        <w:trPr>
          <w:trHeight w:val="48"/>
        </w:trPr>
        <w:tc>
          <w:tcPr>
            <w:tcW w:w="1647" w:type="dxa"/>
            <w:vMerge w:val="restart"/>
            <w:tcBorders>
              <w:top w:val="single" w:sz="5" w:space="0" w:color="000000"/>
              <w:left w:val="single" w:sz="5" w:space="0" w:color="000000"/>
              <w:right w:val="single" w:sz="5" w:space="0" w:color="000000"/>
            </w:tcBorders>
          </w:tcPr>
          <w:p w14:paraId="2D0A6E32" w14:textId="37E5223F" w:rsidR="00000B09" w:rsidRPr="00930A31" w:rsidRDefault="00000B09" w:rsidP="00000B09">
            <w:pPr>
              <w:pStyle w:val="Default"/>
              <w:spacing w:before="40" w:after="40"/>
              <w:rPr>
                <w:rFonts w:ascii="Arial" w:hAnsi="Arial" w:cs="Arial"/>
                <w:sz w:val="18"/>
                <w:szCs w:val="18"/>
              </w:rPr>
            </w:pPr>
            <w:r w:rsidRPr="00930A31">
              <w:rPr>
                <w:rFonts w:ascii="Arial" w:hAnsi="Arial" w:cs="Arial"/>
                <w:sz w:val="18"/>
                <w:szCs w:val="18"/>
              </w:rPr>
              <w:t>Synthesis methods</w:t>
            </w:r>
          </w:p>
        </w:tc>
        <w:tc>
          <w:tcPr>
            <w:tcW w:w="587" w:type="dxa"/>
            <w:tcBorders>
              <w:top w:val="single" w:sz="5" w:space="0" w:color="000000"/>
              <w:left w:val="single" w:sz="5" w:space="0" w:color="000000"/>
              <w:bottom w:val="single" w:sz="5" w:space="0" w:color="000000"/>
              <w:right w:val="single" w:sz="5" w:space="0" w:color="000000"/>
            </w:tcBorders>
          </w:tcPr>
          <w:p w14:paraId="043234D5" w14:textId="2BA12C5B" w:rsidR="00000B09" w:rsidRPr="00930A31" w:rsidRDefault="00000B09" w:rsidP="00000B09">
            <w:pPr>
              <w:pStyle w:val="Default"/>
              <w:spacing w:before="40" w:after="40"/>
              <w:jc w:val="right"/>
              <w:rPr>
                <w:rFonts w:ascii="Arial" w:hAnsi="Arial" w:cs="Arial"/>
                <w:sz w:val="18"/>
                <w:szCs w:val="18"/>
              </w:rPr>
            </w:pPr>
            <w:r w:rsidRPr="00930A31">
              <w:rPr>
                <w:rFonts w:ascii="Arial" w:hAnsi="Arial" w:cs="Arial"/>
                <w:sz w:val="18"/>
                <w:szCs w:val="18"/>
              </w:rPr>
              <w:t>13a</w:t>
            </w:r>
          </w:p>
        </w:tc>
        <w:tc>
          <w:tcPr>
            <w:tcW w:w="8506" w:type="dxa"/>
            <w:tcBorders>
              <w:top w:val="single" w:sz="5" w:space="0" w:color="000000"/>
              <w:left w:val="single" w:sz="5" w:space="0" w:color="000000"/>
              <w:bottom w:val="single" w:sz="5" w:space="0" w:color="000000"/>
              <w:right w:val="single" w:sz="5" w:space="0" w:color="000000"/>
            </w:tcBorders>
          </w:tcPr>
          <w:p w14:paraId="1521797E" w14:textId="74A867F3" w:rsidR="00000B09" w:rsidRPr="00930A31" w:rsidRDefault="00000B09" w:rsidP="00000B09">
            <w:pPr>
              <w:pStyle w:val="Default"/>
              <w:spacing w:before="40" w:after="40"/>
              <w:rPr>
                <w:rFonts w:ascii="Arial" w:hAnsi="Arial" w:cs="Arial"/>
                <w:sz w:val="18"/>
                <w:szCs w:val="18"/>
              </w:rPr>
            </w:pPr>
            <w:r w:rsidRPr="00930A31">
              <w:rPr>
                <w:rFonts w:ascii="Arial" w:hAnsi="Arial" w:cs="Arial"/>
                <w:sz w:val="18"/>
                <w:szCs w:val="18"/>
              </w:rPr>
              <w:t>Describe the processes used to decide which studies were eligible for each synthesis (e.g. tabulating the study intervention characteristics and comparing against the planned groups for each synthesis (item #5)).</w:t>
            </w:r>
          </w:p>
        </w:tc>
        <w:tc>
          <w:tcPr>
            <w:tcW w:w="4460" w:type="dxa"/>
            <w:tcBorders>
              <w:top w:val="single" w:sz="5" w:space="0" w:color="000000"/>
              <w:left w:val="single" w:sz="5" w:space="0" w:color="000000"/>
              <w:bottom w:val="single" w:sz="5" w:space="0" w:color="000000"/>
              <w:right w:val="single" w:sz="5" w:space="0" w:color="000000"/>
            </w:tcBorders>
          </w:tcPr>
          <w:p w14:paraId="403E8D65" w14:textId="7BA8C524" w:rsidR="00000B09" w:rsidRPr="00930A31" w:rsidRDefault="00000B09" w:rsidP="00000B09">
            <w:pPr>
              <w:pStyle w:val="Default"/>
              <w:spacing w:before="40" w:after="40"/>
              <w:rPr>
                <w:rFonts w:ascii="Arial" w:hAnsi="Arial" w:cs="Arial"/>
                <w:color w:val="auto"/>
                <w:sz w:val="18"/>
                <w:szCs w:val="18"/>
              </w:rPr>
            </w:pPr>
            <w:r>
              <w:rPr>
                <w:rFonts w:ascii="Arial" w:hAnsi="Arial"/>
                <w:sz w:val="18"/>
              </w:rPr>
              <w:t>Section 6, lines 569–571 and 576–577 (studies grouped by shared dataset: OffensEval-2020, HATC, HSD-2Lang); Section 5, lines 429–440 (grouping by model family); Section 4, lines 229–232</w:t>
            </w:r>
          </w:p>
        </w:tc>
      </w:tr>
      <w:tr w:rsidR="00000B09" w:rsidRPr="004C1685" w14:paraId="1778E3B8" w14:textId="77777777" w:rsidTr="00000B09">
        <w:trPr>
          <w:trHeight w:val="48"/>
        </w:trPr>
        <w:tc>
          <w:tcPr>
            <w:tcW w:w="1647" w:type="dxa"/>
            <w:vMerge/>
            <w:tcBorders>
              <w:left w:val="single" w:sz="5" w:space="0" w:color="000000"/>
              <w:right w:val="single" w:sz="5" w:space="0" w:color="000000"/>
            </w:tcBorders>
          </w:tcPr>
          <w:p w14:paraId="23FF4436" w14:textId="77777777" w:rsidR="00000B09" w:rsidRPr="00930A31" w:rsidRDefault="00000B09" w:rsidP="00000B09">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12E89B6B" w14:textId="58D1AD3A" w:rsidR="00000B09" w:rsidRPr="00930A31" w:rsidRDefault="00000B09" w:rsidP="00000B09">
            <w:pPr>
              <w:pStyle w:val="Default"/>
              <w:spacing w:before="40" w:after="40"/>
              <w:jc w:val="right"/>
              <w:rPr>
                <w:rFonts w:ascii="Arial" w:hAnsi="Arial" w:cs="Arial"/>
                <w:sz w:val="18"/>
                <w:szCs w:val="18"/>
              </w:rPr>
            </w:pPr>
            <w:r w:rsidRPr="00930A31">
              <w:rPr>
                <w:rFonts w:ascii="Arial" w:hAnsi="Arial" w:cs="Arial"/>
                <w:sz w:val="18"/>
                <w:szCs w:val="18"/>
              </w:rPr>
              <w:t>13b</w:t>
            </w:r>
          </w:p>
        </w:tc>
        <w:tc>
          <w:tcPr>
            <w:tcW w:w="8506" w:type="dxa"/>
            <w:tcBorders>
              <w:top w:val="single" w:sz="5" w:space="0" w:color="000000"/>
              <w:left w:val="single" w:sz="5" w:space="0" w:color="000000"/>
              <w:bottom w:val="single" w:sz="5" w:space="0" w:color="000000"/>
              <w:right w:val="single" w:sz="5" w:space="0" w:color="000000"/>
            </w:tcBorders>
          </w:tcPr>
          <w:p w14:paraId="009F1C82" w14:textId="448A68C5" w:rsidR="00000B09" w:rsidRPr="00930A31" w:rsidRDefault="00000B09" w:rsidP="00000B09">
            <w:pPr>
              <w:pStyle w:val="Default"/>
              <w:spacing w:before="40" w:after="40"/>
              <w:rPr>
                <w:rFonts w:ascii="Arial" w:hAnsi="Arial" w:cs="Arial"/>
                <w:sz w:val="18"/>
                <w:szCs w:val="18"/>
              </w:rPr>
            </w:pPr>
            <w:r w:rsidRPr="00930A31">
              <w:rPr>
                <w:rFonts w:ascii="Arial" w:hAnsi="Arial" w:cs="Arial"/>
                <w:sz w:val="18"/>
                <w:szCs w:val="18"/>
              </w:rPr>
              <w:t>Describe any methods required to prepare the data for presentation or synthesis, such as handling of missing summary statistics, or data conversions.</w:t>
            </w:r>
          </w:p>
        </w:tc>
        <w:tc>
          <w:tcPr>
            <w:tcW w:w="4460" w:type="dxa"/>
            <w:tcBorders>
              <w:top w:val="single" w:sz="5" w:space="0" w:color="000000"/>
              <w:left w:val="single" w:sz="5" w:space="0" w:color="000000"/>
              <w:bottom w:val="single" w:sz="5" w:space="0" w:color="000000"/>
              <w:right w:val="single" w:sz="5" w:space="0" w:color="000000"/>
            </w:tcBorders>
          </w:tcPr>
          <w:p w14:paraId="73156963" w14:textId="0CE219EC" w:rsidR="00000B09" w:rsidRPr="00930A31" w:rsidRDefault="00000B09" w:rsidP="00000B09">
            <w:pPr>
              <w:pStyle w:val="Default"/>
              <w:spacing w:before="40" w:after="40"/>
              <w:rPr>
                <w:rFonts w:ascii="Arial" w:hAnsi="Arial" w:cs="Arial"/>
                <w:color w:val="auto"/>
                <w:sz w:val="18"/>
                <w:szCs w:val="18"/>
              </w:rPr>
            </w:pPr>
            <w:r>
              <w:rPr>
                <w:rFonts w:ascii="Arial" w:hAnsi="Arial"/>
                <w:sz w:val="18"/>
              </w:rPr>
              <w:t>Section 6, lines 569–576 (separate extraction per dataset/task; metric conventions retained); Section 5, lines 433–440 (normalization and consolidation of model variants)</w:t>
            </w:r>
          </w:p>
        </w:tc>
      </w:tr>
      <w:tr w:rsidR="00000B09" w:rsidRPr="004C1685" w14:paraId="4FF6FFA4" w14:textId="77777777" w:rsidTr="00000B09">
        <w:trPr>
          <w:trHeight w:val="48"/>
        </w:trPr>
        <w:tc>
          <w:tcPr>
            <w:tcW w:w="1647" w:type="dxa"/>
            <w:vMerge/>
            <w:tcBorders>
              <w:left w:val="single" w:sz="5" w:space="0" w:color="000000"/>
              <w:right w:val="single" w:sz="5" w:space="0" w:color="000000"/>
            </w:tcBorders>
          </w:tcPr>
          <w:p w14:paraId="0AC6B0CC" w14:textId="77777777" w:rsidR="00000B09" w:rsidRPr="00930A31" w:rsidRDefault="00000B09" w:rsidP="00000B09">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03793896" w14:textId="4F92D136" w:rsidR="00000B09" w:rsidRPr="00930A31" w:rsidRDefault="00000B09" w:rsidP="00000B09">
            <w:pPr>
              <w:pStyle w:val="Default"/>
              <w:spacing w:before="40" w:after="40"/>
              <w:jc w:val="right"/>
              <w:rPr>
                <w:rFonts w:ascii="Arial" w:hAnsi="Arial" w:cs="Arial"/>
                <w:sz w:val="18"/>
                <w:szCs w:val="18"/>
              </w:rPr>
            </w:pPr>
            <w:r w:rsidRPr="00930A31">
              <w:rPr>
                <w:rFonts w:ascii="Arial" w:hAnsi="Arial" w:cs="Arial"/>
                <w:sz w:val="18"/>
                <w:szCs w:val="18"/>
              </w:rPr>
              <w:t>13c</w:t>
            </w:r>
          </w:p>
        </w:tc>
        <w:tc>
          <w:tcPr>
            <w:tcW w:w="8506" w:type="dxa"/>
            <w:tcBorders>
              <w:top w:val="single" w:sz="5" w:space="0" w:color="000000"/>
              <w:left w:val="single" w:sz="5" w:space="0" w:color="000000"/>
              <w:bottom w:val="single" w:sz="5" w:space="0" w:color="000000"/>
              <w:right w:val="single" w:sz="5" w:space="0" w:color="000000"/>
            </w:tcBorders>
          </w:tcPr>
          <w:p w14:paraId="5C7C87FD" w14:textId="5AB9E42F" w:rsidR="00000B09" w:rsidRPr="00930A31" w:rsidRDefault="00000B09" w:rsidP="00000B09">
            <w:pPr>
              <w:pStyle w:val="Default"/>
              <w:spacing w:before="40" w:after="40"/>
              <w:rPr>
                <w:rFonts w:ascii="Arial" w:hAnsi="Arial" w:cs="Arial"/>
                <w:sz w:val="18"/>
                <w:szCs w:val="18"/>
              </w:rPr>
            </w:pPr>
            <w:r w:rsidRPr="00930A31">
              <w:rPr>
                <w:rFonts w:ascii="Arial" w:hAnsi="Arial" w:cs="Arial"/>
                <w:sz w:val="18"/>
                <w:szCs w:val="18"/>
              </w:rPr>
              <w:t>Describe any methods used to tabulate or visually display results of individual studies and syntheses.</w:t>
            </w:r>
          </w:p>
        </w:tc>
        <w:tc>
          <w:tcPr>
            <w:tcW w:w="4460" w:type="dxa"/>
            <w:tcBorders>
              <w:top w:val="single" w:sz="5" w:space="0" w:color="000000"/>
              <w:left w:val="single" w:sz="5" w:space="0" w:color="000000"/>
              <w:bottom w:val="single" w:sz="5" w:space="0" w:color="000000"/>
              <w:right w:val="single" w:sz="5" w:space="0" w:color="000000"/>
            </w:tcBorders>
          </w:tcPr>
          <w:p w14:paraId="3079E946" w14:textId="2873C521" w:rsidR="00000B09" w:rsidRPr="00930A31" w:rsidRDefault="00000B09" w:rsidP="00000B09">
            <w:pPr>
              <w:pStyle w:val="Default"/>
              <w:spacing w:before="40" w:after="40"/>
              <w:rPr>
                <w:rFonts w:ascii="Arial" w:hAnsi="Arial" w:cs="Arial"/>
                <w:color w:val="auto"/>
                <w:sz w:val="18"/>
                <w:szCs w:val="18"/>
              </w:rPr>
            </w:pPr>
            <w:r>
              <w:rPr>
                <w:rFonts w:ascii="Arial" w:hAnsi="Arial"/>
                <w:sz w:val="18"/>
              </w:rPr>
              <w:t>Tables 2–7; Figures 5–8 (model families by year and distributions of TML, DL and transformer models)</w:t>
            </w:r>
          </w:p>
        </w:tc>
      </w:tr>
      <w:tr w:rsidR="00000B09" w:rsidRPr="004C1685" w14:paraId="45A10003" w14:textId="77777777" w:rsidTr="00000B09">
        <w:trPr>
          <w:trHeight w:val="48"/>
        </w:trPr>
        <w:tc>
          <w:tcPr>
            <w:tcW w:w="1647" w:type="dxa"/>
            <w:vMerge/>
            <w:tcBorders>
              <w:left w:val="single" w:sz="5" w:space="0" w:color="000000"/>
              <w:right w:val="single" w:sz="5" w:space="0" w:color="000000"/>
            </w:tcBorders>
          </w:tcPr>
          <w:p w14:paraId="78DE9F90" w14:textId="77777777" w:rsidR="00000B09" w:rsidRPr="00930A31" w:rsidRDefault="00000B09" w:rsidP="00000B09">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0F9C41A4" w14:textId="47A0EAC7" w:rsidR="00000B09" w:rsidRPr="00930A31" w:rsidRDefault="00000B09" w:rsidP="00000B09">
            <w:pPr>
              <w:pStyle w:val="Default"/>
              <w:spacing w:before="40" w:after="40"/>
              <w:jc w:val="right"/>
              <w:rPr>
                <w:rFonts w:ascii="Arial" w:hAnsi="Arial" w:cs="Arial"/>
                <w:sz w:val="18"/>
                <w:szCs w:val="18"/>
              </w:rPr>
            </w:pPr>
            <w:r w:rsidRPr="00930A31">
              <w:rPr>
                <w:rFonts w:ascii="Arial" w:hAnsi="Arial" w:cs="Arial"/>
                <w:sz w:val="18"/>
                <w:szCs w:val="18"/>
              </w:rPr>
              <w:t>13d</w:t>
            </w:r>
          </w:p>
        </w:tc>
        <w:tc>
          <w:tcPr>
            <w:tcW w:w="8506" w:type="dxa"/>
            <w:tcBorders>
              <w:top w:val="single" w:sz="5" w:space="0" w:color="000000"/>
              <w:left w:val="single" w:sz="5" w:space="0" w:color="000000"/>
              <w:bottom w:val="single" w:sz="5" w:space="0" w:color="000000"/>
              <w:right w:val="single" w:sz="5" w:space="0" w:color="000000"/>
            </w:tcBorders>
          </w:tcPr>
          <w:p w14:paraId="788EDA76" w14:textId="70DD8CE1" w:rsidR="00000B09" w:rsidRPr="00930A31" w:rsidRDefault="00000B09" w:rsidP="00000B09">
            <w:pPr>
              <w:pStyle w:val="Default"/>
              <w:spacing w:before="40" w:after="40"/>
              <w:rPr>
                <w:rFonts w:ascii="Arial" w:hAnsi="Arial" w:cs="Arial"/>
                <w:sz w:val="18"/>
                <w:szCs w:val="18"/>
              </w:rPr>
            </w:pPr>
            <w:r w:rsidRPr="00930A31">
              <w:rPr>
                <w:rFonts w:ascii="Arial" w:hAnsi="Arial" w:cs="Arial"/>
                <w:sz w:val="18"/>
                <w:szCs w:val="18"/>
              </w:rPr>
              <w:t>Describe any methods used to synthesize results and provide a rationale for the choice(s). If meta-analysis was performed, describe the model(s), method(s) to identify the presence and extent of statistical heterogeneity, and software package(s) used.</w:t>
            </w:r>
          </w:p>
        </w:tc>
        <w:tc>
          <w:tcPr>
            <w:tcW w:w="4460" w:type="dxa"/>
            <w:tcBorders>
              <w:top w:val="single" w:sz="5" w:space="0" w:color="000000"/>
              <w:left w:val="single" w:sz="5" w:space="0" w:color="000000"/>
              <w:bottom w:val="single" w:sz="5" w:space="0" w:color="000000"/>
              <w:right w:val="single" w:sz="5" w:space="0" w:color="000000"/>
            </w:tcBorders>
          </w:tcPr>
          <w:p w14:paraId="1B5FCF50" w14:textId="7E729762" w:rsidR="00000B09" w:rsidRPr="00930A31" w:rsidRDefault="00000B09" w:rsidP="00000B09">
            <w:pPr>
              <w:pStyle w:val="Default"/>
              <w:spacing w:before="40" w:after="40"/>
              <w:rPr>
                <w:rFonts w:ascii="Arial" w:hAnsi="Arial" w:cs="Arial"/>
                <w:color w:val="auto"/>
                <w:sz w:val="18"/>
                <w:szCs w:val="18"/>
              </w:rPr>
            </w:pPr>
            <w:r>
              <w:rPr>
                <w:rFonts w:ascii="Arial" w:hAnsi="Arial"/>
                <w:sz w:val="18"/>
              </w:rPr>
              <w:t>Narrative (descriptive) synthesis; no meta-analysis because results were not commensurable: Section 6, lines 564–577; Section 3.3, lines 218–220; Data Availability Statement, lines 740–741</w:t>
            </w:r>
          </w:p>
        </w:tc>
      </w:tr>
      <w:tr w:rsidR="00000B09" w:rsidRPr="004C1685" w14:paraId="678F791C" w14:textId="77777777" w:rsidTr="00000B09">
        <w:trPr>
          <w:trHeight w:val="48"/>
        </w:trPr>
        <w:tc>
          <w:tcPr>
            <w:tcW w:w="1647" w:type="dxa"/>
            <w:vMerge/>
            <w:tcBorders>
              <w:left w:val="single" w:sz="5" w:space="0" w:color="000000"/>
              <w:right w:val="single" w:sz="5" w:space="0" w:color="000000"/>
            </w:tcBorders>
          </w:tcPr>
          <w:p w14:paraId="61CA026E" w14:textId="77777777" w:rsidR="00000B09" w:rsidRPr="00930A31" w:rsidRDefault="00000B09" w:rsidP="00000B09">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1DCC181F" w14:textId="1B7C8904" w:rsidR="00000B09" w:rsidRPr="00930A31" w:rsidRDefault="00000B09" w:rsidP="00000B09">
            <w:pPr>
              <w:pStyle w:val="Default"/>
              <w:spacing w:before="40" w:after="40"/>
              <w:jc w:val="right"/>
              <w:rPr>
                <w:rFonts w:ascii="Arial" w:hAnsi="Arial" w:cs="Arial"/>
                <w:sz w:val="18"/>
                <w:szCs w:val="18"/>
              </w:rPr>
            </w:pPr>
            <w:r w:rsidRPr="00930A31">
              <w:rPr>
                <w:rFonts w:ascii="Arial" w:hAnsi="Arial" w:cs="Arial"/>
                <w:sz w:val="18"/>
                <w:szCs w:val="18"/>
              </w:rPr>
              <w:t>13e</w:t>
            </w:r>
          </w:p>
        </w:tc>
        <w:tc>
          <w:tcPr>
            <w:tcW w:w="8506" w:type="dxa"/>
            <w:tcBorders>
              <w:top w:val="single" w:sz="5" w:space="0" w:color="000000"/>
              <w:left w:val="single" w:sz="5" w:space="0" w:color="000000"/>
              <w:bottom w:val="single" w:sz="5" w:space="0" w:color="000000"/>
              <w:right w:val="single" w:sz="5" w:space="0" w:color="000000"/>
            </w:tcBorders>
          </w:tcPr>
          <w:p w14:paraId="39C60ECA" w14:textId="267E7A85" w:rsidR="00000B09" w:rsidRPr="00930A31" w:rsidRDefault="00000B09" w:rsidP="00000B09">
            <w:pPr>
              <w:pStyle w:val="Default"/>
              <w:spacing w:before="40" w:after="40"/>
              <w:rPr>
                <w:rFonts w:ascii="Arial" w:hAnsi="Arial" w:cs="Arial"/>
                <w:sz w:val="18"/>
                <w:szCs w:val="18"/>
              </w:rPr>
            </w:pPr>
            <w:r w:rsidRPr="00930A31">
              <w:rPr>
                <w:rFonts w:ascii="Arial" w:hAnsi="Arial" w:cs="Arial"/>
                <w:sz w:val="18"/>
                <w:szCs w:val="18"/>
              </w:rPr>
              <w:t>Describe any methods used to explore possible causes of heterogeneity among study results (e.g. subgroup analysis, meta-regression).</w:t>
            </w:r>
          </w:p>
        </w:tc>
        <w:tc>
          <w:tcPr>
            <w:tcW w:w="4460" w:type="dxa"/>
            <w:tcBorders>
              <w:top w:val="single" w:sz="5" w:space="0" w:color="000000"/>
              <w:left w:val="single" w:sz="5" w:space="0" w:color="000000"/>
              <w:bottom w:val="single" w:sz="5" w:space="0" w:color="000000"/>
              <w:right w:val="single" w:sz="5" w:space="0" w:color="000000"/>
            </w:tcBorders>
          </w:tcPr>
          <w:p w14:paraId="7E3237B1" w14:textId="5D2F1462" w:rsidR="00000B09" w:rsidRPr="00930A31" w:rsidRDefault="00000B09" w:rsidP="00000B09">
            <w:pPr>
              <w:pStyle w:val="Default"/>
              <w:spacing w:before="40" w:after="40"/>
              <w:rPr>
                <w:rFonts w:ascii="Arial" w:hAnsi="Arial" w:cs="Arial"/>
                <w:color w:val="auto"/>
                <w:sz w:val="18"/>
                <w:szCs w:val="18"/>
              </w:rPr>
            </w:pPr>
            <w:r>
              <w:rPr>
                <w:rFonts w:ascii="Arial" w:hAnsi="Arial"/>
                <w:sz w:val="18"/>
              </w:rPr>
              <w:t>Heterogeneity explored descriptively only (datasets, preprocessing, splits, label schemes, metrics): Section 6, lines 564–569, 588–593 and 604–611. No statistical methods (not applicable)</w:t>
            </w:r>
          </w:p>
        </w:tc>
      </w:tr>
      <w:tr w:rsidR="00000B09" w:rsidRPr="004C1685" w14:paraId="0EF9DC20" w14:textId="77777777" w:rsidTr="00000B09">
        <w:trPr>
          <w:trHeight w:val="50"/>
        </w:trPr>
        <w:tc>
          <w:tcPr>
            <w:tcW w:w="1647" w:type="dxa"/>
            <w:vMerge/>
            <w:tcBorders>
              <w:left w:val="single" w:sz="5" w:space="0" w:color="000000"/>
              <w:bottom w:val="single" w:sz="5" w:space="0" w:color="000000"/>
              <w:right w:val="single" w:sz="5" w:space="0" w:color="000000"/>
            </w:tcBorders>
          </w:tcPr>
          <w:p w14:paraId="40E60726" w14:textId="77777777" w:rsidR="00000B09" w:rsidRPr="00930A31" w:rsidRDefault="00000B09" w:rsidP="00000B09">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53AD1957" w14:textId="66C9C4B2" w:rsidR="00000B09" w:rsidRPr="00930A31" w:rsidRDefault="00000B09" w:rsidP="00000B09">
            <w:pPr>
              <w:pStyle w:val="Default"/>
              <w:spacing w:before="40" w:after="40"/>
              <w:jc w:val="right"/>
              <w:rPr>
                <w:rFonts w:ascii="Arial" w:hAnsi="Arial" w:cs="Arial"/>
                <w:sz w:val="18"/>
                <w:szCs w:val="18"/>
              </w:rPr>
            </w:pPr>
            <w:r w:rsidRPr="00930A31">
              <w:rPr>
                <w:rFonts w:ascii="Arial" w:hAnsi="Arial" w:cs="Arial"/>
                <w:sz w:val="18"/>
                <w:szCs w:val="18"/>
              </w:rPr>
              <w:t>13f</w:t>
            </w:r>
          </w:p>
        </w:tc>
        <w:tc>
          <w:tcPr>
            <w:tcW w:w="8506" w:type="dxa"/>
            <w:tcBorders>
              <w:top w:val="single" w:sz="5" w:space="0" w:color="000000"/>
              <w:left w:val="single" w:sz="5" w:space="0" w:color="000000"/>
              <w:bottom w:val="single" w:sz="5" w:space="0" w:color="000000"/>
              <w:right w:val="single" w:sz="5" w:space="0" w:color="000000"/>
            </w:tcBorders>
          </w:tcPr>
          <w:p w14:paraId="32B204F5" w14:textId="41EDF9F1" w:rsidR="00000B09" w:rsidRPr="00930A31" w:rsidRDefault="00000B09" w:rsidP="00000B09">
            <w:pPr>
              <w:pStyle w:val="Default"/>
              <w:spacing w:before="40" w:after="40"/>
              <w:rPr>
                <w:rFonts w:ascii="Arial" w:hAnsi="Arial" w:cs="Arial"/>
                <w:sz w:val="18"/>
                <w:szCs w:val="18"/>
              </w:rPr>
            </w:pPr>
            <w:r w:rsidRPr="00930A31">
              <w:rPr>
                <w:rFonts w:ascii="Arial" w:hAnsi="Arial" w:cs="Arial"/>
                <w:sz w:val="18"/>
                <w:szCs w:val="18"/>
              </w:rPr>
              <w:t>Describe any sensitivity analyses conducted to assess robustness of the synthesized results.</w:t>
            </w:r>
          </w:p>
        </w:tc>
        <w:tc>
          <w:tcPr>
            <w:tcW w:w="4460" w:type="dxa"/>
            <w:tcBorders>
              <w:top w:val="single" w:sz="5" w:space="0" w:color="000000"/>
              <w:left w:val="single" w:sz="5" w:space="0" w:color="000000"/>
              <w:bottom w:val="single" w:sz="5" w:space="0" w:color="000000"/>
              <w:right w:val="single" w:sz="5" w:space="0" w:color="000000"/>
            </w:tcBorders>
          </w:tcPr>
          <w:p w14:paraId="7275097C" w14:textId="619A6C3D" w:rsidR="00000B09" w:rsidRPr="00930A31" w:rsidRDefault="00000B09" w:rsidP="00000B09">
            <w:pPr>
              <w:pStyle w:val="Default"/>
              <w:spacing w:before="40" w:after="40"/>
              <w:rPr>
                <w:rFonts w:ascii="Arial" w:hAnsi="Arial" w:cs="Arial"/>
                <w:color w:val="auto"/>
                <w:sz w:val="18"/>
                <w:szCs w:val="18"/>
              </w:rPr>
            </w:pPr>
            <w:r>
              <w:rPr>
                <w:rFonts w:ascii="Arial" w:hAnsi="Arial"/>
                <w:sz w:val="18"/>
              </w:rPr>
              <w:t>Not applicable – no quantitative synthesis was performed, so no sensitivity analyses were conducted (Section 6, lines 574–576)</w:t>
            </w:r>
          </w:p>
        </w:tc>
      </w:tr>
      <w:tr w:rsidR="00000B09" w:rsidRPr="004C1685" w14:paraId="2C372E04" w14:textId="77777777" w:rsidTr="00000B09">
        <w:trPr>
          <w:trHeight w:val="48"/>
        </w:trPr>
        <w:tc>
          <w:tcPr>
            <w:tcW w:w="1647" w:type="dxa"/>
            <w:tcBorders>
              <w:top w:val="single" w:sz="5" w:space="0" w:color="000000"/>
              <w:left w:val="single" w:sz="5" w:space="0" w:color="000000"/>
              <w:bottom w:val="single" w:sz="5" w:space="0" w:color="000000"/>
              <w:right w:val="single" w:sz="5" w:space="0" w:color="000000"/>
            </w:tcBorders>
          </w:tcPr>
          <w:p w14:paraId="606E8AEA" w14:textId="7028A79B" w:rsidR="00000B09" w:rsidRPr="00930A31" w:rsidRDefault="00000B09" w:rsidP="00000B09">
            <w:pPr>
              <w:pStyle w:val="Default"/>
              <w:spacing w:before="40" w:after="40"/>
              <w:rPr>
                <w:rFonts w:ascii="Arial" w:hAnsi="Arial" w:cs="Arial"/>
                <w:sz w:val="18"/>
                <w:szCs w:val="18"/>
              </w:rPr>
            </w:pPr>
            <w:r w:rsidRPr="00930A31">
              <w:rPr>
                <w:rFonts w:ascii="Arial" w:hAnsi="Arial" w:cs="Arial"/>
                <w:sz w:val="18"/>
                <w:szCs w:val="18"/>
              </w:rPr>
              <w:t>Reporting bias assessment</w:t>
            </w:r>
          </w:p>
        </w:tc>
        <w:tc>
          <w:tcPr>
            <w:tcW w:w="587" w:type="dxa"/>
            <w:tcBorders>
              <w:top w:val="single" w:sz="5" w:space="0" w:color="000000"/>
              <w:left w:val="single" w:sz="5" w:space="0" w:color="000000"/>
              <w:bottom w:val="single" w:sz="5" w:space="0" w:color="000000"/>
              <w:right w:val="single" w:sz="5" w:space="0" w:color="000000"/>
            </w:tcBorders>
          </w:tcPr>
          <w:p w14:paraId="0BD41C6F" w14:textId="0244398D" w:rsidR="00000B09" w:rsidRPr="00930A31" w:rsidRDefault="00000B09" w:rsidP="00000B09">
            <w:pPr>
              <w:pStyle w:val="Default"/>
              <w:spacing w:before="40" w:after="40"/>
              <w:jc w:val="right"/>
              <w:rPr>
                <w:rFonts w:ascii="Arial" w:hAnsi="Arial" w:cs="Arial"/>
                <w:sz w:val="18"/>
                <w:szCs w:val="18"/>
              </w:rPr>
            </w:pPr>
            <w:r w:rsidRPr="00930A31">
              <w:rPr>
                <w:rFonts w:ascii="Arial" w:hAnsi="Arial" w:cs="Arial"/>
                <w:sz w:val="18"/>
                <w:szCs w:val="18"/>
              </w:rPr>
              <w:t>14</w:t>
            </w:r>
          </w:p>
        </w:tc>
        <w:tc>
          <w:tcPr>
            <w:tcW w:w="8506" w:type="dxa"/>
            <w:tcBorders>
              <w:top w:val="single" w:sz="5" w:space="0" w:color="000000"/>
              <w:left w:val="single" w:sz="5" w:space="0" w:color="000000"/>
              <w:bottom w:val="single" w:sz="5" w:space="0" w:color="000000"/>
              <w:right w:val="single" w:sz="5" w:space="0" w:color="000000"/>
            </w:tcBorders>
          </w:tcPr>
          <w:p w14:paraId="6353979A" w14:textId="275617CD" w:rsidR="00000B09" w:rsidRPr="00930A31" w:rsidRDefault="00000B09" w:rsidP="00000B09">
            <w:pPr>
              <w:pStyle w:val="Default"/>
              <w:spacing w:before="40" w:after="40"/>
              <w:rPr>
                <w:rFonts w:ascii="Arial" w:hAnsi="Arial" w:cs="Arial"/>
                <w:sz w:val="18"/>
                <w:szCs w:val="18"/>
              </w:rPr>
            </w:pPr>
            <w:r w:rsidRPr="00930A31">
              <w:rPr>
                <w:rFonts w:ascii="Arial" w:hAnsi="Arial" w:cs="Arial"/>
                <w:sz w:val="18"/>
                <w:szCs w:val="18"/>
              </w:rPr>
              <w:t>Describe any methods used to assess risk of bias due to missing results in a synthesis (arising from reporting biases).</w:t>
            </w:r>
          </w:p>
        </w:tc>
        <w:tc>
          <w:tcPr>
            <w:tcW w:w="4460" w:type="dxa"/>
            <w:tcBorders>
              <w:top w:val="single" w:sz="5" w:space="0" w:color="000000"/>
              <w:left w:val="single" w:sz="5" w:space="0" w:color="000000"/>
              <w:bottom w:val="single" w:sz="5" w:space="0" w:color="000000"/>
              <w:right w:val="single" w:sz="5" w:space="0" w:color="000000"/>
            </w:tcBorders>
          </w:tcPr>
          <w:p w14:paraId="18EBE183" w14:textId="2CDBD257" w:rsidR="00000B09" w:rsidRPr="00930A31" w:rsidRDefault="00000B09" w:rsidP="00000B09">
            <w:pPr>
              <w:pStyle w:val="Default"/>
              <w:spacing w:before="40" w:after="40"/>
              <w:rPr>
                <w:rFonts w:ascii="Arial" w:hAnsi="Arial" w:cs="Arial"/>
                <w:color w:val="auto"/>
                <w:sz w:val="18"/>
                <w:szCs w:val="18"/>
              </w:rPr>
            </w:pPr>
            <w:r>
              <w:rPr>
                <w:rFonts w:ascii="Arial" w:hAnsi="Arial"/>
                <w:sz w:val="18"/>
              </w:rPr>
              <w:t>Section 3.3, lines 218–221 (publication/small-study bias could not be assessed with funnel plots or regression tests; reports checked qualitatively for stated outcome metrics)</w:t>
            </w:r>
          </w:p>
        </w:tc>
      </w:tr>
      <w:tr w:rsidR="00000B09" w:rsidRPr="004C1685" w14:paraId="56CA3C3F" w14:textId="77777777" w:rsidTr="00000B09">
        <w:trPr>
          <w:trHeight w:val="48"/>
        </w:trPr>
        <w:tc>
          <w:tcPr>
            <w:tcW w:w="1647" w:type="dxa"/>
            <w:tcBorders>
              <w:top w:val="single" w:sz="5" w:space="0" w:color="000000"/>
              <w:left w:val="single" w:sz="5" w:space="0" w:color="000000"/>
              <w:bottom w:val="single" w:sz="5" w:space="0" w:color="000000"/>
              <w:right w:val="single" w:sz="5" w:space="0" w:color="000000"/>
            </w:tcBorders>
          </w:tcPr>
          <w:p w14:paraId="5329A6D8" w14:textId="7861080B" w:rsidR="00000B09" w:rsidRPr="00930A31" w:rsidRDefault="00000B09" w:rsidP="00000B09">
            <w:pPr>
              <w:pStyle w:val="Default"/>
              <w:spacing w:before="40" w:after="40"/>
              <w:rPr>
                <w:rFonts w:ascii="Arial" w:hAnsi="Arial" w:cs="Arial"/>
                <w:sz w:val="18"/>
                <w:szCs w:val="18"/>
              </w:rPr>
            </w:pPr>
            <w:r w:rsidRPr="00930A31">
              <w:rPr>
                <w:rFonts w:ascii="Arial" w:hAnsi="Arial" w:cs="Arial"/>
                <w:sz w:val="18"/>
                <w:szCs w:val="18"/>
              </w:rPr>
              <w:t>Certainty assessment</w:t>
            </w:r>
          </w:p>
        </w:tc>
        <w:tc>
          <w:tcPr>
            <w:tcW w:w="587" w:type="dxa"/>
            <w:tcBorders>
              <w:top w:val="single" w:sz="5" w:space="0" w:color="000000"/>
              <w:left w:val="single" w:sz="5" w:space="0" w:color="000000"/>
              <w:bottom w:val="single" w:sz="5" w:space="0" w:color="000000"/>
              <w:right w:val="single" w:sz="5" w:space="0" w:color="000000"/>
            </w:tcBorders>
          </w:tcPr>
          <w:p w14:paraId="7FF29597" w14:textId="3C2D602C" w:rsidR="00000B09" w:rsidRPr="00930A31" w:rsidRDefault="00000B09" w:rsidP="00000B09">
            <w:pPr>
              <w:pStyle w:val="Default"/>
              <w:spacing w:before="40" w:after="40"/>
              <w:jc w:val="right"/>
              <w:rPr>
                <w:rFonts w:ascii="Arial" w:hAnsi="Arial" w:cs="Arial"/>
                <w:sz w:val="18"/>
                <w:szCs w:val="18"/>
              </w:rPr>
            </w:pPr>
            <w:r w:rsidRPr="00930A31">
              <w:rPr>
                <w:rFonts w:ascii="Arial" w:hAnsi="Arial" w:cs="Arial"/>
                <w:sz w:val="18"/>
                <w:szCs w:val="18"/>
              </w:rPr>
              <w:t>15</w:t>
            </w:r>
          </w:p>
        </w:tc>
        <w:tc>
          <w:tcPr>
            <w:tcW w:w="8506" w:type="dxa"/>
            <w:tcBorders>
              <w:top w:val="single" w:sz="5" w:space="0" w:color="000000"/>
              <w:left w:val="single" w:sz="5" w:space="0" w:color="000000"/>
              <w:bottom w:val="single" w:sz="5" w:space="0" w:color="000000"/>
              <w:right w:val="single" w:sz="5" w:space="0" w:color="000000"/>
            </w:tcBorders>
          </w:tcPr>
          <w:p w14:paraId="1861BBFE" w14:textId="337FFD74" w:rsidR="00000B09" w:rsidRPr="00930A31" w:rsidRDefault="00000B09" w:rsidP="00000B09">
            <w:pPr>
              <w:pStyle w:val="Default"/>
              <w:spacing w:before="40" w:after="40"/>
              <w:rPr>
                <w:rFonts w:ascii="Arial" w:hAnsi="Arial" w:cs="Arial"/>
                <w:sz w:val="18"/>
                <w:szCs w:val="18"/>
              </w:rPr>
            </w:pPr>
            <w:r w:rsidRPr="00930A31">
              <w:rPr>
                <w:rFonts w:ascii="Arial" w:hAnsi="Arial" w:cs="Arial"/>
                <w:sz w:val="18"/>
                <w:szCs w:val="18"/>
              </w:rPr>
              <w:t>Describe any methods used to assess certainty (or confidence) in the body of evidence for an outcome.</w:t>
            </w:r>
          </w:p>
        </w:tc>
        <w:tc>
          <w:tcPr>
            <w:tcW w:w="4460" w:type="dxa"/>
            <w:tcBorders>
              <w:top w:val="single" w:sz="5" w:space="0" w:color="000000"/>
              <w:left w:val="single" w:sz="5" w:space="0" w:color="000000"/>
              <w:bottom w:val="single" w:sz="5" w:space="0" w:color="000000"/>
              <w:right w:val="single" w:sz="5" w:space="0" w:color="000000"/>
            </w:tcBorders>
          </w:tcPr>
          <w:p w14:paraId="7875B5BE" w14:textId="47F3ED2F" w:rsidR="00000B09" w:rsidRPr="00930A31" w:rsidRDefault="00000B09" w:rsidP="00000B09">
            <w:pPr>
              <w:pStyle w:val="Default"/>
              <w:spacing w:before="40" w:after="40"/>
              <w:rPr>
                <w:rFonts w:ascii="Arial" w:hAnsi="Arial" w:cs="Arial"/>
                <w:color w:val="auto"/>
                <w:sz w:val="18"/>
                <w:szCs w:val="18"/>
              </w:rPr>
            </w:pPr>
            <w:r>
              <w:rPr>
                <w:rFonts w:ascii="Arial" w:hAnsi="Arial"/>
                <w:sz w:val="18"/>
              </w:rPr>
              <w:t>No formal certainty framework (e.g., GRADE) applied; study-level appraisal used to qualify narrative conclusions: Section 6, lines 612–617; Supplementary Table S2</w:t>
            </w:r>
            <w:r w:rsidR="00131E5B">
              <w:rPr>
                <w:rFonts w:ascii="Arial" w:hAnsi="Arial"/>
                <w:sz w:val="18"/>
              </w:rPr>
              <w:t>/S3</w:t>
            </w:r>
          </w:p>
        </w:tc>
      </w:tr>
      <w:tr w:rsidR="00000B09" w:rsidRPr="004C1685" w14:paraId="1ABEFF8A" w14:textId="77777777" w:rsidTr="00000B09">
        <w:trPr>
          <w:trHeight w:val="24"/>
        </w:trPr>
        <w:tc>
          <w:tcPr>
            <w:tcW w:w="10740"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1657D220" w14:textId="3BC12997" w:rsidR="00000B09" w:rsidRPr="00930A31" w:rsidRDefault="00000B09" w:rsidP="00000B09">
            <w:pPr>
              <w:pStyle w:val="Default"/>
              <w:rPr>
                <w:rFonts w:ascii="Arial" w:hAnsi="Arial" w:cs="Arial"/>
                <w:sz w:val="18"/>
                <w:szCs w:val="18"/>
              </w:rPr>
            </w:pPr>
            <w:r w:rsidRPr="00930A31">
              <w:rPr>
                <w:rFonts w:ascii="Arial" w:hAnsi="Arial" w:cs="Arial"/>
                <w:b/>
                <w:bCs/>
                <w:sz w:val="18"/>
                <w:szCs w:val="18"/>
              </w:rPr>
              <w:t xml:space="preserve">RESULTS </w:t>
            </w:r>
          </w:p>
        </w:tc>
        <w:tc>
          <w:tcPr>
            <w:tcW w:w="4460" w:type="dxa"/>
            <w:tcBorders>
              <w:top w:val="double" w:sz="5" w:space="0" w:color="000000"/>
              <w:left w:val="single" w:sz="5" w:space="0" w:color="000000"/>
              <w:bottom w:val="single" w:sz="5" w:space="0" w:color="000000"/>
              <w:right w:val="single" w:sz="5" w:space="0" w:color="000000"/>
            </w:tcBorders>
            <w:shd w:val="clear" w:color="auto" w:fill="FFFFCC"/>
          </w:tcPr>
          <w:p w14:paraId="4224D9A9" w14:textId="77777777" w:rsidR="00000B09" w:rsidRPr="00930A31" w:rsidRDefault="00000B09" w:rsidP="00000B09">
            <w:pPr>
              <w:pStyle w:val="Default"/>
              <w:jc w:val="center"/>
              <w:rPr>
                <w:rFonts w:ascii="Arial" w:hAnsi="Arial" w:cs="Arial"/>
                <w:color w:val="auto"/>
                <w:sz w:val="18"/>
                <w:szCs w:val="18"/>
              </w:rPr>
            </w:pPr>
          </w:p>
        </w:tc>
      </w:tr>
      <w:tr w:rsidR="00000B09" w:rsidRPr="004C1685" w14:paraId="783BADEB" w14:textId="77777777" w:rsidTr="00000B09">
        <w:trPr>
          <w:trHeight w:val="48"/>
        </w:trPr>
        <w:tc>
          <w:tcPr>
            <w:tcW w:w="1647" w:type="dxa"/>
            <w:vMerge w:val="restart"/>
            <w:tcBorders>
              <w:top w:val="single" w:sz="5" w:space="0" w:color="000000"/>
              <w:left w:val="single" w:sz="5" w:space="0" w:color="000000"/>
              <w:right w:val="single" w:sz="5" w:space="0" w:color="000000"/>
            </w:tcBorders>
          </w:tcPr>
          <w:p w14:paraId="2C5E0E20" w14:textId="5917B5B2" w:rsidR="00000B09" w:rsidRPr="00930A31" w:rsidRDefault="00000B09" w:rsidP="00000B09">
            <w:pPr>
              <w:pStyle w:val="Default"/>
              <w:spacing w:before="40" w:after="40"/>
              <w:rPr>
                <w:rFonts w:ascii="Arial" w:hAnsi="Arial" w:cs="Arial"/>
                <w:sz w:val="18"/>
                <w:szCs w:val="18"/>
              </w:rPr>
            </w:pPr>
            <w:r w:rsidRPr="00930A31">
              <w:rPr>
                <w:rFonts w:ascii="Arial" w:hAnsi="Arial" w:cs="Arial"/>
                <w:sz w:val="18"/>
                <w:szCs w:val="18"/>
              </w:rPr>
              <w:t xml:space="preserve">Study selection </w:t>
            </w:r>
          </w:p>
        </w:tc>
        <w:tc>
          <w:tcPr>
            <w:tcW w:w="587" w:type="dxa"/>
            <w:tcBorders>
              <w:top w:val="single" w:sz="5" w:space="0" w:color="000000"/>
              <w:left w:val="single" w:sz="5" w:space="0" w:color="000000"/>
              <w:bottom w:val="single" w:sz="5" w:space="0" w:color="000000"/>
              <w:right w:val="single" w:sz="5" w:space="0" w:color="000000"/>
            </w:tcBorders>
          </w:tcPr>
          <w:p w14:paraId="2F50B5EC" w14:textId="57755C53" w:rsidR="00000B09" w:rsidRPr="00930A31" w:rsidRDefault="00000B09" w:rsidP="00000B09">
            <w:pPr>
              <w:pStyle w:val="Default"/>
              <w:spacing w:before="40" w:after="40"/>
              <w:jc w:val="right"/>
              <w:rPr>
                <w:rFonts w:ascii="Arial" w:hAnsi="Arial" w:cs="Arial"/>
                <w:sz w:val="18"/>
                <w:szCs w:val="18"/>
              </w:rPr>
            </w:pPr>
            <w:r w:rsidRPr="00930A31">
              <w:rPr>
                <w:rFonts w:ascii="Arial" w:hAnsi="Arial" w:cs="Arial"/>
                <w:sz w:val="18"/>
                <w:szCs w:val="18"/>
              </w:rPr>
              <w:t>16a</w:t>
            </w:r>
          </w:p>
        </w:tc>
        <w:tc>
          <w:tcPr>
            <w:tcW w:w="8506" w:type="dxa"/>
            <w:tcBorders>
              <w:top w:val="single" w:sz="5" w:space="0" w:color="000000"/>
              <w:left w:val="single" w:sz="5" w:space="0" w:color="000000"/>
              <w:bottom w:val="single" w:sz="5" w:space="0" w:color="000000"/>
              <w:right w:val="single" w:sz="5" w:space="0" w:color="000000"/>
            </w:tcBorders>
          </w:tcPr>
          <w:p w14:paraId="465FDF79" w14:textId="2A718A1E" w:rsidR="00000B09" w:rsidRPr="00930A31" w:rsidRDefault="00000B09" w:rsidP="00000B09">
            <w:pPr>
              <w:pStyle w:val="Default"/>
              <w:spacing w:before="40" w:after="40"/>
              <w:rPr>
                <w:rFonts w:ascii="Arial" w:hAnsi="Arial" w:cs="Arial"/>
                <w:sz w:val="18"/>
                <w:szCs w:val="18"/>
              </w:rPr>
            </w:pPr>
            <w:r w:rsidRPr="00930A31">
              <w:rPr>
                <w:rFonts w:ascii="Arial" w:hAnsi="Arial" w:cs="Arial"/>
                <w:sz w:val="18"/>
                <w:szCs w:val="18"/>
              </w:rPr>
              <w:t>Describe the results of the search and selection process, from the number of records identified in the search to the number of studies included in the review, ideally using a flow diagram</w:t>
            </w:r>
            <w:r>
              <w:rPr>
                <w:rFonts w:ascii="Arial" w:hAnsi="Arial" w:cs="Arial"/>
                <w:sz w:val="18"/>
                <w:szCs w:val="18"/>
              </w:rPr>
              <w:t>.</w:t>
            </w:r>
          </w:p>
        </w:tc>
        <w:tc>
          <w:tcPr>
            <w:tcW w:w="4460" w:type="dxa"/>
            <w:tcBorders>
              <w:top w:val="single" w:sz="5" w:space="0" w:color="000000"/>
              <w:left w:val="single" w:sz="5" w:space="0" w:color="000000"/>
              <w:bottom w:val="single" w:sz="5" w:space="0" w:color="000000"/>
              <w:right w:val="single" w:sz="5" w:space="0" w:color="000000"/>
            </w:tcBorders>
          </w:tcPr>
          <w:p w14:paraId="670CFC65" w14:textId="60CC624F" w:rsidR="00000B09" w:rsidRPr="00930A31" w:rsidRDefault="00000B09" w:rsidP="00000B09">
            <w:pPr>
              <w:pStyle w:val="Default"/>
              <w:spacing w:before="40" w:after="40"/>
              <w:rPr>
                <w:rFonts w:ascii="Arial" w:hAnsi="Arial" w:cs="Arial"/>
                <w:color w:val="auto"/>
                <w:sz w:val="18"/>
                <w:szCs w:val="18"/>
              </w:rPr>
            </w:pPr>
            <w:r>
              <w:rPr>
                <w:rFonts w:ascii="Arial" w:hAnsi="Arial"/>
                <w:sz w:val="18"/>
              </w:rPr>
              <w:t>Section 3.2, lines 165–170; Section 3.3, lines 204–217; Figure 3 (PRISMA flow diagram)</w:t>
            </w:r>
          </w:p>
        </w:tc>
      </w:tr>
      <w:tr w:rsidR="00000B09" w:rsidRPr="004C1685" w14:paraId="1BA22A88" w14:textId="77777777" w:rsidTr="00000B09">
        <w:trPr>
          <w:trHeight w:val="48"/>
        </w:trPr>
        <w:tc>
          <w:tcPr>
            <w:tcW w:w="1647" w:type="dxa"/>
            <w:vMerge/>
            <w:tcBorders>
              <w:left w:val="single" w:sz="5" w:space="0" w:color="000000"/>
              <w:bottom w:val="single" w:sz="5" w:space="0" w:color="000000"/>
              <w:right w:val="single" w:sz="5" w:space="0" w:color="000000"/>
            </w:tcBorders>
          </w:tcPr>
          <w:p w14:paraId="73401FBA" w14:textId="77777777" w:rsidR="00000B09" w:rsidRPr="00930A31" w:rsidRDefault="00000B09" w:rsidP="00000B09">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7E0E0DCA" w14:textId="23569BEA" w:rsidR="00000B09" w:rsidRPr="00930A31" w:rsidRDefault="00000B09" w:rsidP="00000B09">
            <w:pPr>
              <w:pStyle w:val="Default"/>
              <w:spacing w:before="40" w:after="40"/>
              <w:jc w:val="right"/>
              <w:rPr>
                <w:rFonts w:ascii="Arial" w:hAnsi="Arial" w:cs="Arial"/>
                <w:sz w:val="18"/>
                <w:szCs w:val="18"/>
              </w:rPr>
            </w:pPr>
            <w:r w:rsidRPr="00930A31">
              <w:rPr>
                <w:rFonts w:ascii="Arial" w:hAnsi="Arial" w:cs="Arial"/>
                <w:sz w:val="18"/>
                <w:szCs w:val="18"/>
              </w:rPr>
              <w:t>16b</w:t>
            </w:r>
          </w:p>
        </w:tc>
        <w:tc>
          <w:tcPr>
            <w:tcW w:w="8506" w:type="dxa"/>
            <w:tcBorders>
              <w:top w:val="single" w:sz="5" w:space="0" w:color="000000"/>
              <w:left w:val="single" w:sz="5" w:space="0" w:color="000000"/>
              <w:bottom w:val="single" w:sz="5" w:space="0" w:color="000000"/>
              <w:right w:val="single" w:sz="5" w:space="0" w:color="000000"/>
            </w:tcBorders>
          </w:tcPr>
          <w:p w14:paraId="7C33FBE2" w14:textId="69F44BB4" w:rsidR="00000B09" w:rsidRPr="00930A31" w:rsidRDefault="00000B09" w:rsidP="00000B09">
            <w:pPr>
              <w:pStyle w:val="Default"/>
              <w:spacing w:before="40" w:after="40"/>
              <w:rPr>
                <w:rFonts w:ascii="Arial" w:hAnsi="Arial" w:cs="Arial"/>
                <w:sz w:val="18"/>
                <w:szCs w:val="18"/>
              </w:rPr>
            </w:pPr>
            <w:r w:rsidRPr="00930A31">
              <w:rPr>
                <w:rFonts w:ascii="Arial" w:hAnsi="Arial" w:cs="Arial"/>
                <w:sz w:val="18"/>
                <w:szCs w:val="18"/>
              </w:rPr>
              <w:t>Cite studies that might appear to meet the inclusion criteria, but which were excluded, and explain why they were excluded.</w:t>
            </w:r>
          </w:p>
        </w:tc>
        <w:tc>
          <w:tcPr>
            <w:tcW w:w="4460" w:type="dxa"/>
            <w:tcBorders>
              <w:top w:val="single" w:sz="5" w:space="0" w:color="000000"/>
              <w:left w:val="single" w:sz="5" w:space="0" w:color="000000"/>
              <w:bottom w:val="single" w:sz="5" w:space="0" w:color="000000"/>
              <w:right w:val="single" w:sz="5" w:space="0" w:color="000000"/>
            </w:tcBorders>
          </w:tcPr>
          <w:p w14:paraId="715316E4" w14:textId="4E0A902F" w:rsidR="00000B09" w:rsidRPr="00930A31" w:rsidRDefault="00000B09" w:rsidP="00000B09">
            <w:pPr>
              <w:pStyle w:val="Default"/>
              <w:spacing w:before="40" w:after="40"/>
              <w:rPr>
                <w:rFonts w:ascii="Arial" w:hAnsi="Arial" w:cs="Arial"/>
                <w:color w:val="auto"/>
                <w:sz w:val="18"/>
                <w:szCs w:val="18"/>
              </w:rPr>
            </w:pPr>
            <w:r>
              <w:rPr>
                <w:rFonts w:ascii="Arial" w:hAnsi="Arial"/>
                <w:sz w:val="18"/>
              </w:rPr>
              <w:t>Section 3.3, lines 211–216; Figure 3 (full-text exclusion reasons); Supplementary Table S</w:t>
            </w:r>
            <w:r w:rsidR="00131E5B">
              <w:rPr>
                <w:rFonts w:ascii="Arial" w:hAnsi="Arial"/>
                <w:sz w:val="18"/>
              </w:rPr>
              <w:t>4</w:t>
            </w:r>
            <w:r>
              <w:rPr>
                <w:rFonts w:ascii="Arial" w:hAnsi="Arial"/>
                <w:sz w:val="18"/>
              </w:rPr>
              <w:t xml:space="preserve"> (citation-level list of excluded reports with reasons)</w:t>
            </w:r>
          </w:p>
        </w:tc>
      </w:tr>
      <w:tr w:rsidR="00000B09" w:rsidRPr="004C1685" w14:paraId="5BCDF56D" w14:textId="77777777" w:rsidTr="00000B09">
        <w:trPr>
          <w:trHeight w:val="103"/>
        </w:trPr>
        <w:tc>
          <w:tcPr>
            <w:tcW w:w="1647" w:type="dxa"/>
            <w:tcBorders>
              <w:top w:val="single" w:sz="5" w:space="0" w:color="000000"/>
              <w:left w:val="single" w:sz="5" w:space="0" w:color="000000"/>
              <w:bottom w:val="single" w:sz="5" w:space="0" w:color="000000"/>
              <w:right w:val="single" w:sz="5" w:space="0" w:color="000000"/>
            </w:tcBorders>
          </w:tcPr>
          <w:p w14:paraId="248BFA8C" w14:textId="72205CFA" w:rsidR="00000B09" w:rsidRPr="00930A31" w:rsidRDefault="00000B09" w:rsidP="00000B09">
            <w:pPr>
              <w:pStyle w:val="Default"/>
              <w:spacing w:before="40" w:after="40"/>
              <w:rPr>
                <w:rFonts w:ascii="Arial" w:hAnsi="Arial" w:cs="Arial"/>
                <w:sz w:val="18"/>
                <w:szCs w:val="18"/>
              </w:rPr>
            </w:pPr>
            <w:r w:rsidRPr="00930A31">
              <w:rPr>
                <w:rFonts w:ascii="Arial" w:hAnsi="Arial" w:cs="Arial"/>
                <w:sz w:val="18"/>
                <w:szCs w:val="18"/>
              </w:rPr>
              <w:t xml:space="preserve">Study characteristics </w:t>
            </w:r>
          </w:p>
        </w:tc>
        <w:tc>
          <w:tcPr>
            <w:tcW w:w="587" w:type="dxa"/>
            <w:tcBorders>
              <w:top w:val="single" w:sz="5" w:space="0" w:color="000000"/>
              <w:left w:val="single" w:sz="5" w:space="0" w:color="000000"/>
              <w:bottom w:val="single" w:sz="5" w:space="0" w:color="000000"/>
              <w:right w:val="single" w:sz="5" w:space="0" w:color="000000"/>
            </w:tcBorders>
          </w:tcPr>
          <w:p w14:paraId="29178F2C" w14:textId="19CF180E" w:rsidR="00000B09" w:rsidRPr="00930A31" w:rsidRDefault="00000B09" w:rsidP="00000B09">
            <w:pPr>
              <w:pStyle w:val="Default"/>
              <w:spacing w:before="40" w:after="40"/>
              <w:jc w:val="right"/>
              <w:rPr>
                <w:rFonts w:ascii="Arial" w:hAnsi="Arial" w:cs="Arial"/>
                <w:sz w:val="18"/>
                <w:szCs w:val="18"/>
              </w:rPr>
            </w:pPr>
            <w:r w:rsidRPr="00930A31">
              <w:rPr>
                <w:rFonts w:ascii="Arial" w:hAnsi="Arial" w:cs="Arial"/>
                <w:sz w:val="18"/>
                <w:szCs w:val="18"/>
              </w:rPr>
              <w:t>17</w:t>
            </w:r>
          </w:p>
        </w:tc>
        <w:tc>
          <w:tcPr>
            <w:tcW w:w="8506" w:type="dxa"/>
            <w:tcBorders>
              <w:top w:val="single" w:sz="5" w:space="0" w:color="000000"/>
              <w:left w:val="single" w:sz="5" w:space="0" w:color="000000"/>
              <w:bottom w:val="single" w:sz="5" w:space="0" w:color="000000"/>
              <w:right w:val="single" w:sz="5" w:space="0" w:color="000000"/>
            </w:tcBorders>
          </w:tcPr>
          <w:p w14:paraId="07DC5B50" w14:textId="34022421" w:rsidR="00000B09" w:rsidRPr="00930A31" w:rsidRDefault="00000B09" w:rsidP="00000B09">
            <w:pPr>
              <w:pStyle w:val="Default"/>
              <w:spacing w:before="40" w:after="40"/>
              <w:rPr>
                <w:rFonts w:ascii="Arial" w:hAnsi="Arial" w:cs="Arial"/>
                <w:sz w:val="18"/>
                <w:szCs w:val="18"/>
              </w:rPr>
            </w:pPr>
            <w:r w:rsidRPr="00930A31">
              <w:rPr>
                <w:rFonts w:ascii="Arial" w:hAnsi="Arial" w:cs="Arial"/>
                <w:sz w:val="18"/>
                <w:szCs w:val="18"/>
              </w:rPr>
              <w:t>Cite each included study and present its characteristics.</w:t>
            </w:r>
          </w:p>
        </w:tc>
        <w:tc>
          <w:tcPr>
            <w:tcW w:w="4460" w:type="dxa"/>
            <w:tcBorders>
              <w:top w:val="single" w:sz="5" w:space="0" w:color="000000"/>
              <w:left w:val="single" w:sz="5" w:space="0" w:color="000000"/>
              <w:bottom w:val="single" w:sz="5" w:space="0" w:color="000000"/>
              <w:right w:val="single" w:sz="5" w:space="0" w:color="000000"/>
            </w:tcBorders>
          </w:tcPr>
          <w:p w14:paraId="2BA7B4C0" w14:textId="73DEF392" w:rsidR="00000B09" w:rsidRPr="00930A31" w:rsidRDefault="00000B09" w:rsidP="00000B09">
            <w:pPr>
              <w:pStyle w:val="Default"/>
              <w:spacing w:before="40" w:after="40"/>
              <w:rPr>
                <w:rFonts w:ascii="Arial" w:hAnsi="Arial" w:cs="Arial"/>
                <w:color w:val="auto"/>
                <w:sz w:val="18"/>
                <w:szCs w:val="18"/>
              </w:rPr>
            </w:pPr>
            <w:r>
              <w:rPr>
                <w:rFonts w:ascii="Arial" w:hAnsi="Arial"/>
                <w:sz w:val="18"/>
              </w:rPr>
              <w:t>Table 2 (lines 222–223); Table 7; Tables 3–4; Supplementary Table S2</w:t>
            </w:r>
            <w:r w:rsidR="00131E5B">
              <w:rPr>
                <w:rFonts w:ascii="Arial" w:hAnsi="Arial"/>
                <w:sz w:val="18"/>
              </w:rPr>
              <w:t>/S3</w:t>
            </w:r>
          </w:p>
        </w:tc>
      </w:tr>
      <w:tr w:rsidR="00000B09" w:rsidRPr="004C1685" w14:paraId="79DAC67A" w14:textId="77777777" w:rsidTr="00000B09">
        <w:trPr>
          <w:trHeight w:val="48"/>
        </w:trPr>
        <w:tc>
          <w:tcPr>
            <w:tcW w:w="1647" w:type="dxa"/>
            <w:tcBorders>
              <w:top w:val="single" w:sz="5" w:space="0" w:color="000000"/>
              <w:left w:val="single" w:sz="5" w:space="0" w:color="000000"/>
              <w:bottom w:val="single" w:sz="5" w:space="0" w:color="000000"/>
              <w:right w:val="single" w:sz="5" w:space="0" w:color="000000"/>
            </w:tcBorders>
          </w:tcPr>
          <w:p w14:paraId="074D41F9" w14:textId="303EA59F" w:rsidR="00000B09" w:rsidRPr="00930A31" w:rsidRDefault="00000B09" w:rsidP="00000B09">
            <w:pPr>
              <w:pStyle w:val="Default"/>
              <w:spacing w:before="40" w:after="40"/>
              <w:rPr>
                <w:rFonts w:ascii="Arial" w:hAnsi="Arial" w:cs="Arial"/>
                <w:sz w:val="18"/>
                <w:szCs w:val="18"/>
              </w:rPr>
            </w:pPr>
            <w:r w:rsidRPr="00930A31">
              <w:rPr>
                <w:rFonts w:ascii="Arial" w:hAnsi="Arial" w:cs="Arial"/>
                <w:sz w:val="18"/>
                <w:szCs w:val="18"/>
              </w:rPr>
              <w:t xml:space="preserve">Risk of bias in studies </w:t>
            </w:r>
          </w:p>
        </w:tc>
        <w:tc>
          <w:tcPr>
            <w:tcW w:w="587" w:type="dxa"/>
            <w:tcBorders>
              <w:top w:val="single" w:sz="5" w:space="0" w:color="000000"/>
              <w:left w:val="single" w:sz="5" w:space="0" w:color="000000"/>
              <w:bottom w:val="single" w:sz="5" w:space="0" w:color="000000"/>
              <w:right w:val="single" w:sz="5" w:space="0" w:color="000000"/>
            </w:tcBorders>
          </w:tcPr>
          <w:p w14:paraId="39E8AC19" w14:textId="2461D46A" w:rsidR="00000B09" w:rsidRPr="00930A31" w:rsidRDefault="00000B09" w:rsidP="00000B09">
            <w:pPr>
              <w:pStyle w:val="Default"/>
              <w:spacing w:before="40" w:after="40"/>
              <w:jc w:val="right"/>
              <w:rPr>
                <w:rFonts w:ascii="Arial" w:hAnsi="Arial" w:cs="Arial"/>
                <w:sz w:val="18"/>
                <w:szCs w:val="18"/>
              </w:rPr>
            </w:pPr>
            <w:r w:rsidRPr="00930A31">
              <w:rPr>
                <w:rFonts w:ascii="Arial" w:hAnsi="Arial" w:cs="Arial"/>
                <w:sz w:val="18"/>
                <w:szCs w:val="18"/>
              </w:rPr>
              <w:t>18</w:t>
            </w:r>
          </w:p>
        </w:tc>
        <w:tc>
          <w:tcPr>
            <w:tcW w:w="8506" w:type="dxa"/>
            <w:tcBorders>
              <w:top w:val="single" w:sz="5" w:space="0" w:color="000000"/>
              <w:left w:val="single" w:sz="5" w:space="0" w:color="000000"/>
              <w:bottom w:val="single" w:sz="5" w:space="0" w:color="000000"/>
              <w:right w:val="single" w:sz="5" w:space="0" w:color="000000"/>
            </w:tcBorders>
          </w:tcPr>
          <w:p w14:paraId="2E1F0F3A" w14:textId="2ABB1690" w:rsidR="00000B09" w:rsidRPr="00930A31" w:rsidRDefault="00000B09" w:rsidP="00000B09">
            <w:pPr>
              <w:pStyle w:val="Default"/>
              <w:spacing w:before="40" w:after="40"/>
              <w:rPr>
                <w:rFonts w:ascii="Arial" w:hAnsi="Arial" w:cs="Arial"/>
                <w:sz w:val="18"/>
                <w:szCs w:val="18"/>
              </w:rPr>
            </w:pPr>
            <w:r w:rsidRPr="00930A31">
              <w:rPr>
                <w:rFonts w:ascii="Arial" w:hAnsi="Arial" w:cs="Arial"/>
                <w:sz w:val="18"/>
                <w:szCs w:val="18"/>
              </w:rPr>
              <w:t>Present assessments of risk of bias for each included study.</w:t>
            </w:r>
          </w:p>
        </w:tc>
        <w:tc>
          <w:tcPr>
            <w:tcW w:w="4460" w:type="dxa"/>
            <w:tcBorders>
              <w:top w:val="single" w:sz="5" w:space="0" w:color="000000"/>
              <w:left w:val="single" w:sz="5" w:space="0" w:color="000000"/>
              <w:bottom w:val="single" w:sz="5" w:space="0" w:color="000000"/>
              <w:right w:val="single" w:sz="5" w:space="0" w:color="000000"/>
            </w:tcBorders>
          </w:tcPr>
          <w:p w14:paraId="7897FD3B" w14:textId="4B3328FE" w:rsidR="00000B09" w:rsidRPr="00930A31" w:rsidRDefault="00000B09" w:rsidP="00000B09">
            <w:pPr>
              <w:pStyle w:val="Default"/>
              <w:spacing w:before="40" w:after="40"/>
              <w:rPr>
                <w:rFonts w:ascii="Arial" w:hAnsi="Arial" w:cs="Arial"/>
                <w:color w:val="auto"/>
                <w:sz w:val="18"/>
                <w:szCs w:val="18"/>
              </w:rPr>
            </w:pPr>
            <w:r>
              <w:rPr>
                <w:rFonts w:ascii="Arial" w:hAnsi="Arial"/>
                <w:sz w:val="18"/>
              </w:rPr>
              <w:t>Supplementary Table S2</w:t>
            </w:r>
            <w:r w:rsidR="00131E5B">
              <w:rPr>
                <w:rFonts w:ascii="Arial" w:hAnsi="Arial"/>
                <w:sz w:val="18"/>
              </w:rPr>
              <w:t>/S3</w:t>
            </w:r>
            <w:r>
              <w:rPr>
                <w:rFonts w:ascii="Arial" w:hAnsi="Arial"/>
                <w:sz w:val="18"/>
              </w:rPr>
              <w:t xml:space="preserve"> (study-level appraisal for all 41 included studies); Section 6, lines 612–617</w:t>
            </w:r>
          </w:p>
        </w:tc>
      </w:tr>
      <w:tr w:rsidR="00000B09" w:rsidRPr="004C1685" w14:paraId="3D378A42" w14:textId="77777777" w:rsidTr="00000B09">
        <w:trPr>
          <w:trHeight w:val="48"/>
        </w:trPr>
        <w:tc>
          <w:tcPr>
            <w:tcW w:w="1647" w:type="dxa"/>
            <w:tcBorders>
              <w:top w:val="single" w:sz="5" w:space="0" w:color="000000"/>
              <w:left w:val="single" w:sz="5" w:space="0" w:color="000000"/>
              <w:bottom w:val="single" w:sz="5" w:space="0" w:color="000000"/>
              <w:right w:val="single" w:sz="5" w:space="0" w:color="000000"/>
            </w:tcBorders>
          </w:tcPr>
          <w:p w14:paraId="58FD34DF" w14:textId="2E444985" w:rsidR="00000B09" w:rsidRPr="00930A31" w:rsidRDefault="00000B09" w:rsidP="00000B09">
            <w:pPr>
              <w:pStyle w:val="Default"/>
              <w:spacing w:before="40" w:after="40"/>
              <w:rPr>
                <w:rFonts w:ascii="Arial" w:hAnsi="Arial" w:cs="Arial"/>
                <w:sz w:val="18"/>
                <w:szCs w:val="18"/>
              </w:rPr>
            </w:pPr>
            <w:r w:rsidRPr="00930A31">
              <w:rPr>
                <w:rFonts w:ascii="Arial" w:hAnsi="Arial" w:cs="Arial"/>
                <w:sz w:val="18"/>
                <w:szCs w:val="18"/>
              </w:rPr>
              <w:lastRenderedPageBreak/>
              <w:t xml:space="preserve">Results of individual studies </w:t>
            </w:r>
          </w:p>
        </w:tc>
        <w:tc>
          <w:tcPr>
            <w:tcW w:w="587" w:type="dxa"/>
            <w:tcBorders>
              <w:top w:val="single" w:sz="5" w:space="0" w:color="000000"/>
              <w:left w:val="single" w:sz="5" w:space="0" w:color="000000"/>
              <w:bottom w:val="single" w:sz="5" w:space="0" w:color="000000"/>
              <w:right w:val="single" w:sz="5" w:space="0" w:color="000000"/>
            </w:tcBorders>
          </w:tcPr>
          <w:p w14:paraId="04E24747" w14:textId="082AE956" w:rsidR="00000B09" w:rsidRPr="00930A31" w:rsidRDefault="00000B09" w:rsidP="00000B09">
            <w:pPr>
              <w:pStyle w:val="Default"/>
              <w:spacing w:before="40" w:after="40"/>
              <w:jc w:val="right"/>
              <w:rPr>
                <w:rFonts w:ascii="Arial" w:hAnsi="Arial" w:cs="Arial"/>
                <w:sz w:val="18"/>
                <w:szCs w:val="18"/>
              </w:rPr>
            </w:pPr>
            <w:r w:rsidRPr="00930A31">
              <w:rPr>
                <w:rFonts w:ascii="Arial" w:hAnsi="Arial" w:cs="Arial"/>
                <w:sz w:val="18"/>
                <w:szCs w:val="18"/>
              </w:rPr>
              <w:t>19</w:t>
            </w:r>
          </w:p>
        </w:tc>
        <w:tc>
          <w:tcPr>
            <w:tcW w:w="8506" w:type="dxa"/>
            <w:tcBorders>
              <w:top w:val="single" w:sz="5" w:space="0" w:color="000000"/>
              <w:left w:val="single" w:sz="5" w:space="0" w:color="000000"/>
              <w:bottom w:val="single" w:sz="5" w:space="0" w:color="000000"/>
              <w:right w:val="single" w:sz="5" w:space="0" w:color="000000"/>
            </w:tcBorders>
          </w:tcPr>
          <w:p w14:paraId="77D5105C" w14:textId="2EFAAD2E" w:rsidR="00000B09" w:rsidRPr="00930A31" w:rsidRDefault="00000B09" w:rsidP="00000B09">
            <w:pPr>
              <w:pStyle w:val="Default"/>
              <w:spacing w:before="40" w:after="40"/>
              <w:rPr>
                <w:rFonts w:ascii="Arial" w:hAnsi="Arial" w:cs="Arial"/>
                <w:sz w:val="18"/>
                <w:szCs w:val="18"/>
              </w:rPr>
            </w:pPr>
            <w:r w:rsidRPr="00930A31">
              <w:rPr>
                <w:rFonts w:ascii="Arial" w:hAnsi="Arial" w:cs="Arial"/>
                <w:sz w:val="18"/>
                <w:szCs w:val="18"/>
              </w:rPr>
              <w:t>For all outcomes, present, for each study: (a) summary statistics for each group (where appropriate) and (b) an effect estimate and its precision (e.g. confidence/credible interval), ideally using structured tables or plots.</w:t>
            </w:r>
          </w:p>
        </w:tc>
        <w:tc>
          <w:tcPr>
            <w:tcW w:w="4460" w:type="dxa"/>
            <w:tcBorders>
              <w:top w:val="single" w:sz="5" w:space="0" w:color="000000"/>
              <w:left w:val="single" w:sz="5" w:space="0" w:color="000000"/>
              <w:bottom w:val="single" w:sz="5" w:space="0" w:color="000000"/>
              <w:right w:val="single" w:sz="5" w:space="0" w:color="000000"/>
            </w:tcBorders>
          </w:tcPr>
          <w:p w14:paraId="43E181A6" w14:textId="61D28D0F" w:rsidR="00000B09" w:rsidRPr="00930A31" w:rsidRDefault="00000B09" w:rsidP="00000B09">
            <w:pPr>
              <w:pStyle w:val="Default"/>
              <w:spacing w:before="40" w:after="40"/>
              <w:rPr>
                <w:rFonts w:ascii="Arial" w:hAnsi="Arial" w:cs="Arial"/>
                <w:color w:val="auto"/>
                <w:sz w:val="18"/>
                <w:szCs w:val="18"/>
              </w:rPr>
            </w:pPr>
            <w:r>
              <w:rPr>
                <w:rFonts w:ascii="Arial" w:hAnsi="Arial"/>
                <w:sz w:val="18"/>
              </w:rPr>
              <w:t>Table 7 (best reported result per study, with dispersion (±SD) where reported by the authors); Section 6, lines 578–603</w:t>
            </w:r>
          </w:p>
        </w:tc>
      </w:tr>
      <w:tr w:rsidR="00000B09" w:rsidRPr="004C1685" w14:paraId="58431A59" w14:textId="77777777" w:rsidTr="00000B09">
        <w:trPr>
          <w:trHeight w:val="48"/>
        </w:trPr>
        <w:tc>
          <w:tcPr>
            <w:tcW w:w="1647" w:type="dxa"/>
            <w:vMerge w:val="restart"/>
            <w:tcBorders>
              <w:top w:val="single" w:sz="5" w:space="0" w:color="000000"/>
              <w:left w:val="single" w:sz="5" w:space="0" w:color="000000"/>
              <w:right w:val="single" w:sz="5" w:space="0" w:color="000000"/>
            </w:tcBorders>
          </w:tcPr>
          <w:p w14:paraId="16BFCE5C" w14:textId="22C1BAE4" w:rsidR="00000B09" w:rsidRPr="00930A31" w:rsidRDefault="00000B09" w:rsidP="00000B09">
            <w:pPr>
              <w:pStyle w:val="Default"/>
              <w:spacing w:before="40" w:after="40"/>
              <w:rPr>
                <w:rFonts w:ascii="Arial" w:hAnsi="Arial" w:cs="Arial"/>
                <w:sz w:val="18"/>
                <w:szCs w:val="18"/>
              </w:rPr>
            </w:pPr>
            <w:r w:rsidRPr="00930A31">
              <w:rPr>
                <w:rFonts w:ascii="Arial" w:hAnsi="Arial" w:cs="Arial"/>
                <w:sz w:val="18"/>
                <w:szCs w:val="18"/>
              </w:rPr>
              <w:t>Results of syntheses</w:t>
            </w:r>
          </w:p>
        </w:tc>
        <w:tc>
          <w:tcPr>
            <w:tcW w:w="587" w:type="dxa"/>
            <w:tcBorders>
              <w:top w:val="single" w:sz="5" w:space="0" w:color="000000"/>
              <w:left w:val="single" w:sz="5" w:space="0" w:color="000000"/>
              <w:bottom w:val="single" w:sz="5" w:space="0" w:color="000000"/>
              <w:right w:val="single" w:sz="5" w:space="0" w:color="000000"/>
            </w:tcBorders>
          </w:tcPr>
          <w:p w14:paraId="575C64BB" w14:textId="0865FC28" w:rsidR="00000B09" w:rsidRPr="00930A31" w:rsidRDefault="00000B09" w:rsidP="00000B09">
            <w:pPr>
              <w:pStyle w:val="Default"/>
              <w:spacing w:before="40" w:after="40"/>
              <w:jc w:val="right"/>
              <w:rPr>
                <w:rFonts w:ascii="Arial" w:hAnsi="Arial" w:cs="Arial"/>
                <w:sz w:val="18"/>
                <w:szCs w:val="18"/>
              </w:rPr>
            </w:pPr>
            <w:r w:rsidRPr="00930A31">
              <w:rPr>
                <w:rFonts w:ascii="Arial" w:hAnsi="Arial" w:cs="Arial"/>
                <w:sz w:val="18"/>
                <w:szCs w:val="18"/>
              </w:rPr>
              <w:t>20a</w:t>
            </w:r>
          </w:p>
        </w:tc>
        <w:tc>
          <w:tcPr>
            <w:tcW w:w="8506" w:type="dxa"/>
            <w:tcBorders>
              <w:top w:val="single" w:sz="5" w:space="0" w:color="000000"/>
              <w:left w:val="single" w:sz="5" w:space="0" w:color="000000"/>
              <w:bottom w:val="single" w:sz="5" w:space="0" w:color="000000"/>
              <w:right w:val="single" w:sz="5" w:space="0" w:color="000000"/>
            </w:tcBorders>
          </w:tcPr>
          <w:p w14:paraId="0E913473" w14:textId="1D712F44" w:rsidR="00000B09" w:rsidRPr="00930A31" w:rsidRDefault="00000B09" w:rsidP="00000B09">
            <w:pPr>
              <w:pStyle w:val="Default"/>
              <w:spacing w:before="40" w:after="40"/>
              <w:rPr>
                <w:rFonts w:ascii="Arial" w:hAnsi="Arial" w:cs="Arial"/>
                <w:sz w:val="18"/>
                <w:szCs w:val="18"/>
              </w:rPr>
            </w:pPr>
            <w:r w:rsidRPr="00930A31">
              <w:rPr>
                <w:rFonts w:ascii="Arial" w:hAnsi="Arial" w:cs="Arial"/>
                <w:sz w:val="18"/>
                <w:szCs w:val="18"/>
              </w:rPr>
              <w:t>For each synthesis, briefly summarise the characteristics and risk of bias among contributing studies.</w:t>
            </w:r>
          </w:p>
        </w:tc>
        <w:tc>
          <w:tcPr>
            <w:tcW w:w="4460" w:type="dxa"/>
            <w:tcBorders>
              <w:top w:val="single" w:sz="5" w:space="0" w:color="000000"/>
              <w:left w:val="single" w:sz="5" w:space="0" w:color="000000"/>
              <w:bottom w:val="single" w:sz="5" w:space="0" w:color="000000"/>
              <w:right w:val="single" w:sz="5" w:space="0" w:color="000000"/>
            </w:tcBorders>
          </w:tcPr>
          <w:p w14:paraId="7395E36F" w14:textId="04B862FB" w:rsidR="00000B09" w:rsidRPr="00930A31" w:rsidRDefault="00000B09" w:rsidP="00000B09">
            <w:pPr>
              <w:pStyle w:val="Default"/>
              <w:spacing w:before="40" w:after="40"/>
              <w:rPr>
                <w:rFonts w:ascii="Arial" w:hAnsi="Arial" w:cs="Arial"/>
                <w:color w:val="auto"/>
                <w:sz w:val="18"/>
                <w:szCs w:val="18"/>
              </w:rPr>
            </w:pPr>
            <w:r>
              <w:rPr>
                <w:rFonts w:ascii="Arial" w:hAnsi="Arial"/>
                <w:sz w:val="18"/>
              </w:rPr>
              <w:t>Section 6, lines 564–611; Sections 4 and 5; Supplementary Table S2</w:t>
            </w:r>
            <w:r w:rsidR="00131E5B">
              <w:rPr>
                <w:rFonts w:ascii="Arial" w:hAnsi="Arial"/>
                <w:sz w:val="18"/>
              </w:rPr>
              <w:t>/S3</w:t>
            </w:r>
          </w:p>
        </w:tc>
      </w:tr>
      <w:tr w:rsidR="00000B09" w:rsidRPr="004C1685" w14:paraId="29B5C9A7" w14:textId="77777777" w:rsidTr="00000B09">
        <w:trPr>
          <w:trHeight w:val="203"/>
        </w:trPr>
        <w:tc>
          <w:tcPr>
            <w:tcW w:w="1647" w:type="dxa"/>
            <w:vMerge/>
            <w:tcBorders>
              <w:left w:val="single" w:sz="5" w:space="0" w:color="000000"/>
              <w:right w:val="single" w:sz="5" w:space="0" w:color="000000"/>
            </w:tcBorders>
          </w:tcPr>
          <w:p w14:paraId="4760E726" w14:textId="77777777" w:rsidR="00000B09" w:rsidRPr="00930A31" w:rsidRDefault="00000B09" w:rsidP="00000B09">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6B907E6F" w14:textId="782A1155" w:rsidR="00000B09" w:rsidRPr="00930A31" w:rsidRDefault="00000B09" w:rsidP="00000B09">
            <w:pPr>
              <w:pStyle w:val="Default"/>
              <w:spacing w:before="40" w:after="40"/>
              <w:jc w:val="right"/>
              <w:rPr>
                <w:rFonts w:ascii="Arial" w:hAnsi="Arial" w:cs="Arial"/>
                <w:sz w:val="18"/>
                <w:szCs w:val="18"/>
              </w:rPr>
            </w:pPr>
            <w:r w:rsidRPr="00930A31">
              <w:rPr>
                <w:rFonts w:ascii="Arial" w:hAnsi="Arial" w:cs="Arial"/>
                <w:sz w:val="18"/>
                <w:szCs w:val="18"/>
              </w:rPr>
              <w:t>20b</w:t>
            </w:r>
          </w:p>
        </w:tc>
        <w:tc>
          <w:tcPr>
            <w:tcW w:w="8506" w:type="dxa"/>
            <w:tcBorders>
              <w:top w:val="single" w:sz="5" w:space="0" w:color="000000"/>
              <w:left w:val="single" w:sz="5" w:space="0" w:color="000000"/>
              <w:bottom w:val="single" w:sz="5" w:space="0" w:color="000000"/>
              <w:right w:val="single" w:sz="5" w:space="0" w:color="000000"/>
            </w:tcBorders>
          </w:tcPr>
          <w:p w14:paraId="214F5C2A" w14:textId="5AA4A99D" w:rsidR="00000B09" w:rsidRPr="00930A31" w:rsidRDefault="00000B09" w:rsidP="00000B09">
            <w:pPr>
              <w:pStyle w:val="Default"/>
              <w:spacing w:before="40" w:after="40"/>
              <w:rPr>
                <w:rFonts w:ascii="Arial" w:hAnsi="Arial" w:cs="Arial"/>
                <w:sz w:val="18"/>
                <w:szCs w:val="18"/>
              </w:rPr>
            </w:pPr>
            <w:r w:rsidRPr="00930A31">
              <w:rPr>
                <w:rFonts w:ascii="Arial" w:hAnsi="Arial" w:cs="Arial"/>
                <w:sz w:val="18"/>
                <w:szCs w:val="18"/>
              </w:rPr>
              <w:t>Present results of all statistical syntheses conducted. If meta-analysis was done, present for each the summary estimate and its precision (e.g. confidence/credible interval) and measures of statistical heterogeneity. If comparing groups, describe the direction of the effect.</w:t>
            </w:r>
          </w:p>
        </w:tc>
        <w:tc>
          <w:tcPr>
            <w:tcW w:w="4460" w:type="dxa"/>
            <w:tcBorders>
              <w:top w:val="single" w:sz="5" w:space="0" w:color="000000"/>
              <w:left w:val="single" w:sz="5" w:space="0" w:color="000000"/>
              <w:bottom w:val="single" w:sz="5" w:space="0" w:color="000000"/>
              <w:right w:val="single" w:sz="5" w:space="0" w:color="000000"/>
            </w:tcBorders>
          </w:tcPr>
          <w:p w14:paraId="7C8F8A33" w14:textId="7A0BE3C5" w:rsidR="00000B09" w:rsidRPr="00930A31" w:rsidRDefault="00000B09" w:rsidP="00000B09">
            <w:pPr>
              <w:pStyle w:val="Default"/>
              <w:spacing w:before="40" w:after="40"/>
              <w:rPr>
                <w:rFonts w:ascii="Arial" w:hAnsi="Arial" w:cs="Arial"/>
                <w:color w:val="auto"/>
                <w:sz w:val="18"/>
                <w:szCs w:val="18"/>
              </w:rPr>
            </w:pPr>
            <w:r>
              <w:rPr>
                <w:rFonts w:ascii="Arial" w:hAnsi="Arial"/>
                <w:sz w:val="18"/>
              </w:rPr>
              <w:t>Not applicable – no statistical synthesis (meta-analysis) was conducted (Section 6, lines 574–576; Data Availability Statement, lines 740–741)</w:t>
            </w:r>
          </w:p>
        </w:tc>
      </w:tr>
      <w:tr w:rsidR="00000B09" w:rsidRPr="004C1685" w14:paraId="4D409E67" w14:textId="77777777" w:rsidTr="00000B09">
        <w:trPr>
          <w:trHeight w:val="48"/>
        </w:trPr>
        <w:tc>
          <w:tcPr>
            <w:tcW w:w="1647" w:type="dxa"/>
            <w:vMerge/>
            <w:tcBorders>
              <w:left w:val="single" w:sz="5" w:space="0" w:color="000000"/>
              <w:right w:val="single" w:sz="5" w:space="0" w:color="000000"/>
            </w:tcBorders>
          </w:tcPr>
          <w:p w14:paraId="1B863B38" w14:textId="77777777" w:rsidR="00000B09" w:rsidRPr="00930A31" w:rsidRDefault="00000B09" w:rsidP="00000B09">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079AA4A5" w14:textId="3DC0207D" w:rsidR="00000B09" w:rsidRPr="00930A31" w:rsidRDefault="00000B09" w:rsidP="00000B09">
            <w:pPr>
              <w:pStyle w:val="Default"/>
              <w:spacing w:before="40" w:after="40"/>
              <w:jc w:val="right"/>
              <w:rPr>
                <w:rFonts w:ascii="Arial" w:hAnsi="Arial" w:cs="Arial"/>
                <w:sz w:val="18"/>
                <w:szCs w:val="18"/>
              </w:rPr>
            </w:pPr>
            <w:r w:rsidRPr="00930A31">
              <w:rPr>
                <w:rFonts w:ascii="Arial" w:hAnsi="Arial" w:cs="Arial"/>
                <w:sz w:val="18"/>
                <w:szCs w:val="18"/>
              </w:rPr>
              <w:t>20c</w:t>
            </w:r>
          </w:p>
        </w:tc>
        <w:tc>
          <w:tcPr>
            <w:tcW w:w="8506" w:type="dxa"/>
            <w:tcBorders>
              <w:top w:val="single" w:sz="5" w:space="0" w:color="000000"/>
              <w:left w:val="single" w:sz="5" w:space="0" w:color="000000"/>
              <w:bottom w:val="single" w:sz="5" w:space="0" w:color="000000"/>
              <w:right w:val="single" w:sz="5" w:space="0" w:color="000000"/>
            </w:tcBorders>
          </w:tcPr>
          <w:p w14:paraId="52AB047D" w14:textId="5666699B" w:rsidR="00000B09" w:rsidRPr="00930A31" w:rsidRDefault="00000B09" w:rsidP="00000B09">
            <w:pPr>
              <w:pStyle w:val="Default"/>
              <w:spacing w:before="40" w:after="40"/>
              <w:rPr>
                <w:rFonts w:ascii="Arial" w:hAnsi="Arial" w:cs="Arial"/>
                <w:sz w:val="18"/>
                <w:szCs w:val="18"/>
              </w:rPr>
            </w:pPr>
            <w:r w:rsidRPr="00930A31">
              <w:rPr>
                <w:rFonts w:ascii="Arial" w:hAnsi="Arial" w:cs="Arial"/>
                <w:sz w:val="18"/>
                <w:szCs w:val="18"/>
              </w:rPr>
              <w:t>Present results of all investigations of possible causes of heterogeneity among study results.</w:t>
            </w:r>
          </w:p>
        </w:tc>
        <w:tc>
          <w:tcPr>
            <w:tcW w:w="4460" w:type="dxa"/>
            <w:tcBorders>
              <w:top w:val="single" w:sz="5" w:space="0" w:color="000000"/>
              <w:left w:val="single" w:sz="5" w:space="0" w:color="000000"/>
              <w:bottom w:val="single" w:sz="5" w:space="0" w:color="000000"/>
              <w:right w:val="single" w:sz="5" w:space="0" w:color="000000"/>
            </w:tcBorders>
          </w:tcPr>
          <w:p w14:paraId="05D8123F" w14:textId="31EE44EA" w:rsidR="00000B09" w:rsidRPr="00930A31" w:rsidRDefault="00000B09" w:rsidP="00000B09">
            <w:pPr>
              <w:pStyle w:val="Default"/>
              <w:spacing w:before="40" w:after="40"/>
              <w:rPr>
                <w:rFonts w:ascii="Arial" w:hAnsi="Arial" w:cs="Arial"/>
                <w:color w:val="auto"/>
                <w:sz w:val="18"/>
                <w:szCs w:val="18"/>
              </w:rPr>
            </w:pPr>
            <w:r>
              <w:rPr>
                <w:rFonts w:ascii="Arial" w:hAnsi="Arial"/>
                <w:sz w:val="18"/>
              </w:rPr>
              <w:t>Descriptive discussion of sources of heterogeneity only: Section 6, lines 564–569, 588–593 and 604–611</w:t>
            </w:r>
          </w:p>
        </w:tc>
      </w:tr>
      <w:tr w:rsidR="00000B09" w:rsidRPr="004C1685" w14:paraId="71188ED2" w14:textId="77777777" w:rsidTr="00000B09">
        <w:trPr>
          <w:trHeight w:val="48"/>
        </w:trPr>
        <w:tc>
          <w:tcPr>
            <w:tcW w:w="1647" w:type="dxa"/>
            <w:vMerge/>
            <w:tcBorders>
              <w:left w:val="single" w:sz="5" w:space="0" w:color="000000"/>
              <w:bottom w:val="single" w:sz="5" w:space="0" w:color="000000"/>
              <w:right w:val="single" w:sz="5" w:space="0" w:color="000000"/>
            </w:tcBorders>
          </w:tcPr>
          <w:p w14:paraId="456A0208" w14:textId="77777777" w:rsidR="00000B09" w:rsidRPr="00930A31" w:rsidRDefault="00000B09" w:rsidP="00000B09">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0EDCBE6E" w14:textId="6C996A8B" w:rsidR="00000B09" w:rsidRPr="00930A31" w:rsidRDefault="00000B09" w:rsidP="00000B09">
            <w:pPr>
              <w:pStyle w:val="Default"/>
              <w:spacing w:before="40" w:after="40"/>
              <w:jc w:val="right"/>
              <w:rPr>
                <w:rFonts w:ascii="Arial" w:hAnsi="Arial" w:cs="Arial"/>
                <w:sz w:val="18"/>
                <w:szCs w:val="18"/>
              </w:rPr>
            </w:pPr>
            <w:r w:rsidRPr="00930A31">
              <w:rPr>
                <w:rFonts w:ascii="Arial" w:hAnsi="Arial" w:cs="Arial"/>
                <w:sz w:val="18"/>
                <w:szCs w:val="18"/>
              </w:rPr>
              <w:t>20d</w:t>
            </w:r>
          </w:p>
        </w:tc>
        <w:tc>
          <w:tcPr>
            <w:tcW w:w="8506" w:type="dxa"/>
            <w:tcBorders>
              <w:top w:val="single" w:sz="5" w:space="0" w:color="000000"/>
              <w:left w:val="single" w:sz="5" w:space="0" w:color="000000"/>
              <w:bottom w:val="single" w:sz="5" w:space="0" w:color="000000"/>
              <w:right w:val="single" w:sz="5" w:space="0" w:color="000000"/>
            </w:tcBorders>
          </w:tcPr>
          <w:p w14:paraId="45824D6A" w14:textId="153355BB" w:rsidR="00000B09" w:rsidRPr="00930A31" w:rsidRDefault="00000B09" w:rsidP="00000B09">
            <w:pPr>
              <w:pStyle w:val="Default"/>
              <w:spacing w:before="40" w:after="40"/>
              <w:rPr>
                <w:rFonts w:ascii="Arial" w:hAnsi="Arial" w:cs="Arial"/>
                <w:sz w:val="18"/>
                <w:szCs w:val="18"/>
              </w:rPr>
            </w:pPr>
            <w:r w:rsidRPr="00930A31">
              <w:rPr>
                <w:rFonts w:ascii="Arial" w:hAnsi="Arial" w:cs="Arial"/>
                <w:sz w:val="18"/>
                <w:szCs w:val="18"/>
              </w:rPr>
              <w:t>Present results of all sensitivity analyses conducted to assess the robustness of the synthesized results.</w:t>
            </w:r>
          </w:p>
        </w:tc>
        <w:tc>
          <w:tcPr>
            <w:tcW w:w="4460" w:type="dxa"/>
            <w:tcBorders>
              <w:top w:val="single" w:sz="5" w:space="0" w:color="000000"/>
              <w:left w:val="single" w:sz="5" w:space="0" w:color="000000"/>
              <w:bottom w:val="single" w:sz="5" w:space="0" w:color="000000"/>
              <w:right w:val="single" w:sz="5" w:space="0" w:color="000000"/>
            </w:tcBorders>
          </w:tcPr>
          <w:p w14:paraId="32E0B1FA" w14:textId="6D6CAD5D" w:rsidR="00000B09" w:rsidRPr="00930A31" w:rsidRDefault="00000B09" w:rsidP="00000B09">
            <w:pPr>
              <w:pStyle w:val="Default"/>
              <w:spacing w:before="40" w:after="40"/>
              <w:rPr>
                <w:rFonts w:ascii="Arial" w:hAnsi="Arial" w:cs="Arial"/>
                <w:color w:val="auto"/>
                <w:sz w:val="18"/>
                <w:szCs w:val="18"/>
              </w:rPr>
            </w:pPr>
            <w:r>
              <w:rPr>
                <w:rFonts w:ascii="Arial" w:hAnsi="Arial"/>
                <w:sz w:val="18"/>
              </w:rPr>
              <w:t>Not applicable – no sensitivity analyses conducted</w:t>
            </w:r>
          </w:p>
        </w:tc>
      </w:tr>
      <w:tr w:rsidR="00000B09" w:rsidRPr="004C1685" w14:paraId="24A249B2" w14:textId="77777777" w:rsidTr="00000B09">
        <w:trPr>
          <w:trHeight w:val="48"/>
        </w:trPr>
        <w:tc>
          <w:tcPr>
            <w:tcW w:w="1647" w:type="dxa"/>
            <w:tcBorders>
              <w:top w:val="single" w:sz="5" w:space="0" w:color="000000"/>
              <w:left w:val="single" w:sz="5" w:space="0" w:color="000000"/>
              <w:bottom w:val="single" w:sz="5" w:space="0" w:color="000000"/>
              <w:right w:val="single" w:sz="5" w:space="0" w:color="000000"/>
            </w:tcBorders>
          </w:tcPr>
          <w:p w14:paraId="2156C072" w14:textId="2B06F4BB" w:rsidR="00000B09" w:rsidRPr="00930A31" w:rsidRDefault="00000B09" w:rsidP="00000B09">
            <w:pPr>
              <w:pStyle w:val="Default"/>
              <w:spacing w:before="40" w:after="40"/>
              <w:rPr>
                <w:rFonts w:ascii="Arial" w:hAnsi="Arial" w:cs="Arial"/>
                <w:sz w:val="18"/>
                <w:szCs w:val="18"/>
              </w:rPr>
            </w:pPr>
            <w:r w:rsidRPr="00930A31">
              <w:rPr>
                <w:rFonts w:ascii="Arial" w:hAnsi="Arial" w:cs="Arial"/>
                <w:sz w:val="18"/>
                <w:szCs w:val="18"/>
              </w:rPr>
              <w:t>Reporting biases</w:t>
            </w:r>
          </w:p>
        </w:tc>
        <w:tc>
          <w:tcPr>
            <w:tcW w:w="587" w:type="dxa"/>
            <w:tcBorders>
              <w:top w:val="single" w:sz="5" w:space="0" w:color="000000"/>
              <w:left w:val="single" w:sz="5" w:space="0" w:color="000000"/>
              <w:bottom w:val="single" w:sz="5" w:space="0" w:color="000000"/>
              <w:right w:val="single" w:sz="5" w:space="0" w:color="000000"/>
            </w:tcBorders>
          </w:tcPr>
          <w:p w14:paraId="18218F69" w14:textId="7CFCBF89" w:rsidR="00000B09" w:rsidRPr="00930A31" w:rsidRDefault="00000B09" w:rsidP="00000B09">
            <w:pPr>
              <w:pStyle w:val="Default"/>
              <w:spacing w:before="40" w:after="40"/>
              <w:jc w:val="right"/>
              <w:rPr>
                <w:rFonts w:ascii="Arial" w:hAnsi="Arial" w:cs="Arial"/>
                <w:sz w:val="18"/>
                <w:szCs w:val="18"/>
              </w:rPr>
            </w:pPr>
            <w:r w:rsidRPr="00930A31">
              <w:rPr>
                <w:rFonts w:ascii="Arial" w:hAnsi="Arial" w:cs="Arial"/>
                <w:sz w:val="18"/>
                <w:szCs w:val="18"/>
              </w:rPr>
              <w:t>21</w:t>
            </w:r>
          </w:p>
        </w:tc>
        <w:tc>
          <w:tcPr>
            <w:tcW w:w="8506" w:type="dxa"/>
            <w:tcBorders>
              <w:top w:val="single" w:sz="5" w:space="0" w:color="000000"/>
              <w:left w:val="single" w:sz="5" w:space="0" w:color="000000"/>
              <w:bottom w:val="single" w:sz="5" w:space="0" w:color="000000"/>
              <w:right w:val="single" w:sz="5" w:space="0" w:color="000000"/>
            </w:tcBorders>
          </w:tcPr>
          <w:p w14:paraId="5A87793F" w14:textId="2ADF7B3A" w:rsidR="00000B09" w:rsidRPr="00930A31" w:rsidRDefault="00000B09" w:rsidP="00000B09">
            <w:pPr>
              <w:pStyle w:val="Default"/>
              <w:spacing w:before="40" w:after="40"/>
              <w:rPr>
                <w:rFonts w:ascii="Arial" w:hAnsi="Arial" w:cs="Arial"/>
                <w:sz w:val="18"/>
                <w:szCs w:val="18"/>
              </w:rPr>
            </w:pPr>
            <w:r w:rsidRPr="00930A31">
              <w:rPr>
                <w:rFonts w:ascii="Arial" w:hAnsi="Arial" w:cs="Arial"/>
                <w:sz w:val="18"/>
                <w:szCs w:val="18"/>
              </w:rPr>
              <w:t>Present assessments of risk of bias due to missing results (arising from reporting biases) for each synthesis assessed.</w:t>
            </w:r>
          </w:p>
        </w:tc>
        <w:tc>
          <w:tcPr>
            <w:tcW w:w="4460" w:type="dxa"/>
            <w:tcBorders>
              <w:top w:val="single" w:sz="5" w:space="0" w:color="000000"/>
              <w:left w:val="single" w:sz="5" w:space="0" w:color="000000"/>
              <w:bottom w:val="single" w:sz="5" w:space="0" w:color="000000"/>
              <w:right w:val="single" w:sz="5" w:space="0" w:color="000000"/>
            </w:tcBorders>
          </w:tcPr>
          <w:p w14:paraId="1A435861" w14:textId="5A871EB6" w:rsidR="00000B09" w:rsidRPr="00930A31" w:rsidRDefault="00000B09" w:rsidP="00000B09">
            <w:pPr>
              <w:pStyle w:val="Default"/>
              <w:spacing w:before="40" w:after="40"/>
              <w:rPr>
                <w:rFonts w:ascii="Arial" w:hAnsi="Arial" w:cs="Arial"/>
                <w:color w:val="auto"/>
                <w:sz w:val="18"/>
                <w:szCs w:val="18"/>
              </w:rPr>
            </w:pPr>
            <w:r>
              <w:rPr>
                <w:rFonts w:ascii="Arial" w:hAnsi="Arial"/>
                <w:sz w:val="18"/>
              </w:rPr>
              <w:t>Section 3.3, lines 218–221 (reporting bias not assessable; no pooled estimates)</w:t>
            </w:r>
          </w:p>
        </w:tc>
      </w:tr>
      <w:tr w:rsidR="00000B09" w:rsidRPr="004C1685" w14:paraId="0FF31967" w14:textId="77777777" w:rsidTr="00000B09">
        <w:trPr>
          <w:trHeight w:val="48"/>
        </w:trPr>
        <w:tc>
          <w:tcPr>
            <w:tcW w:w="1647" w:type="dxa"/>
            <w:tcBorders>
              <w:top w:val="single" w:sz="5" w:space="0" w:color="000000"/>
              <w:left w:val="single" w:sz="5" w:space="0" w:color="000000"/>
              <w:bottom w:val="single" w:sz="5" w:space="0" w:color="000000"/>
              <w:right w:val="single" w:sz="5" w:space="0" w:color="000000"/>
            </w:tcBorders>
          </w:tcPr>
          <w:p w14:paraId="4E8D53DB" w14:textId="23C0E382" w:rsidR="00000B09" w:rsidRPr="00930A31" w:rsidRDefault="00000B09" w:rsidP="00000B09">
            <w:pPr>
              <w:pStyle w:val="Default"/>
              <w:spacing w:before="40" w:after="40"/>
              <w:rPr>
                <w:rFonts w:ascii="Arial" w:hAnsi="Arial" w:cs="Arial"/>
                <w:sz w:val="18"/>
                <w:szCs w:val="18"/>
              </w:rPr>
            </w:pPr>
            <w:r w:rsidRPr="00930A31">
              <w:rPr>
                <w:rFonts w:ascii="Arial" w:hAnsi="Arial" w:cs="Arial"/>
                <w:sz w:val="18"/>
                <w:szCs w:val="18"/>
              </w:rPr>
              <w:t xml:space="preserve">Certainty of evidence </w:t>
            </w:r>
          </w:p>
        </w:tc>
        <w:tc>
          <w:tcPr>
            <w:tcW w:w="587" w:type="dxa"/>
            <w:tcBorders>
              <w:top w:val="single" w:sz="5" w:space="0" w:color="000000"/>
              <w:left w:val="single" w:sz="5" w:space="0" w:color="000000"/>
              <w:bottom w:val="single" w:sz="5" w:space="0" w:color="000000"/>
              <w:right w:val="single" w:sz="5" w:space="0" w:color="000000"/>
            </w:tcBorders>
          </w:tcPr>
          <w:p w14:paraId="1ED6CD28" w14:textId="1495F1FA" w:rsidR="00000B09" w:rsidRPr="00930A31" w:rsidRDefault="00000B09" w:rsidP="00000B09">
            <w:pPr>
              <w:pStyle w:val="Default"/>
              <w:spacing w:before="40" w:after="40"/>
              <w:jc w:val="right"/>
              <w:rPr>
                <w:rFonts w:ascii="Arial" w:hAnsi="Arial" w:cs="Arial"/>
                <w:sz w:val="18"/>
                <w:szCs w:val="18"/>
              </w:rPr>
            </w:pPr>
            <w:r w:rsidRPr="00930A31">
              <w:rPr>
                <w:rFonts w:ascii="Arial" w:hAnsi="Arial" w:cs="Arial"/>
                <w:sz w:val="18"/>
                <w:szCs w:val="18"/>
              </w:rPr>
              <w:t>22</w:t>
            </w:r>
          </w:p>
        </w:tc>
        <w:tc>
          <w:tcPr>
            <w:tcW w:w="8506" w:type="dxa"/>
            <w:tcBorders>
              <w:top w:val="single" w:sz="5" w:space="0" w:color="000000"/>
              <w:left w:val="single" w:sz="5" w:space="0" w:color="000000"/>
              <w:bottom w:val="single" w:sz="5" w:space="0" w:color="000000"/>
              <w:right w:val="single" w:sz="5" w:space="0" w:color="000000"/>
            </w:tcBorders>
          </w:tcPr>
          <w:p w14:paraId="31892DC8" w14:textId="1DB587EF" w:rsidR="00000B09" w:rsidRPr="00930A31" w:rsidRDefault="00000B09" w:rsidP="00000B09">
            <w:pPr>
              <w:pStyle w:val="Default"/>
              <w:spacing w:before="40" w:after="40"/>
              <w:rPr>
                <w:rFonts w:ascii="Arial" w:hAnsi="Arial" w:cs="Arial"/>
                <w:sz w:val="18"/>
                <w:szCs w:val="18"/>
              </w:rPr>
            </w:pPr>
            <w:r w:rsidRPr="00930A31">
              <w:rPr>
                <w:rFonts w:ascii="Arial" w:hAnsi="Arial" w:cs="Arial"/>
                <w:sz w:val="18"/>
                <w:szCs w:val="18"/>
              </w:rPr>
              <w:t>Present assessments of certainty (or confidence) in the body of evidence for each outcome assessed.</w:t>
            </w:r>
          </w:p>
        </w:tc>
        <w:tc>
          <w:tcPr>
            <w:tcW w:w="4460" w:type="dxa"/>
            <w:tcBorders>
              <w:top w:val="single" w:sz="5" w:space="0" w:color="000000"/>
              <w:left w:val="single" w:sz="5" w:space="0" w:color="000000"/>
              <w:bottom w:val="single" w:sz="5" w:space="0" w:color="000000"/>
              <w:right w:val="single" w:sz="5" w:space="0" w:color="000000"/>
            </w:tcBorders>
          </w:tcPr>
          <w:p w14:paraId="76AE189C" w14:textId="30B9EE55" w:rsidR="00000B09" w:rsidRPr="00930A31" w:rsidRDefault="00000B09" w:rsidP="00000B09">
            <w:pPr>
              <w:pStyle w:val="Default"/>
              <w:spacing w:before="40" w:after="40"/>
              <w:rPr>
                <w:rFonts w:ascii="Arial" w:hAnsi="Arial" w:cs="Arial"/>
                <w:color w:val="auto"/>
                <w:sz w:val="18"/>
                <w:szCs w:val="18"/>
              </w:rPr>
            </w:pPr>
            <w:r>
              <w:rPr>
                <w:rFonts w:ascii="Arial" w:hAnsi="Arial"/>
                <w:sz w:val="18"/>
              </w:rPr>
              <w:t>Not formally assessed; certainty qualified narratively: Section 6, lines 604–617; Section 8, lines 686–692; Supplementary Table S2</w:t>
            </w:r>
            <w:r w:rsidR="00131E5B">
              <w:rPr>
                <w:rFonts w:ascii="Arial" w:hAnsi="Arial"/>
                <w:sz w:val="18"/>
              </w:rPr>
              <w:t>/S3</w:t>
            </w:r>
          </w:p>
        </w:tc>
      </w:tr>
      <w:tr w:rsidR="00000B09" w:rsidRPr="004C1685" w14:paraId="6CE3625C" w14:textId="77777777" w:rsidTr="00000B09">
        <w:trPr>
          <w:trHeight w:val="24"/>
        </w:trPr>
        <w:tc>
          <w:tcPr>
            <w:tcW w:w="10740"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485952A3" w14:textId="20A002E0" w:rsidR="00000B09" w:rsidRPr="00930A31" w:rsidRDefault="00000B09" w:rsidP="00000B09">
            <w:pPr>
              <w:pStyle w:val="Default"/>
              <w:rPr>
                <w:rFonts w:ascii="Arial" w:hAnsi="Arial" w:cs="Arial"/>
                <w:sz w:val="18"/>
                <w:szCs w:val="18"/>
              </w:rPr>
            </w:pPr>
            <w:r w:rsidRPr="00930A31">
              <w:rPr>
                <w:rFonts w:ascii="Arial" w:hAnsi="Arial" w:cs="Arial"/>
                <w:b/>
                <w:bCs/>
                <w:sz w:val="18"/>
                <w:szCs w:val="18"/>
              </w:rPr>
              <w:t xml:space="preserve">DISCUSSION </w:t>
            </w:r>
          </w:p>
        </w:tc>
        <w:tc>
          <w:tcPr>
            <w:tcW w:w="4460" w:type="dxa"/>
            <w:tcBorders>
              <w:top w:val="double" w:sz="5" w:space="0" w:color="000000"/>
              <w:left w:val="single" w:sz="5" w:space="0" w:color="000000"/>
              <w:bottom w:val="single" w:sz="5" w:space="0" w:color="000000"/>
              <w:right w:val="single" w:sz="5" w:space="0" w:color="000000"/>
            </w:tcBorders>
            <w:shd w:val="clear" w:color="auto" w:fill="FFFFCC"/>
          </w:tcPr>
          <w:p w14:paraId="25C40AE9" w14:textId="77777777" w:rsidR="00000B09" w:rsidRPr="00930A31" w:rsidRDefault="00000B09" w:rsidP="00000B09">
            <w:pPr>
              <w:pStyle w:val="Default"/>
              <w:jc w:val="center"/>
              <w:rPr>
                <w:rFonts w:ascii="Arial" w:hAnsi="Arial" w:cs="Arial"/>
                <w:color w:val="auto"/>
                <w:sz w:val="18"/>
                <w:szCs w:val="18"/>
              </w:rPr>
            </w:pPr>
          </w:p>
        </w:tc>
      </w:tr>
      <w:tr w:rsidR="00000B09" w:rsidRPr="004C1685" w14:paraId="44C0D626" w14:textId="77777777" w:rsidTr="00000B09">
        <w:trPr>
          <w:trHeight w:val="48"/>
        </w:trPr>
        <w:tc>
          <w:tcPr>
            <w:tcW w:w="1647" w:type="dxa"/>
            <w:vMerge w:val="restart"/>
            <w:tcBorders>
              <w:top w:val="single" w:sz="5" w:space="0" w:color="000000"/>
              <w:left w:val="single" w:sz="5" w:space="0" w:color="000000"/>
              <w:right w:val="single" w:sz="5" w:space="0" w:color="000000"/>
            </w:tcBorders>
          </w:tcPr>
          <w:p w14:paraId="6A415BD4" w14:textId="1688DEDC" w:rsidR="00000B09" w:rsidRPr="00930A31" w:rsidRDefault="00000B09" w:rsidP="00000B09">
            <w:pPr>
              <w:pStyle w:val="Default"/>
              <w:spacing w:before="40" w:after="40"/>
              <w:rPr>
                <w:rFonts w:ascii="Arial" w:hAnsi="Arial" w:cs="Arial"/>
                <w:sz w:val="18"/>
                <w:szCs w:val="18"/>
              </w:rPr>
            </w:pPr>
            <w:r w:rsidRPr="00930A31">
              <w:rPr>
                <w:rFonts w:ascii="Arial" w:hAnsi="Arial" w:cs="Arial"/>
                <w:sz w:val="18"/>
                <w:szCs w:val="18"/>
              </w:rPr>
              <w:t xml:space="preserve">Discussion </w:t>
            </w:r>
          </w:p>
        </w:tc>
        <w:tc>
          <w:tcPr>
            <w:tcW w:w="587" w:type="dxa"/>
            <w:tcBorders>
              <w:top w:val="single" w:sz="5" w:space="0" w:color="000000"/>
              <w:left w:val="single" w:sz="5" w:space="0" w:color="000000"/>
              <w:bottom w:val="single" w:sz="5" w:space="0" w:color="000000"/>
              <w:right w:val="single" w:sz="5" w:space="0" w:color="000000"/>
            </w:tcBorders>
          </w:tcPr>
          <w:p w14:paraId="686CD052" w14:textId="253A3C25" w:rsidR="00000B09" w:rsidRPr="00930A31" w:rsidRDefault="00000B09" w:rsidP="00000B09">
            <w:pPr>
              <w:pStyle w:val="Default"/>
              <w:spacing w:before="40" w:after="40"/>
              <w:jc w:val="right"/>
              <w:rPr>
                <w:rFonts w:ascii="Arial" w:hAnsi="Arial" w:cs="Arial"/>
                <w:sz w:val="18"/>
                <w:szCs w:val="18"/>
              </w:rPr>
            </w:pPr>
            <w:r w:rsidRPr="00930A31">
              <w:rPr>
                <w:rFonts w:ascii="Arial" w:hAnsi="Arial" w:cs="Arial"/>
                <w:sz w:val="18"/>
                <w:szCs w:val="18"/>
              </w:rPr>
              <w:t>23a</w:t>
            </w:r>
          </w:p>
        </w:tc>
        <w:tc>
          <w:tcPr>
            <w:tcW w:w="8506" w:type="dxa"/>
            <w:tcBorders>
              <w:top w:val="single" w:sz="5" w:space="0" w:color="000000"/>
              <w:left w:val="single" w:sz="5" w:space="0" w:color="000000"/>
              <w:bottom w:val="single" w:sz="5" w:space="0" w:color="000000"/>
              <w:right w:val="single" w:sz="5" w:space="0" w:color="000000"/>
            </w:tcBorders>
          </w:tcPr>
          <w:p w14:paraId="3180C0BE" w14:textId="279016ED" w:rsidR="00000B09" w:rsidRPr="00930A31" w:rsidRDefault="00000B09" w:rsidP="00000B09">
            <w:pPr>
              <w:pStyle w:val="Default"/>
              <w:spacing w:before="40" w:after="40"/>
              <w:rPr>
                <w:rFonts w:ascii="Arial" w:hAnsi="Arial" w:cs="Arial"/>
                <w:sz w:val="18"/>
                <w:szCs w:val="18"/>
              </w:rPr>
            </w:pPr>
            <w:r w:rsidRPr="00930A31">
              <w:rPr>
                <w:rFonts w:ascii="Arial" w:hAnsi="Arial" w:cs="Arial"/>
                <w:sz w:val="18"/>
                <w:szCs w:val="18"/>
              </w:rPr>
              <w:t>Provide a general interpretation of the results in the context of other evidence.</w:t>
            </w:r>
          </w:p>
        </w:tc>
        <w:tc>
          <w:tcPr>
            <w:tcW w:w="4460" w:type="dxa"/>
            <w:tcBorders>
              <w:top w:val="single" w:sz="5" w:space="0" w:color="000000"/>
              <w:left w:val="single" w:sz="5" w:space="0" w:color="000000"/>
              <w:bottom w:val="single" w:sz="5" w:space="0" w:color="000000"/>
              <w:right w:val="single" w:sz="5" w:space="0" w:color="000000"/>
            </w:tcBorders>
          </w:tcPr>
          <w:p w14:paraId="336F0287" w14:textId="5DCC5052" w:rsidR="00000B09" w:rsidRPr="00930A31" w:rsidRDefault="00000B09" w:rsidP="00000B09">
            <w:pPr>
              <w:pStyle w:val="Default"/>
              <w:spacing w:before="40" w:after="40"/>
              <w:rPr>
                <w:rFonts w:ascii="Arial" w:hAnsi="Arial" w:cs="Arial"/>
                <w:color w:val="auto"/>
                <w:sz w:val="18"/>
                <w:szCs w:val="18"/>
              </w:rPr>
            </w:pPr>
            <w:r>
              <w:rPr>
                <w:rFonts w:ascii="Arial" w:hAnsi="Arial"/>
                <w:sz w:val="18"/>
              </w:rPr>
              <w:t>Section 5, lines 441–444 and 526–529; Section 6, lines 604–611; Section 8, lines 677–692</w:t>
            </w:r>
          </w:p>
        </w:tc>
      </w:tr>
      <w:tr w:rsidR="00000B09" w:rsidRPr="004C1685" w14:paraId="0A24CE29" w14:textId="77777777" w:rsidTr="00000B09">
        <w:trPr>
          <w:trHeight w:val="48"/>
        </w:trPr>
        <w:tc>
          <w:tcPr>
            <w:tcW w:w="1647" w:type="dxa"/>
            <w:vMerge/>
            <w:tcBorders>
              <w:left w:val="single" w:sz="5" w:space="0" w:color="000000"/>
              <w:right w:val="single" w:sz="5" w:space="0" w:color="000000"/>
            </w:tcBorders>
          </w:tcPr>
          <w:p w14:paraId="34E4593B" w14:textId="6FA37964" w:rsidR="00000B09" w:rsidRPr="00930A31" w:rsidRDefault="00000B09" w:rsidP="00000B09">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373FF5B7" w14:textId="5E96CF42" w:rsidR="00000B09" w:rsidRPr="00930A31" w:rsidRDefault="00000B09" w:rsidP="00000B09">
            <w:pPr>
              <w:pStyle w:val="Default"/>
              <w:spacing w:before="40" w:after="40"/>
              <w:jc w:val="right"/>
              <w:rPr>
                <w:rFonts w:ascii="Arial" w:hAnsi="Arial" w:cs="Arial"/>
                <w:sz w:val="18"/>
                <w:szCs w:val="18"/>
              </w:rPr>
            </w:pPr>
            <w:r w:rsidRPr="00930A31">
              <w:rPr>
                <w:rFonts w:ascii="Arial" w:hAnsi="Arial" w:cs="Arial"/>
                <w:sz w:val="18"/>
                <w:szCs w:val="18"/>
              </w:rPr>
              <w:t>23b</w:t>
            </w:r>
          </w:p>
        </w:tc>
        <w:tc>
          <w:tcPr>
            <w:tcW w:w="8506" w:type="dxa"/>
            <w:tcBorders>
              <w:top w:val="single" w:sz="5" w:space="0" w:color="000000"/>
              <w:left w:val="single" w:sz="5" w:space="0" w:color="000000"/>
              <w:bottom w:val="single" w:sz="5" w:space="0" w:color="000000"/>
              <w:right w:val="single" w:sz="5" w:space="0" w:color="000000"/>
            </w:tcBorders>
          </w:tcPr>
          <w:p w14:paraId="2BC239AF" w14:textId="5FC69E71" w:rsidR="00000B09" w:rsidRPr="00930A31" w:rsidRDefault="00000B09" w:rsidP="00000B09">
            <w:pPr>
              <w:pStyle w:val="Default"/>
              <w:spacing w:before="40" w:after="40"/>
              <w:rPr>
                <w:rFonts w:ascii="Arial" w:hAnsi="Arial" w:cs="Arial"/>
                <w:sz w:val="18"/>
                <w:szCs w:val="18"/>
              </w:rPr>
            </w:pPr>
            <w:r w:rsidRPr="00930A31">
              <w:rPr>
                <w:rFonts w:ascii="Arial" w:hAnsi="Arial" w:cs="Arial"/>
                <w:sz w:val="18"/>
                <w:szCs w:val="18"/>
              </w:rPr>
              <w:t>Discuss any limitations of the evidence included in the review.</w:t>
            </w:r>
          </w:p>
        </w:tc>
        <w:tc>
          <w:tcPr>
            <w:tcW w:w="4460" w:type="dxa"/>
            <w:tcBorders>
              <w:top w:val="single" w:sz="5" w:space="0" w:color="000000"/>
              <w:left w:val="single" w:sz="5" w:space="0" w:color="000000"/>
              <w:bottom w:val="single" w:sz="5" w:space="0" w:color="000000"/>
              <w:right w:val="single" w:sz="5" w:space="0" w:color="000000"/>
            </w:tcBorders>
          </w:tcPr>
          <w:p w14:paraId="552BBDFF" w14:textId="61B947FD" w:rsidR="00000B09" w:rsidRPr="00930A31" w:rsidRDefault="00000B09" w:rsidP="00000B09">
            <w:pPr>
              <w:pStyle w:val="Default"/>
              <w:spacing w:before="40" w:after="40"/>
              <w:rPr>
                <w:rFonts w:ascii="Arial" w:hAnsi="Arial" w:cs="Arial"/>
                <w:color w:val="auto"/>
                <w:sz w:val="18"/>
                <w:szCs w:val="18"/>
              </w:rPr>
            </w:pPr>
            <w:r>
              <w:rPr>
                <w:rFonts w:ascii="Arial" w:hAnsi="Arial"/>
                <w:sz w:val="18"/>
              </w:rPr>
              <w:t>Section 4.1, lines 242–248 and 276–286; Section 4.2, lines 314–322; Section 6, lines 564–569 and 604–611; Section 8, lines 686–692</w:t>
            </w:r>
          </w:p>
        </w:tc>
      </w:tr>
      <w:tr w:rsidR="00000B09" w:rsidRPr="004C1685" w14:paraId="1CBB3F4F" w14:textId="77777777" w:rsidTr="00000B09">
        <w:trPr>
          <w:trHeight w:val="48"/>
        </w:trPr>
        <w:tc>
          <w:tcPr>
            <w:tcW w:w="1647" w:type="dxa"/>
            <w:vMerge/>
            <w:tcBorders>
              <w:left w:val="single" w:sz="5" w:space="0" w:color="000000"/>
              <w:right w:val="single" w:sz="5" w:space="0" w:color="000000"/>
            </w:tcBorders>
          </w:tcPr>
          <w:p w14:paraId="3276A062" w14:textId="77777777" w:rsidR="00000B09" w:rsidRPr="00930A31" w:rsidRDefault="00000B09" w:rsidP="00000B09">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4" w:space="0" w:color="auto"/>
              <w:right w:val="single" w:sz="5" w:space="0" w:color="000000"/>
            </w:tcBorders>
          </w:tcPr>
          <w:p w14:paraId="0BF3966A" w14:textId="06194344" w:rsidR="00000B09" w:rsidRPr="00930A31" w:rsidRDefault="00000B09" w:rsidP="00000B09">
            <w:pPr>
              <w:pStyle w:val="Default"/>
              <w:spacing w:before="40" w:after="40"/>
              <w:jc w:val="right"/>
              <w:rPr>
                <w:rFonts w:ascii="Arial" w:hAnsi="Arial" w:cs="Arial"/>
                <w:sz w:val="18"/>
                <w:szCs w:val="18"/>
              </w:rPr>
            </w:pPr>
            <w:r w:rsidRPr="00930A31">
              <w:rPr>
                <w:rFonts w:ascii="Arial" w:hAnsi="Arial" w:cs="Arial"/>
                <w:sz w:val="18"/>
                <w:szCs w:val="18"/>
              </w:rPr>
              <w:t>23c</w:t>
            </w:r>
          </w:p>
        </w:tc>
        <w:tc>
          <w:tcPr>
            <w:tcW w:w="8506" w:type="dxa"/>
            <w:tcBorders>
              <w:top w:val="single" w:sz="5" w:space="0" w:color="000000"/>
              <w:left w:val="single" w:sz="5" w:space="0" w:color="000000"/>
              <w:bottom w:val="single" w:sz="5" w:space="0" w:color="000000"/>
              <w:right w:val="single" w:sz="5" w:space="0" w:color="000000"/>
            </w:tcBorders>
          </w:tcPr>
          <w:p w14:paraId="1ADE0693" w14:textId="455B2774" w:rsidR="00000B09" w:rsidRPr="00930A31" w:rsidRDefault="00000B09" w:rsidP="00000B09">
            <w:pPr>
              <w:pStyle w:val="Default"/>
              <w:spacing w:before="40" w:after="40"/>
              <w:rPr>
                <w:rFonts w:ascii="Arial" w:hAnsi="Arial" w:cs="Arial"/>
                <w:sz w:val="18"/>
                <w:szCs w:val="18"/>
              </w:rPr>
            </w:pPr>
            <w:r w:rsidRPr="00930A31">
              <w:rPr>
                <w:rFonts w:ascii="Arial" w:hAnsi="Arial" w:cs="Arial"/>
                <w:sz w:val="18"/>
                <w:szCs w:val="18"/>
              </w:rPr>
              <w:t>Discuss any limitations of the review processes used.</w:t>
            </w:r>
          </w:p>
        </w:tc>
        <w:tc>
          <w:tcPr>
            <w:tcW w:w="4460" w:type="dxa"/>
            <w:tcBorders>
              <w:top w:val="single" w:sz="5" w:space="0" w:color="000000"/>
              <w:left w:val="single" w:sz="5" w:space="0" w:color="000000"/>
              <w:bottom w:val="single" w:sz="5" w:space="0" w:color="000000"/>
              <w:right w:val="single" w:sz="5" w:space="0" w:color="000000"/>
            </w:tcBorders>
          </w:tcPr>
          <w:p w14:paraId="52AEF35E" w14:textId="55055BBD" w:rsidR="00000B09" w:rsidRPr="00930A31" w:rsidRDefault="00000B09" w:rsidP="00000B09">
            <w:pPr>
              <w:pStyle w:val="Default"/>
              <w:spacing w:before="40" w:after="40"/>
              <w:rPr>
                <w:rFonts w:ascii="Arial" w:hAnsi="Arial" w:cs="Arial"/>
                <w:color w:val="auto"/>
                <w:sz w:val="18"/>
                <w:szCs w:val="18"/>
              </w:rPr>
            </w:pPr>
            <w:r>
              <w:rPr>
                <w:rFonts w:ascii="Arial" w:hAnsi="Arial"/>
                <w:sz w:val="18"/>
              </w:rPr>
              <w:t>Section 3, lines 135–138 (no registration/protocol); Section 3.3, lines 218–221 (reporting bias not assessable)</w:t>
            </w:r>
          </w:p>
        </w:tc>
      </w:tr>
      <w:tr w:rsidR="00000B09" w:rsidRPr="004C1685" w14:paraId="52BD6520" w14:textId="77777777" w:rsidTr="00000B09">
        <w:trPr>
          <w:trHeight w:val="48"/>
        </w:trPr>
        <w:tc>
          <w:tcPr>
            <w:tcW w:w="1647" w:type="dxa"/>
            <w:vMerge/>
            <w:tcBorders>
              <w:left w:val="single" w:sz="5" w:space="0" w:color="000000"/>
              <w:bottom w:val="single" w:sz="4" w:space="0" w:color="auto"/>
              <w:right w:val="single" w:sz="5" w:space="0" w:color="000000"/>
            </w:tcBorders>
          </w:tcPr>
          <w:p w14:paraId="4105AB4C" w14:textId="6D74E577" w:rsidR="00000B09" w:rsidRPr="00930A31" w:rsidRDefault="00000B09" w:rsidP="00000B09">
            <w:pPr>
              <w:pStyle w:val="Default"/>
              <w:spacing w:before="40" w:after="40"/>
              <w:rPr>
                <w:rFonts w:ascii="Arial" w:hAnsi="Arial" w:cs="Arial"/>
                <w:sz w:val="18"/>
                <w:szCs w:val="18"/>
              </w:rPr>
            </w:pPr>
          </w:p>
        </w:tc>
        <w:tc>
          <w:tcPr>
            <w:tcW w:w="587" w:type="dxa"/>
            <w:tcBorders>
              <w:top w:val="single" w:sz="4" w:space="0" w:color="auto"/>
              <w:left w:val="single" w:sz="5" w:space="0" w:color="000000"/>
              <w:bottom w:val="single" w:sz="4" w:space="0" w:color="auto"/>
              <w:right w:val="single" w:sz="4" w:space="0" w:color="auto"/>
            </w:tcBorders>
          </w:tcPr>
          <w:p w14:paraId="1189697D" w14:textId="331CAB5A" w:rsidR="00000B09" w:rsidRPr="00930A31" w:rsidRDefault="00000B09" w:rsidP="00000B09">
            <w:pPr>
              <w:pStyle w:val="Default"/>
              <w:spacing w:before="40" w:after="40"/>
              <w:jc w:val="right"/>
              <w:rPr>
                <w:rFonts w:ascii="Arial" w:hAnsi="Arial" w:cs="Arial"/>
                <w:sz w:val="18"/>
                <w:szCs w:val="18"/>
              </w:rPr>
            </w:pPr>
            <w:r w:rsidRPr="00930A31">
              <w:rPr>
                <w:rFonts w:ascii="Arial" w:hAnsi="Arial" w:cs="Arial"/>
                <w:sz w:val="18"/>
                <w:szCs w:val="18"/>
              </w:rPr>
              <w:t>23d</w:t>
            </w:r>
          </w:p>
        </w:tc>
        <w:tc>
          <w:tcPr>
            <w:tcW w:w="8506" w:type="dxa"/>
            <w:tcBorders>
              <w:top w:val="single" w:sz="5" w:space="0" w:color="000000"/>
              <w:left w:val="single" w:sz="4" w:space="0" w:color="auto"/>
              <w:bottom w:val="double" w:sz="5" w:space="0" w:color="000000"/>
              <w:right w:val="single" w:sz="5" w:space="0" w:color="000000"/>
            </w:tcBorders>
          </w:tcPr>
          <w:p w14:paraId="5FA0A2F2" w14:textId="38CE2D44" w:rsidR="00000B09" w:rsidRPr="00930A31" w:rsidRDefault="00000B09" w:rsidP="00000B09">
            <w:pPr>
              <w:pStyle w:val="Default"/>
              <w:spacing w:before="40" w:after="40"/>
              <w:rPr>
                <w:rFonts w:ascii="Arial" w:hAnsi="Arial" w:cs="Arial"/>
                <w:sz w:val="18"/>
                <w:szCs w:val="18"/>
              </w:rPr>
            </w:pPr>
            <w:r w:rsidRPr="00930A31">
              <w:rPr>
                <w:rFonts w:ascii="Arial" w:hAnsi="Arial" w:cs="Arial"/>
                <w:sz w:val="18"/>
                <w:szCs w:val="18"/>
              </w:rPr>
              <w:t>Discuss implications of the results for practice, policy, and future research.</w:t>
            </w:r>
          </w:p>
        </w:tc>
        <w:tc>
          <w:tcPr>
            <w:tcW w:w="4460" w:type="dxa"/>
            <w:tcBorders>
              <w:top w:val="single" w:sz="5" w:space="0" w:color="000000"/>
              <w:left w:val="single" w:sz="5" w:space="0" w:color="000000"/>
              <w:bottom w:val="double" w:sz="5" w:space="0" w:color="000000"/>
              <w:right w:val="single" w:sz="5" w:space="0" w:color="000000"/>
            </w:tcBorders>
          </w:tcPr>
          <w:p w14:paraId="30980325" w14:textId="58AB6B7C" w:rsidR="00000B09" w:rsidRPr="00930A31" w:rsidRDefault="00000B09" w:rsidP="00000B09">
            <w:pPr>
              <w:pStyle w:val="Default"/>
              <w:spacing w:before="40" w:after="40"/>
              <w:rPr>
                <w:rFonts w:ascii="Arial" w:hAnsi="Arial" w:cs="Arial"/>
                <w:color w:val="auto"/>
                <w:sz w:val="18"/>
                <w:szCs w:val="18"/>
              </w:rPr>
            </w:pPr>
            <w:r>
              <w:rPr>
                <w:rFonts w:ascii="Arial" w:hAnsi="Arial"/>
                <w:sz w:val="18"/>
              </w:rPr>
              <w:t>Section 7, lines 618–676; Section 8, lines 693–724</w:t>
            </w:r>
          </w:p>
        </w:tc>
      </w:tr>
      <w:tr w:rsidR="00000B09" w:rsidRPr="004C1685" w14:paraId="51341A5A" w14:textId="77777777" w:rsidTr="00000B09">
        <w:trPr>
          <w:trHeight w:val="24"/>
        </w:trPr>
        <w:tc>
          <w:tcPr>
            <w:tcW w:w="10740"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46DD6FCA" w14:textId="21C02C6C" w:rsidR="00000B09" w:rsidRPr="00930A31" w:rsidRDefault="00000B09" w:rsidP="00000B09">
            <w:pPr>
              <w:pStyle w:val="Default"/>
              <w:rPr>
                <w:rFonts w:ascii="Arial" w:hAnsi="Arial" w:cs="Arial"/>
                <w:sz w:val="18"/>
                <w:szCs w:val="18"/>
              </w:rPr>
            </w:pPr>
            <w:r w:rsidRPr="00930A31">
              <w:rPr>
                <w:rFonts w:ascii="Arial" w:hAnsi="Arial" w:cs="Arial"/>
                <w:b/>
                <w:bCs/>
                <w:sz w:val="18"/>
                <w:szCs w:val="18"/>
              </w:rPr>
              <w:t>OTHER INFORMATION</w:t>
            </w:r>
          </w:p>
        </w:tc>
        <w:tc>
          <w:tcPr>
            <w:tcW w:w="4460" w:type="dxa"/>
            <w:tcBorders>
              <w:top w:val="double" w:sz="5" w:space="0" w:color="000000"/>
              <w:left w:val="single" w:sz="5" w:space="0" w:color="000000"/>
              <w:bottom w:val="single" w:sz="5" w:space="0" w:color="000000"/>
              <w:right w:val="single" w:sz="5" w:space="0" w:color="000000"/>
            </w:tcBorders>
            <w:shd w:val="clear" w:color="auto" w:fill="FFFFCC"/>
          </w:tcPr>
          <w:p w14:paraId="38167931" w14:textId="77777777" w:rsidR="00000B09" w:rsidRPr="00930A31" w:rsidRDefault="00000B09" w:rsidP="00000B09">
            <w:pPr>
              <w:pStyle w:val="Default"/>
              <w:jc w:val="center"/>
              <w:rPr>
                <w:rFonts w:ascii="Arial" w:hAnsi="Arial" w:cs="Arial"/>
                <w:color w:val="auto"/>
                <w:sz w:val="18"/>
                <w:szCs w:val="18"/>
              </w:rPr>
            </w:pPr>
          </w:p>
        </w:tc>
      </w:tr>
      <w:tr w:rsidR="00000B09" w:rsidRPr="004C1685" w14:paraId="5CF94E2D" w14:textId="77777777" w:rsidTr="00000B09">
        <w:trPr>
          <w:trHeight w:val="48"/>
        </w:trPr>
        <w:tc>
          <w:tcPr>
            <w:tcW w:w="1647" w:type="dxa"/>
            <w:vMerge w:val="restart"/>
            <w:tcBorders>
              <w:top w:val="single" w:sz="5" w:space="0" w:color="000000"/>
              <w:left w:val="single" w:sz="5" w:space="0" w:color="000000"/>
              <w:right w:val="single" w:sz="5" w:space="0" w:color="000000"/>
            </w:tcBorders>
          </w:tcPr>
          <w:p w14:paraId="56E3C875" w14:textId="76C6AD4A" w:rsidR="00000B09" w:rsidRPr="00930A31" w:rsidRDefault="00000B09" w:rsidP="00000B09">
            <w:pPr>
              <w:pStyle w:val="Default"/>
              <w:spacing w:before="40" w:after="40"/>
              <w:rPr>
                <w:rFonts w:ascii="Arial" w:hAnsi="Arial" w:cs="Arial"/>
                <w:sz w:val="18"/>
                <w:szCs w:val="18"/>
              </w:rPr>
            </w:pPr>
            <w:r w:rsidRPr="00930A31">
              <w:rPr>
                <w:rFonts w:ascii="Arial" w:hAnsi="Arial" w:cs="Arial"/>
                <w:sz w:val="18"/>
                <w:szCs w:val="18"/>
              </w:rPr>
              <w:t>Registration and protocol</w:t>
            </w:r>
          </w:p>
        </w:tc>
        <w:tc>
          <w:tcPr>
            <w:tcW w:w="587" w:type="dxa"/>
            <w:tcBorders>
              <w:top w:val="single" w:sz="5" w:space="0" w:color="000000"/>
              <w:left w:val="single" w:sz="5" w:space="0" w:color="000000"/>
              <w:bottom w:val="single" w:sz="5" w:space="0" w:color="000000"/>
              <w:right w:val="single" w:sz="5" w:space="0" w:color="000000"/>
            </w:tcBorders>
          </w:tcPr>
          <w:p w14:paraId="7B8E2191" w14:textId="073F4132" w:rsidR="00000B09" w:rsidRPr="00930A31" w:rsidRDefault="00000B09" w:rsidP="00000B09">
            <w:pPr>
              <w:pStyle w:val="Default"/>
              <w:spacing w:before="40" w:after="40"/>
              <w:jc w:val="right"/>
              <w:rPr>
                <w:rFonts w:ascii="Arial" w:hAnsi="Arial" w:cs="Arial"/>
                <w:sz w:val="18"/>
                <w:szCs w:val="18"/>
              </w:rPr>
            </w:pPr>
            <w:r w:rsidRPr="00930A31">
              <w:rPr>
                <w:rFonts w:ascii="Arial" w:hAnsi="Arial" w:cs="Arial"/>
                <w:sz w:val="18"/>
                <w:szCs w:val="18"/>
              </w:rPr>
              <w:t>24a</w:t>
            </w:r>
          </w:p>
        </w:tc>
        <w:tc>
          <w:tcPr>
            <w:tcW w:w="8506" w:type="dxa"/>
            <w:tcBorders>
              <w:top w:val="single" w:sz="5" w:space="0" w:color="000000"/>
              <w:left w:val="single" w:sz="5" w:space="0" w:color="000000"/>
              <w:bottom w:val="single" w:sz="5" w:space="0" w:color="000000"/>
              <w:right w:val="single" w:sz="5" w:space="0" w:color="000000"/>
            </w:tcBorders>
          </w:tcPr>
          <w:p w14:paraId="16AABB8D" w14:textId="549BCD69" w:rsidR="00000B09" w:rsidRPr="00930A31" w:rsidRDefault="00000B09" w:rsidP="00000B09">
            <w:pPr>
              <w:pStyle w:val="Default"/>
              <w:spacing w:before="40" w:after="40"/>
              <w:rPr>
                <w:rFonts w:ascii="Arial" w:hAnsi="Arial" w:cs="Arial"/>
                <w:sz w:val="18"/>
                <w:szCs w:val="18"/>
              </w:rPr>
            </w:pPr>
            <w:r w:rsidRPr="00930A31">
              <w:rPr>
                <w:rFonts w:ascii="Arial" w:hAnsi="Arial" w:cs="Arial"/>
                <w:sz w:val="18"/>
                <w:szCs w:val="18"/>
              </w:rPr>
              <w:t>Provide registration information for the review, including register name and registration number, or state that the review was not registered.</w:t>
            </w:r>
          </w:p>
        </w:tc>
        <w:tc>
          <w:tcPr>
            <w:tcW w:w="4460" w:type="dxa"/>
            <w:tcBorders>
              <w:top w:val="single" w:sz="5" w:space="0" w:color="000000"/>
              <w:left w:val="single" w:sz="5" w:space="0" w:color="000000"/>
              <w:bottom w:val="single" w:sz="5" w:space="0" w:color="000000"/>
              <w:right w:val="single" w:sz="5" w:space="0" w:color="000000"/>
            </w:tcBorders>
          </w:tcPr>
          <w:p w14:paraId="2EE9DE13" w14:textId="782421F0" w:rsidR="00000B09" w:rsidRPr="00930A31" w:rsidRDefault="00000B09" w:rsidP="00000B09">
            <w:pPr>
              <w:pStyle w:val="Default"/>
              <w:spacing w:before="40" w:after="40"/>
              <w:rPr>
                <w:rFonts w:ascii="Arial" w:hAnsi="Arial" w:cs="Arial"/>
                <w:color w:val="auto"/>
                <w:sz w:val="18"/>
                <w:szCs w:val="18"/>
              </w:rPr>
            </w:pPr>
            <w:r>
              <w:rPr>
                <w:rFonts w:ascii="Arial" w:hAnsi="Arial"/>
                <w:sz w:val="18"/>
              </w:rPr>
              <w:t>Section 3, lines 135–136 (review was not registered)</w:t>
            </w:r>
          </w:p>
        </w:tc>
      </w:tr>
      <w:tr w:rsidR="00000B09" w:rsidRPr="004C1685" w14:paraId="4C3E51C1" w14:textId="77777777" w:rsidTr="00000B09">
        <w:trPr>
          <w:trHeight w:val="57"/>
        </w:trPr>
        <w:tc>
          <w:tcPr>
            <w:tcW w:w="1647" w:type="dxa"/>
            <w:vMerge/>
            <w:tcBorders>
              <w:left w:val="single" w:sz="5" w:space="0" w:color="000000"/>
              <w:right w:val="single" w:sz="5" w:space="0" w:color="000000"/>
            </w:tcBorders>
          </w:tcPr>
          <w:p w14:paraId="038F19BF" w14:textId="77777777" w:rsidR="00000B09" w:rsidRPr="00930A31" w:rsidRDefault="00000B09" w:rsidP="00000B09">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23DB58A7" w14:textId="5ECF0325" w:rsidR="00000B09" w:rsidRPr="00930A31" w:rsidRDefault="00000B09" w:rsidP="00000B09">
            <w:pPr>
              <w:pStyle w:val="Default"/>
              <w:spacing w:before="40" w:after="40"/>
              <w:jc w:val="right"/>
              <w:rPr>
                <w:rFonts w:ascii="Arial" w:hAnsi="Arial" w:cs="Arial"/>
                <w:sz w:val="18"/>
                <w:szCs w:val="18"/>
              </w:rPr>
            </w:pPr>
            <w:r w:rsidRPr="00930A31">
              <w:rPr>
                <w:rFonts w:ascii="Arial" w:hAnsi="Arial" w:cs="Arial"/>
                <w:sz w:val="18"/>
                <w:szCs w:val="18"/>
              </w:rPr>
              <w:t>24b</w:t>
            </w:r>
          </w:p>
        </w:tc>
        <w:tc>
          <w:tcPr>
            <w:tcW w:w="8506" w:type="dxa"/>
            <w:tcBorders>
              <w:top w:val="single" w:sz="5" w:space="0" w:color="000000"/>
              <w:left w:val="single" w:sz="5" w:space="0" w:color="000000"/>
              <w:bottom w:val="single" w:sz="5" w:space="0" w:color="000000"/>
              <w:right w:val="single" w:sz="5" w:space="0" w:color="000000"/>
            </w:tcBorders>
          </w:tcPr>
          <w:p w14:paraId="30E4D536" w14:textId="308730AE" w:rsidR="00000B09" w:rsidRPr="00930A31" w:rsidRDefault="00000B09" w:rsidP="00000B09">
            <w:pPr>
              <w:pStyle w:val="Default"/>
              <w:spacing w:before="40" w:after="40"/>
              <w:rPr>
                <w:rFonts w:ascii="Arial" w:hAnsi="Arial" w:cs="Arial"/>
                <w:sz w:val="18"/>
                <w:szCs w:val="18"/>
              </w:rPr>
            </w:pPr>
            <w:r w:rsidRPr="00930A31">
              <w:rPr>
                <w:rFonts w:ascii="Arial" w:hAnsi="Arial" w:cs="Arial"/>
                <w:sz w:val="18"/>
                <w:szCs w:val="18"/>
              </w:rPr>
              <w:t>Indicate where the review protocol can be accessed, or state that a protocol was not prepared.</w:t>
            </w:r>
          </w:p>
        </w:tc>
        <w:tc>
          <w:tcPr>
            <w:tcW w:w="4460" w:type="dxa"/>
            <w:tcBorders>
              <w:top w:val="single" w:sz="5" w:space="0" w:color="000000"/>
              <w:left w:val="single" w:sz="5" w:space="0" w:color="000000"/>
              <w:bottom w:val="single" w:sz="5" w:space="0" w:color="000000"/>
              <w:right w:val="single" w:sz="5" w:space="0" w:color="000000"/>
            </w:tcBorders>
          </w:tcPr>
          <w:p w14:paraId="55D44A96" w14:textId="4D6353D5" w:rsidR="00000B09" w:rsidRPr="00930A31" w:rsidRDefault="00000B09" w:rsidP="00000B09">
            <w:pPr>
              <w:pStyle w:val="Default"/>
              <w:spacing w:before="40" w:after="40"/>
              <w:rPr>
                <w:rFonts w:ascii="Arial" w:hAnsi="Arial" w:cs="Arial"/>
                <w:color w:val="auto"/>
                <w:sz w:val="18"/>
                <w:szCs w:val="18"/>
              </w:rPr>
            </w:pPr>
            <w:r>
              <w:rPr>
                <w:rFonts w:ascii="Arial" w:hAnsi="Arial"/>
                <w:sz w:val="18"/>
              </w:rPr>
              <w:t>Section 3, lines 135–136 (no prospective protocol was prepared/published)</w:t>
            </w:r>
          </w:p>
        </w:tc>
      </w:tr>
      <w:tr w:rsidR="00000B09" w:rsidRPr="004C1685" w14:paraId="131EC413" w14:textId="77777777" w:rsidTr="00000B09">
        <w:trPr>
          <w:trHeight w:val="48"/>
        </w:trPr>
        <w:tc>
          <w:tcPr>
            <w:tcW w:w="1647" w:type="dxa"/>
            <w:vMerge/>
            <w:tcBorders>
              <w:left w:val="single" w:sz="5" w:space="0" w:color="000000"/>
              <w:bottom w:val="single" w:sz="5" w:space="0" w:color="000000"/>
              <w:right w:val="single" w:sz="5" w:space="0" w:color="000000"/>
            </w:tcBorders>
          </w:tcPr>
          <w:p w14:paraId="3F05BA64" w14:textId="77777777" w:rsidR="00000B09" w:rsidRPr="00930A31" w:rsidRDefault="00000B09" w:rsidP="00000B09">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59CC5356" w14:textId="26695488" w:rsidR="00000B09" w:rsidRPr="00930A31" w:rsidRDefault="00000B09" w:rsidP="00000B09">
            <w:pPr>
              <w:pStyle w:val="Default"/>
              <w:spacing w:before="40" w:after="40"/>
              <w:jc w:val="right"/>
              <w:rPr>
                <w:rFonts w:ascii="Arial" w:hAnsi="Arial" w:cs="Arial"/>
                <w:sz w:val="18"/>
                <w:szCs w:val="18"/>
              </w:rPr>
            </w:pPr>
            <w:r w:rsidRPr="00930A31">
              <w:rPr>
                <w:rFonts w:ascii="Arial" w:hAnsi="Arial" w:cs="Arial"/>
                <w:sz w:val="18"/>
                <w:szCs w:val="18"/>
              </w:rPr>
              <w:t>24c</w:t>
            </w:r>
          </w:p>
        </w:tc>
        <w:tc>
          <w:tcPr>
            <w:tcW w:w="8506" w:type="dxa"/>
            <w:tcBorders>
              <w:top w:val="single" w:sz="5" w:space="0" w:color="000000"/>
              <w:left w:val="single" w:sz="5" w:space="0" w:color="000000"/>
              <w:bottom w:val="single" w:sz="5" w:space="0" w:color="000000"/>
              <w:right w:val="single" w:sz="5" w:space="0" w:color="000000"/>
            </w:tcBorders>
          </w:tcPr>
          <w:p w14:paraId="0EA5EF40" w14:textId="79C1C6AA" w:rsidR="00000B09" w:rsidRPr="00930A31" w:rsidRDefault="00000B09" w:rsidP="00000B09">
            <w:pPr>
              <w:pStyle w:val="Default"/>
              <w:spacing w:before="40" w:after="40"/>
              <w:rPr>
                <w:rFonts w:ascii="Arial" w:hAnsi="Arial" w:cs="Arial"/>
                <w:sz w:val="18"/>
                <w:szCs w:val="18"/>
              </w:rPr>
            </w:pPr>
            <w:r w:rsidRPr="00930A31">
              <w:rPr>
                <w:rFonts w:ascii="Arial" w:hAnsi="Arial" w:cs="Arial"/>
                <w:sz w:val="18"/>
                <w:szCs w:val="18"/>
              </w:rPr>
              <w:t>Describe and explain any amendments to information provided at registration or in the protocol.</w:t>
            </w:r>
          </w:p>
        </w:tc>
        <w:tc>
          <w:tcPr>
            <w:tcW w:w="4460" w:type="dxa"/>
            <w:tcBorders>
              <w:top w:val="single" w:sz="5" w:space="0" w:color="000000"/>
              <w:left w:val="single" w:sz="5" w:space="0" w:color="000000"/>
              <w:bottom w:val="single" w:sz="5" w:space="0" w:color="000000"/>
              <w:right w:val="single" w:sz="5" w:space="0" w:color="000000"/>
            </w:tcBorders>
          </w:tcPr>
          <w:p w14:paraId="0ED81809" w14:textId="19EF5455" w:rsidR="00000B09" w:rsidRPr="00930A31" w:rsidRDefault="00000B09" w:rsidP="00000B09">
            <w:pPr>
              <w:pStyle w:val="Default"/>
              <w:spacing w:before="40" w:after="40"/>
              <w:rPr>
                <w:rFonts w:ascii="Arial" w:hAnsi="Arial" w:cs="Arial"/>
                <w:color w:val="auto"/>
                <w:sz w:val="18"/>
                <w:szCs w:val="18"/>
              </w:rPr>
            </w:pPr>
            <w:r>
              <w:rPr>
                <w:rFonts w:ascii="Arial" w:hAnsi="Arial"/>
                <w:sz w:val="18"/>
              </w:rPr>
              <w:t>Section 3, lines 136–138 (no protocol amendments logged; methodological decisions reported in Section 3 and supplementary tables)</w:t>
            </w:r>
          </w:p>
        </w:tc>
      </w:tr>
      <w:tr w:rsidR="00000B09" w:rsidRPr="004C1685" w14:paraId="10B09DA9" w14:textId="77777777" w:rsidTr="00000B09">
        <w:trPr>
          <w:trHeight w:val="48"/>
        </w:trPr>
        <w:tc>
          <w:tcPr>
            <w:tcW w:w="1647" w:type="dxa"/>
            <w:tcBorders>
              <w:top w:val="single" w:sz="5" w:space="0" w:color="000000"/>
              <w:left w:val="single" w:sz="5" w:space="0" w:color="000000"/>
              <w:bottom w:val="single" w:sz="5" w:space="0" w:color="000000"/>
              <w:right w:val="single" w:sz="5" w:space="0" w:color="000000"/>
            </w:tcBorders>
          </w:tcPr>
          <w:p w14:paraId="568E03AB" w14:textId="750A4B89" w:rsidR="00000B09" w:rsidRPr="00930A31" w:rsidRDefault="00000B09" w:rsidP="00000B09">
            <w:pPr>
              <w:pStyle w:val="Default"/>
              <w:spacing w:before="40" w:after="40"/>
              <w:rPr>
                <w:rFonts w:ascii="Arial" w:hAnsi="Arial" w:cs="Arial"/>
                <w:sz w:val="18"/>
                <w:szCs w:val="18"/>
              </w:rPr>
            </w:pPr>
            <w:r w:rsidRPr="00930A31">
              <w:rPr>
                <w:rFonts w:ascii="Arial" w:hAnsi="Arial" w:cs="Arial"/>
                <w:sz w:val="18"/>
                <w:szCs w:val="18"/>
              </w:rPr>
              <w:t>Support</w:t>
            </w:r>
          </w:p>
        </w:tc>
        <w:tc>
          <w:tcPr>
            <w:tcW w:w="587" w:type="dxa"/>
            <w:tcBorders>
              <w:top w:val="single" w:sz="5" w:space="0" w:color="000000"/>
              <w:left w:val="single" w:sz="5" w:space="0" w:color="000000"/>
              <w:bottom w:val="single" w:sz="5" w:space="0" w:color="000000"/>
              <w:right w:val="single" w:sz="5" w:space="0" w:color="000000"/>
            </w:tcBorders>
          </w:tcPr>
          <w:p w14:paraId="212FAD83" w14:textId="640C0E22" w:rsidR="00000B09" w:rsidRPr="00930A31" w:rsidRDefault="00000B09" w:rsidP="00000B09">
            <w:pPr>
              <w:pStyle w:val="Default"/>
              <w:spacing w:before="40" w:after="40"/>
              <w:jc w:val="right"/>
              <w:rPr>
                <w:rFonts w:ascii="Arial" w:hAnsi="Arial" w:cs="Arial"/>
                <w:sz w:val="18"/>
                <w:szCs w:val="18"/>
              </w:rPr>
            </w:pPr>
            <w:r w:rsidRPr="00930A31">
              <w:rPr>
                <w:rFonts w:ascii="Arial" w:hAnsi="Arial" w:cs="Arial"/>
                <w:sz w:val="18"/>
                <w:szCs w:val="18"/>
              </w:rPr>
              <w:t>25</w:t>
            </w:r>
          </w:p>
        </w:tc>
        <w:tc>
          <w:tcPr>
            <w:tcW w:w="8506" w:type="dxa"/>
            <w:tcBorders>
              <w:top w:val="single" w:sz="5" w:space="0" w:color="000000"/>
              <w:left w:val="single" w:sz="5" w:space="0" w:color="000000"/>
              <w:bottom w:val="single" w:sz="5" w:space="0" w:color="000000"/>
              <w:right w:val="single" w:sz="5" w:space="0" w:color="000000"/>
            </w:tcBorders>
          </w:tcPr>
          <w:p w14:paraId="3D202DC4" w14:textId="02EA139A" w:rsidR="00000B09" w:rsidRPr="00930A31" w:rsidRDefault="00000B09" w:rsidP="00000B09">
            <w:pPr>
              <w:pStyle w:val="Default"/>
              <w:spacing w:before="40" w:after="40"/>
              <w:rPr>
                <w:rFonts w:ascii="Arial" w:hAnsi="Arial" w:cs="Arial"/>
                <w:sz w:val="18"/>
                <w:szCs w:val="18"/>
              </w:rPr>
            </w:pPr>
            <w:r w:rsidRPr="00930A31">
              <w:rPr>
                <w:rFonts w:ascii="Arial" w:hAnsi="Arial" w:cs="Arial"/>
                <w:sz w:val="18"/>
                <w:szCs w:val="18"/>
              </w:rPr>
              <w:t>Describe sources of financial or non-financial support for the review, and the role of the funders or sponsors in the review.</w:t>
            </w:r>
          </w:p>
        </w:tc>
        <w:tc>
          <w:tcPr>
            <w:tcW w:w="4460" w:type="dxa"/>
            <w:tcBorders>
              <w:top w:val="single" w:sz="5" w:space="0" w:color="000000"/>
              <w:left w:val="single" w:sz="5" w:space="0" w:color="000000"/>
              <w:bottom w:val="single" w:sz="5" w:space="0" w:color="000000"/>
              <w:right w:val="single" w:sz="5" w:space="0" w:color="000000"/>
            </w:tcBorders>
          </w:tcPr>
          <w:p w14:paraId="1688945E" w14:textId="68FEB516" w:rsidR="00000B09" w:rsidRPr="00930A31" w:rsidRDefault="00000B09" w:rsidP="00000B09">
            <w:pPr>
              <w:pStyle w:val="Default"/>
              <w:spacing w:before="40" w:after="40"/>
              <w:rPr>
                <w:rFonts w:ascii="Arial" w:hAnsi="Arial" w:cs="Arial"/>
                <w:color w:val="auto"/>
                <w:sz w:val="18"/>
                <w:szCs w:val="18"/>
              </w:rPr>
            </w:pPr>
            <w:r>
              <w:rPr>
                <w:rFonts w:ascii="Arial" w:hAnsi="Arial"/>
                <w:sz w:val="18"/>
              </w:rPr>
              <w:t>Funding statement, line 736 (no external funding)</w:t>
            </w:r>
          </w:p>
        </w:tc>
      </w:tr>
      <w:tr w:rsidR="00000B09" w:rsidRPr="004C1685" w14:paraId="30333012" w14:textId="77777777" w:rsidTr="00000B09">
        <w:trPr>
          <w:trHeight w:val="48"/>
        </w:trPr>
        <w:tc>
          <w:tcPr>
            <w:tcW w:w="1647" w:type="dxa"/>
            <w:tcBorders>
              <w:top w:val="single" w:sz="5" w:space="0" w:color="000000"/>
              <w:left w:val="single" w:sz="5" w:space="0" w:color="000000"/>
              <w:bottom w:val="single" w:sz="5" w:space="0" w:color="000000"/>
              <w:right w:val="single" w:sz="5" w:space="0" w:color="000000"/>
            </w:tcBorders>
          </w:tcPr>
          <w:p w14:paraId="27DA1532" w14:textId="61A022F1" w:rsidR="00000B09" w:rsidRPr="00930A31" w:rsidRDefault="00000B09" w:rsidP="00000B09">
            <w:pPr>
              <w:pStyle w:val="Default"/>
              <w:spacing w:before="40" w:after="40"/>
              <w:rPr>
                <w:rFonts w:ascii="Arial" w:hAnsi="Arial" w:cs="Arial"/>
                <w:sz w:val="18"/>
                <w:szCs w:val="18"/>
              </w:rPr>
            </w:pPr>
            <w:r w:rsidRPr="00930A31">
              <w:rPr>
                <w:rFonts w:ascii="Arial" w:hAnsi="Arial" w:cs="Arial"/>
                <w:sz w:val="18"/>
                <w:szCs w:val="18"/>
              </w:rPr>
              <w:t>Competing interests</w:t>
            </w:r>
          </w:p>
        </w:tc>
        <w:tc>
          <w:tcPr>
            <w:tcW w:w="587" w:type="dxa"/>
            <w:tcBorders>
              <w:top w:val="single" w:sz="5" w:space="0" w:color="000000"/>
              <w:left w:val="single" w:sz="5" w:space="0" w:color="000000"/>
              <w:bottom w:val="single" w:sz="5" w:space="0" w:color="000000"/>
              <w:right w:val="single" w:sz="5" w:space="0" w:color="000000"/>
            </w:tcBorders>
          </w:tcPr>
          <w:p w14:paraId="746BF2DB" w14:textId="004A0526" w:rsidR="00000B09" w:rsidRPr="00930A31" w:rsidRDefault="00000B09" w:rsidP="00000B09">
            <w:pPr>
              <w:pStyle w:val="Default"/>
              <w:spacing w:before="40" w:after="40"/>
              <w:jc w:val="right"/>
              <w:rPr>
                <w:rFonts w:ascii="Arial" w:hAnsi="Arial" w:cs="Arial"/>
                <w:sz w:val="18"/>
                <w:szCs w:val="18"/>
              </w:rPr>
            </w:pPr>
            <w:r w:rsidRPr="00930A31">
              <w:rPr>
                <w:rFonts w:ascii="Arial" w:hAnsi="Arial" w:cs="Arial"/>
                <w:sz w:val="18"/>
                <w:szCs w:val="18"/>
              </w:rPr>
              <w:t>26</w:t>
            </w:r>
          </w:p>
        </w:tc>
        <w:tc>
          <w:tcPr>
            <w:tcW w:w="8506" w:type="dxa"/>
            <w:tcBorders>
              <w:top w:val="single" w:sz="5" w:space="0" w:color="000000"/>
              <w:left w:val="single" w:sz="5" w:space="0" w:color="000000"/>
              <w:bottom w:val="single" w:sz="5" w:space="0" w:color="000000"/>
              <w:right w:val="single" w:sz="5" w:space="0" w:color="000000"/>
            </w:tcBorders>
          </w:tcPr>
          <w:p w14:paraId="6C50B7A3" w14:textId="459EE4D2" w:rsidR="00000B09" w:rsidRPr="00930A31" w:rsidRDefault="00000B09" w:rsidP="00000B09">
            <w:pPr>
              <w:pStyle w:val="Default"/>
              <w:spacing w:before="40" w:after="40"/>
              <w:rPr>
                <w:rFonts w:ascii="Arial" w:hAnsi="Arial" w:cs="Arial"/>
                <w:sz w:val="18"/>
                <w:szCs w:val="18"/>
              </w:rPr>
            </w:pPr>
            <w:r w:rsidRPr="00930A31">
              <w:rPr>
                <w:rFonts w:ascii="Arial" w:hAnsi="Arial" w:cs="Arial"/>
                <w:sz w:val="18"/>
                <w:szCs w:val="18"/>
              </w:rPr>
              <w:t>Declare any competing interests of review authors.</w:t>
            </w:r>
          </w:p>
        </w:tc>
        <w:tc>
          <w:tcPr>
            <w:tcW w:w="4460" w:type="dxa"/>
            <w:tcBorders>
              <w:top w:val="single" w:sz="5" w:space="0" w:color="000000"/>
              <w:left w:val="single" w:sz="5" w:space="0" w:color="000000"/>
              <w:bottom w:val="single" w:sz="5" w:space="0" w:color="000000"/>
              <w:right w:val="single" w:sz="5" w:space="0" w:color="000000"/>
            </w:tcBorders>
          </w:tcPr>
          <w:p w14:paraId="6FA1E09F" w14:textId="7BBD3915" w:rsidR="00000B09" w:rsidRPr="00930A31" w:rsidRDefault="00000B09" w:rsidP="00000B09">
            <w:pPr>
              <w:pStyle w:val="Default"/>
              <w:spacing w:before="40" w:after="40"/>
              <w:rPr>
                <w:rFonts w:ascii="Arial" w:hAnsi="Arial" w:cs="Arial"/>
                <w:color w:val="auto"/>
                <w:sz w:val="18"/>
                <w:szCs w:val="18"/>
              </w:rPr>
            </w:pPr>
            <w:r>
              <w:rPr>
                <w:rFonts w:ascii="Arial" w:hAnsi="Arial"/>
                <w:sz w:val="18"/>
              </w:rPr>
              <w:t>Conflicts of Interest statement, line 742</w:t>
            </w:r>
          </w:p>
        </w:tc>
      </w:tr>
      <w:tr w:rsidR="00000B09" w:rsidRPr="004C1685" w14:paraId="7E1A8D23" w14:textId="77777777" w:rsidTr="00000B09">
        <w:trPr>
          <w:trHeight w:val="219"/>
        </w:trPr>
        <w:tc>
          <w:tcPr>
            <w:tcW w:w="1647" w:type="dxa"/>
            <w:tcBorders>
              <w:top w:val="single" w:sz="5" w:space="0" w:color="000000"/>
              <w:left w:val="single" w:sz="5" w:space="0" w:color="000000"/>
              <w:bottom w:val="double" w:sz="5" w:space="0" w:color="000000"/>
              <w:right w:val="single" w:sz="5" w:space="0" w:color="000000"/>
            </w:tcBorders>
          </w:tcPr>
          <w:p w14:paraId="71A9B4E7" w14:textId="35B38033" w:rsidR="00000B09" w:rsidRPr="00930A31" w:rsidRDefault="00000B09" w:rsidP="00000B09">
            <w:pPr>
              <w:pStyle w:val="Default"/>
              <w:spacing w:before="40" w:after="40"/>
              <w:rPr>
                <w:rFonts w:ascii="Arial" w:hAnsi="Arial" w:cs="Arial"/>
                <w:sz w:val="18"/>
                <w:szCs w:val="18"/>
              </w:rPr>
            </w:pPr>
            <w:r w:rsidRPr="00930A31">
              <w:rPr>
                <w:rFonts w:ascii="Arial" w:hAnsi="Arial" w:cs="Arial"/>
                <w:sz w:val="18"/>
                <w:szCs w:val="18"/>
              </w:rPr>
              <w:t xml:space="preserve">Availability of </w:t>
            </w:r>
            <w:r w:rsidRPr="00930A31">
              <w:rPr>
                <w:rFonts w:ascii="Arial" w:hAnsi="Arial" w:cs="Arial"/>
                <w:sz w:val="18"/>
                <w:szCs w:val="18"/>
              </w:rPr>
              <w:lastRenderedPageBreak/>
              <w:t>data, code and other materials</w:t>
            </w:r>
          </w:p>
        </w:tc>
        <w:tc>
          <w:tcPr>
            <w:tcW w:w="587" w:type="dxa"/>
            <w:tcBorders>
              <w:top w:val="single" w:sz="5" w:space="0" w:color="000000"/>
              <w:left w:val="single" w:sz="5" w:space="0" w:color="000000"/>
              <w:bottom w:val="double" w:sz="5" w:space="0" w:color="000000"/>
              <w:right w:val="single" w:sz="5" w:space="0" w:color="000000"/>
            </w:tcBorders>
          </w:tcPr>
          <w:p w14:paraId="168E063F" w14:textId="27F2F8E3" w:rsidR="00000B09" w:rsidRPr="00930A31" w:rsidRDefault="00000B09" w:rsidP="00000B09">
            <w:pPr>
              <w:pStyle w:val="Default"/>
              <w:spacing w:before="40" w:after="40"/>
              <w:jc w:val="right"/>
              <w:rPr>
                <w:rFonts w:ascii="Arial" w:hAnsi="Arial" w:cs="Arial"/>
                <w:sz w:val="18"/>
                <w:szCs w:val="18"/>
              </w:rPr>
            </w:pPr>
            <w:r w:rsidRPr="00930A31">
              <w:rPr>
                <w:rFonts w:ascii="Arial" w:hAnsi="Arial" w:cs="Arial"/>
                <w:sz w:val="18"/>
                <w:szCs w:val="18"/>
              </w:rPr>
              <w:lastRenderedPageBreak/>
              <w:t>27</w:t>
            </w:r>
          </w:p>
        </w:tc>
        <w:tc>
          <w:tcPr>
            <w:tcW w:w="8506" w:type="dxa"/>
            <w:tcBorders>
              <w:top w:val="single" w:sz="5" w:space="0" w:color="000000"/>
              <w:left w:val="single" w:sz="5" w:space="0" w:color="000000"/>
              <w:bottom w:val="double" w:sz="5" w:space="0" w:color="000000"/>
              <w:right w:val="single" w:sz="5" w:space="0" w:color="000000"/>
            </w:tcBorders>
          </w:tcPr>
          <w:p w14:paraId="619249F8" w14:textId="358E4FEA" w:rsidR="00000B09" w:rsidRPr="00930A31" w:rsidRDefault="00000B09" w:rsidP="00000B09">
            <w:pPr>
              <w:pStyle w:val="Default"/>
              <w:spacing w:before="40" w:after="40"/>
              <w:rPr>
                <w:rFonts w:ascii="Arial" w:hAnsi="Arial" w:cs="Arial"/>
                <w:sz w:val="18"/>
                <w:szCs w:val="18"/>
              </w:rPr>
            </w:pPr>
            <w:r w:rsidRPr="00930A31">
              <w:rPr>
                <w:rFonts w:ascii="Arial" w:hAnsi="Arial" w:cs="Arial"/>
                <w:sz w:val="18"/>
                <w:szCs w:val="18"/>
              </w:rPr>
              <w:t xml:space="preserve">Report which of the following are publicly available and where they can be found: template data </w:t>
            </w:r>
            <w:r w:rsidRPr="00930A31">
              <w:rPr>
                <w:rFonts w:ascii="Arial" w:hAnsi="Arial" w:cs="Arial"/>
                <w:sz w:val="18"/>
                <w:szCs w:val="18"/>
              </w:rPr>
              <w:lastRenderedPageBreak/>
              <w:t>collection forms; data extracted from included studies; data used for all analyses; analytic code; any other materials used in the review.</w:t>
            </w:r>
          </w:p>
        </w:tc>
        <w:tc>
          <w:tcPr>
            <w:tcW w:w="4460" w:type="dxa"/>
            <w:tcBorders>
              <w:top w:val="single" w:sz="5" w:space="0" w:color="000000"/>
              <w:left w:val="single" w:sz="5" w:space="0" w:color="000000"/>
              <w:bottom w:val="double" w:sz="5" w:space="0" w:color="000000"/>
              <w:right w:val="single" w:sz="5" w:space="0" w:color="000000"/>
            </w:tcBorders>
          </w:tcPr>
          <w:p w14:paraId="442C99F1" w14:textId="67F900BA" w:rsidR="00000B09" w:rsidRPr="00930A31" w:rsidRDefault="00000B09" w:rsidP="00000B09">
            <w:pPr>
              <w:pStyle w:val="Default"/>
              <w:spacing w:before="40" w:after="40"/>
              <w:rPr>
                <w:rFonts w:ascii="Arial" w:hAnsi="Arial" w:cs="Arial"/>
                <w:color w:val="auto"/>
                <w:sz w:val="18"/>
                <w:szCs w:val="18"/>
              </w:rPr>
            </w:pPr>
            <w:r>
              <w:rPr>
                <w:rFonts w:ascii="Arial" w:hAnsi="Arial"/>
                <w:sz w:val="18"/>
              </w:rPr>
              <w:lastRenderedPageBreak/>
              <w:t xml:space="preserve">Data Availability Statement, lines 737–741; </w:t>
            </w:r>
            <w:r>
              <w:rPr>
                <w:rFonts w:ascii="Arial" w:hAnsi="Arial"/>
                <w:sz w:val="18"/>
              </w:rPr>
              <w:lastRenderedPageBreak/>
              <w:t>Supplementary Materials, lines 725–727; search strings in Section 3.2; extracted data and appraisal in Table S2</w:t>
            </w:r>
            <w:r w:rsidR="00131E5B">
              <w:rPr>
                <w:rFonts w:ascii="Arial" w:hAnsi="Arial"/>
                <w:sz w:val="18"/>
              </w:rPr>
              <w:t>/S3</w:t>
            </w:r>
            <w:r>
              <w:rPr>
                <w:rFonts w:ascii="Arial" w:hAnsi="Arial"/>
                <w:sz w:val="18"/>
              </w:rPr>
              <w:t>; excluded reports in Table S</w:t>
            </w:r>
            <w:r w:rsidR="00131E5B">
              <w:rPr>
                <w:rFonts w:ascii="Arial" w:hAnsi="Arial"/>
                <w:sz w:val="18"/>
              </w:rPr>
              <w:t>4</w:t>
            </w:r>
            <w:r>
              <w:rPr>
                <w:rFonts w:ascii="Arial" w:hAnsi="Arial"/>
                <w:sz w:val="18"/>
              </w:rPr>
              <w:t>; no analytic code (no meta-analysis)</w:t>
            </w:r>
          </w:p>
        </w:tc>
      </w:tr>
    </w:tbl>
    <w:p w14:paraId="6338F4EE" w14:textId="77777777" w:rsidR="00FB3483" w:rsidRPr="004C1685" w:rsidRDefault="00FB3483">
      <w:pPr>
        <w:pStyle w:val="Default"/>
        <w:rPr>
          <w:rFonts w:ascii="Arial" w:hAnsi="Arial" w:cs="Arial"/>
          <w:color w:val="auto"/>
        </w:rPr>
      </w:pPr>
    </w:p>
    <w:p w14:paraId="7AC394C9" w14:textId="68263D68" w:rsidR="00FB3483" w:rsidRPr="00B730D1" w:rsidRDefault="00FB3483" w:rsidP="00B730D1">
      <w:pPr>
        <w:pStyle w:val="Default"/>
        <w:spacing w:line="183" w:lineRule="atLeast"/>
        <w:jc w:val="both"/>
        <w:rPr>
          <w:rFonts w:ascii="Arial" w:hAnsi="Arial" w:cs="Arial"/>
          <w:color w:val="auto"/>
          <w:sz w:val="16"/>
          <w:szCs w:val="16"/>
          <w:lang w:val="da-DK"/>
        </w:rPr>
      </w:pPr>
      <w:r w:rsidRPr="004C1685">
        <w:rPr>
          <w:rFonts w:ascii="Arial" w:hAnsi="Arial" w:cs="Arial"/>
          <w:i/>
          <w:iCs/>
          <w:color w:val="auto"/>
          <w:sz w:val="16"/>
          <w:szCs w:val="16"/>
        </w:rPr>
        <w:t xml:space="preserve">From: </w:t>
      </w:r>
      <w:r w:rsidRPr="004C1685">
        <w:rPr>
          <w:rFonts w:ascii="Arial" w:hAnsi="Arial" w:cs="Arial"/>
          <w:color w:val="auto"/>
          <w:sz w:val="16"/>
          <w:szCs w:val="16"/>
        </w:rPr>
        <w:t xml:space="preserve"> </w:t>
      </w:r>
      <w:r w:rsidR="00461576" w:rsidRPr="00461576">
        <w:rPr>
          <w:rFonts w:ascii="Arial" w:hAnsi="Arial" w:cs="Arial"/>
          <w:color w:val="auto"/>
          <w:sz w:val="16"/>
          <w:szCs w:val="16"/>
        </w:rPr>
        <w:t xml:space="preserve">Page MJ, McKenzie JE, Bossuyt PM, </w:t>
      </w:r>
      <w:proofErr w:type="spellStart"/>
      <w:r w:rsidR="00461576" w:rsidRPr="00461576">
        <w:rPr>
          <w:rFonts w:ascii="Arial" w:hAnsi="Arial" w:cs="Arial"/>
          <w:color w:val="auto"/>
          <w:sz w:val="16"/>
          <w:szCs w:val="16"/>
        </w:rPr>
        <w:t>Boutron</w:t>
      </w:r>
      <w:proofErr w:type="spellEnd"/>
      <w:r w:rsidR="00461576" w:rsidRPr="00461576">
        <w:rPr>
          <w:rFonts w:ascii="Arial" w:hAnsi="Arial" w:cs="Arial"/>
          <w:color w:val="auto"/>
          <w:sz w:val="16"/>
          <w:szCs w:val="16"/>
        </w:rPr>
        <w:t xml:space="preserve"> I, Hoffmann TC, Mulrow CD, et al. The PRISMA 2020 statement: an updated guideline for reporting systematic reviews.</w:t>
      </w:r>
      <w:r w:rsidR="0077253C">
        <w:rPr>
          <w:rFonts w:ascii="Arial" w:hAnsi="Arial" w:cs="Arial"/>
          <w:color w:val="auto"/>
          <w:sz w:val="16"/>
          <w:szCs w:val="16"/>
        </w:rPr>
        <w:t xml:space="preserve"> BMJ 2021;</w:t>
      </w:r>
      <w:proofErr w:type="gramStart"/>
      <w:r w:rsidR="0077253C">
        <w:rPr>
          <w:rFonts w:ascii="Arial" w:hAnsi="Arial" w:cs="Arial"/>
          <w:color w:val="auto"/>
          <w:sz w:val="16"/>
          <w:szCs w:val="16"/>
        </w:rPr>
        <w:t>372:n</w:t>
      </w:r>
      <w:proofErr w:type="gramEnd"/>
      <w:r w:rsidR="0077253C">
        <w:rPr>
          <w:rFonts w:ascii="Arial" w:hAnsi="Arial" w:cs="Arial"/>
          <w:color w:val="auto"/>
          <w:sz w:val="16"/>
          <w:szCs w:val="16"/>
        </w:rPr>
        <w:t>71</w:t>
      </w:r>
      <w:r w:rsidR="00461576" w:rsidRPr="00461576">
        <w:rPr>
          <w:rFonts w:ascii="Arial" w:hAnsi="Arial" w:cs="Arial"/>
          <w:color w:val="auto"/>
          <w:sz w:val="16"/>
          <w:szCs w:val="16"/>
        </w:rPr>
        <w:t>.</w:t>
      </w:r>
      <w:r w:rsidR="0077253C">
        <w:rPr>
          <w:rFonts w:ascii="Arial" w:hAnsi="Arial" w:cs="Arial"/>
          <w:color w:val="auto"/>
          <w:sz w:val="16"/>
          <w:szCs w:val="16"/>
        </w:rPr>
        <w:t xml:space="preserve"> </w:t>
      </w:r>
      <w:proofErr w:type="spellStart"/>
      <w:r w:rsidR="0077253C">
        <w:rPr>
          <w:rFonts w:ascii="Arial" w:hAnsi="Arial" w:cs="Arial"/>
          <w:color w:val="auto"/>
          <w:sz w:val="16"/>
          <w:szCs w:val="16"/>
        </w:rPr>
        <w:t>doi</w:t>
      </w:r>
      <w:proofErr w:type="spellEnd"/>
      <w:r w:rsidR="0077253C">
        <w:rPr>
          <w:rFonts w:ascii="Arial" w:hAnsi="Arial" w:cs="Arial"/>
          <w:color w:val="auto"/>
          <w:sz w:val="16"/>
          <w:szCs w:val="16"/>
        </w:rPr>
        <w:t xml:space="preserve">: </w:t>
      </w:r>
      <w:r w:rsidR="0077253C" w:rsidRPr="0077253C">
        <w:rPr>
          <w:rFonts w:ascii="Arial" w:hAnsi="Arial" w:cs="Arial"/>
          <w:color w:val="auto"/>
          <w:sz w:val="16"/>
          <w:szCs w:val="16"/>
        </w:rPr>
        <w:t>10.1136/</w:t>
      </w:r>
      <w:proofErr w:type="gramStart"/>
      <w:r w:rsidR="0077253C" w:rsidRPr="0077253C">
        <w:rPr>
          <w:rFonts w:ascii="Arial" w:hAnsi="Arial" w:cs="Arial"/>
          <w:color w:val="auto"/>
          <w:sz w:val="16"/>
          <w:szCs w:val="16"/>
        </w:rPr>
        <w:t>bmj.n</w:t>
      </w:r>
      <w:proofErr w:type="gramEnd"/>
      <w:r w:rsidR="0077253C" w:rsidRPr="0077253C">
        <w:rPr>
          <w:rFonts w:ascii="Arial" w:hAnsi="Arial" w:cs="Arial"/>
          <w:color w:val="auto"/>
          <w:sz w:val="16"/>
          <w:szCs w:val="16"/>
        </w:rPr>
        <w:t>71</w:t>
      </w:r>
      <w:r w:rsidR="005A190C">
        <w:rPr>
          <w:rFonts w:ascii="Arial" w:hAnsi="Arial" w:cs="Arial"/>
          <w:color w:val="auto"/>
          <w:sz w:val="16"/>
          <w:szCs w:val="16"/>
        </w:rPr>
        <w:t xml:space="preserve">. </w:t>
      </w:r>
      <w:r w:rsidR="005A190C" w:rsidRPr="005A190C">
        <w:rPr>
          <w:rFonts w:ascii="Arial" w:hAnsi="Arial" w:cs="Arial"/>
          <w:color w:val="auto"/>
          <w:sz w:val="16"/>
          <w:szCs w:val="16"/>
        </w:rPr>
        <w:t xml:space="preserve">This work is licensed under CC BY 4.0. To view a copy of this license, visit </w:t>
      </w:r>
      <w:hyperlink r:id="rId6" w:history="1">
        <w:r w:rsidR="005A190C" w:rsidRPr="008C7D0F">
          <w:rPr>
            <w:rStyle w:val="Hyperlink"/>
            <w:rFonts w:ascii="Arial" w:hAnsi="Arial" w:cs="Arial"/>
            <w:sz w:val="16"/>
            <w:szCs w:val="16"/>
          </w:rPr>
          <w:t>https://creativecommons.org/licenses/by/4.0/</w:t>
        </w:r>
      </w:hyperlink>
      <w:r w:rsidR="005A190C">
        <w:rPr>
          <w:rFonts w:ascii="Arial" w:hAnsi="Arial" w:cs="Arial"/>
          <w:color w:val="auto"/>
          <w:sz w:val="16"/>
          <w:szCs w:val="16"/>
        </w:rPr>
        <w:t xml:space="preserve"> </w:t>
      </w:r>
    </w:p>
    <w:sectPr w:rsidR="00FB3483" w:rsidRPr="00B730D1" w:rsidSect="00E324A8">
      <w:headerReference w:type="default" r:id="rId7"/>
      <w:pgSz w:w="15840" w:h="12240" w:orient="landscape"/>
      <w:pgMar w:top="432" w:right="432" w:bottom="432" w:left="432"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954868" w14:textId="77777777" w:rsidR="00CB2D67" w:rsidRDefault="00CB2D67">
      <w:r>
        <w:separator/>
      </w:r>
    </w:p>
  </w:endnote>
  <w:endnote w:type="continuationSeparator" w:id="0">
    <w:p w14:paraId="28783C18" w14:textId="77777777" w:rsidR="00CB2D67" w:rsidRDefault="00CB2D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A2"/>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D158A" w14:textId="77777777" w:rsidR="00CB2D67" w:rsidRDefault="00CB2D67">
      <w:r>
        <w:separator/>
      </w:r>
    </w:p>
  </w:footnote>
  <w:footnote w:type="continuationSeparator" w:id="0">
    <w:p w14:paraId="3456F0A7" w14:textId="77777777" w:rsidR="00CB2D67" w:rsidRDefault="00CB2D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470B6" w14:textId="7E5EF785" w:rsidR="00947707" w:rsidRPr="00930A31" w:rsidRDefault="00000000" w:rsidP="00080F7E">
    <w:pPr>
      <w:pStyle w:val="CM2"/>
      <w:ind w:left="720"/>
      <w:jc w:val="both"/>
      <w:rPr>
        <w:rFonts w:ascii="Lucida Sans" w:hAnsi="Lucida Sans"/>
        <w:sz w:val="20"/>
        <w:szCs w:val="20"/>
      </w:rPr>
    </w:pPr>
    <w:r>
      <w:rPr>
        <w:noProof/>
      </w:rPr>
      <w:pict w14:anchorId="625B06E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left:0;text-align:left;margin-left:0;margin-top:-14.5pt;width:40.9pt;height:39pt;z-index:1;mso-position-horizontal-relative:text;mso-position-vertical-relative:text">
          <v:imagedata r:id="rId1" o:title="Prisma-logo-Colour-white-BG"/>
          <w10:wrap type="square"/>
        </v:shape>
      </w:pict>
    </w:r>
    <w:r w:rsidR="00080F7E">
      <w:rPr>
        <w:rFonts w:ascii="Lucida Sans" w:hAnsi="Lucida Sans"/>
        <w:b/>
        <w:bCs/>
      </w:rPr>
      <w:t xml:space="preserve">     </w:t>
    </w:r>
    <w:r w:rsidR="00947707" w:rsidRPr="00930A31">
      <w:rPr>
        <w:rFonts w:ascii="Lucida Sans" w:hAnsi="Lucida Sans"/>
        <w:b/>
        <w:bCs/>
      </w:rPr>
      <w:t xml:space="preserve">PRISMA </w:t>
    </w:r>
    <w:r w:rsidR="0018323E" w:rsidRPr="00930A31">
      <w:rPr>
        <w:rFonts w:ascii="Lucida Sans" w:hAnsi="Lucida Sans"/>
        <w:b/>
        <w:bCs/>
      </w:rPr>
      <w:t>2020</w:t>
    </w:r>
    <w:r w:rsidR="00947707" w:rsidRPr="00930A31">
      <w:rPr>
        <w:rFonts w:ascii="Lucida Sans" w:hAnsi="Lucida Sans"/>
        <w:b/>
        <w:bCs/>
      </w:rPr>
      <w:t xml:space="preserve"> Checklist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56BAF"/>
    <w:rsid w:val="00000B09"/>
    <w:rsid w:val="00077B44"/>
    <w:rsid w:val="00080F7E"/>
    <w:rsid w:val="000B4FC3"/>
    <w:rsid w:val="00131E5B"/>
    <w:rsid w:val="00150BE1"/>
    <w:rsid w:val="00152CDB"/>
    <w:rsid w:val="0018323E"/>
    <w:rsid w:val="00190C83"/>
    <w:rsid w:val="002275F3"/>
    <w:rsid w:val="00246C93"/>
    <w:rsid w:val="00256BAF"/>
    <w:rsid w:val="00276094"/>
    <w:rsid w:val="002A2A06"/>
    <w:rsid w:val="002F5A81"/>
    <w:rsid w:val="003103C2"/>
    <w:rsid w:val="003516AD"/>
    <w:rsid w:val="00363B8D"/>
    <w:rsid w:val="003760FB"/>
    <w:rsid w:val="003B79FF"/>
    <w:rsid w:val="00400A0B"/>
    <w:rsid w:val="004033C1"/>
    <w:rsid w:val="00443C1D"/>
    <w:rsid w:val="00461576"/>
    <w:rsid w:val="004C1685"/>
    <w:rsid w:val="005078EE"/>
    <w:rsid w:val="00550BF1"/>
    <w:rsid w:val="0059028D"/>
    <w:rsid w:val="005979B8"/>
    <w:rsid w:val="005A190C"/>
    <w:rsid w:val="00640172"/>
    <w:rsid w:val="006E07FB"/>
    <w:rsid w:val="006E5FE2"/>
    <w:rsid w:val="006F3BA6"/>
    <w:rsid w:val="00726794"/>
    <w:rsid w:val="0075137B"/>
    <w:rsid w:val="0077253C"/>
    <w:rsid w:val="008412D5"/>
    <w:rsid w:val="008A3EAE"/>
    <w:rsid w:val="008E2C91"/>
    <w:rsid w:val="00930A31"/>
    <w:rsid w:val="00947707"/>
    <w:rsid w:val="009827E5"/>
    <w:rsid w:val="00A215D2"/>
    <w:rsid w:val="00A86593"/>
    <w:rsid w:val="00AA7598"/>
    <w:rsid w:val="00AB79CE"/>
    <w:rsid w:val="00AE4BBD"/>
    <w:rsid w:val="00B51910"/>
    <w:rsid w:val="00B730D1"/>
    <w:rsid w:val="00C22710"/>
    <w:rsid w:val="00CB2D67"/>
    <w:rsid w:val="00D95D84"/>
    <w:rsid w:val="00DC4F19"/>
    <w:rsid w:val="00E324A8"/>
    <w:rsid w:val="00E66E3A"/>
    <w:rsid w:val="00EB610E"/>
    <w:rsid w:val="00F67C14"/>
    <w:rsid w:val="00FB348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3ECB86B"/>
  <w14:defaultImageDpi w14:val="300"/>
  <w15:chartTrackingRefBased/>
  <w15:docId w15:val="{908F3A74-F15B-4EEF-B317-F25342F2F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CA"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pPr>
      <w:widowControl w:val="0"/>
      <w:autoSpaceDE w:val="0"/>
      <w:autoSpaceDN w:val="0"/>
      <w:adjustRightInd w:val="0"/>
    </w:pPr>
    <w:rPr>
      <w:rFonts w:ascii="Calibri" w:hAnsi="Calibri" w:cs="Calibri"/>
      <w:color w:val="000000"/>
      <w:sz w:val="24"/>
      <w:szCs w:val="24"/>
      <w:lang w:val="en-CA" w:eastAsia="en-CA"/>
    </w:rPr>
  </w:style>
  <w:style w:type="paragraph" w:customStyle="1" w:styleId="CM1">
    <w:name w:val="CM1"/>
    <w:basedOn w:val="Default"/>
    <w:next w:val="Default"/>
    <w:rPr>
      <w:rFonts w:cs="Times New Roman"/>
      <w:color w:val="auto"/>
    </w:rPr>
  </w:style>
  <w:style w:type="paragraph" w:customStyle="1" w:styleId="CM2">
    <w:name w:val="CM2"/>
    <w:basedOn w:val="Default"/>
    <w:next w:val="Default"/>
    <w:pPr>
      <w:spacing w:after="373"/>
    </w:pPr>
    <w:rPr>
      <w:rFonts w:cs="Times New Roman"/>
      <w:color w:val="auto"/>
    </w:rPr>
  </w:style>
  <w:style w:type="paragraph" w:styleId="Header">
    <w:name w:val="header"/>
    <w:basedOn w:val="Normal"/>
    <w:rsid w:val="00E324A8"/>
    <w:pPr>
      <w:tabs>
        <w:tab w:val="center" w:pos="4320"/>
        <w:tab w:val="right" w:pos="8640"/>
      </w:tabs>
    </w:pPr>
  </w:style>
  <w:style w:type="paragraph" w:styleId="Footer">
    <w:name w:val="footer"/>
    <w:basedOn w:val="Normal"/>
    <w:rsid w:val="00E324A8"/>
    <w:pPr>
      <w:tabs>
        <w:tab w:val="center" w:pos="4320"/>
        <w:tab w:val="right" w:pos="8640"/>
      </w:tabs>
    </w:pPr>
  </w:style>
  <w:style w:type="character" w:styleId="Hyperlink">
    <w:name w:val="Hyperlink"/>
    <w:rsid w:val="00C22710"/>
    <w:rPr>
      <w:color w:val="0563C1"/>
      <w:u w:val="single"/>
    </w:rPr>
  </w:style>
  <w:style w:type="character" w:customStyle="1" w:styleId="UnresolvedMention1">
    <w:name w:val="Unresolved Mention1"/>
    <w:uiPriority w:val="99"/>
    <w:semiHidden/>
    <w:unhideWhenUsed/>
    <w:rsid w:val="004033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creativecommons.org/licenses/by/4.0/"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4</Pages>
  <Words>1819</Words>
  <Characters>10370</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Microsoft Word - PRISMA 2009 Checklist.doc</vt:lpstr>
    </vt:vector>
  </TitlesOfParts>
  <Company/>
  <LinksUpToDate>false</LinksUpToDate>
  <CharactersWithSpaces>12165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PRISMA 2020 Checklist</dc:title>
  <dc:subject/>
  <dc:creator>mocampo</dc:creator>
  <cp:keywords/>
  <dc:description/>
  <cp:lastModifiedBy>Üsame Yiğit</cp:lastModifiedBy>
  <cp:revision>33</cp:revision>
  <cp:lastPrinted>2020-11-24T03:02:00Z</cp:lastPrinted>
  <dcterms:created xsi:type="dcterms:W3CDTF">2020-11-24T03:02:00Z</dcterms:created>
  <dcterms:modified xsi:type="dcterms:W3CDTF">2026-09-22T00:05:00Z</dcterms:modified>
</cp:coreProperties>
</file>