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A2C5" w14:textId="77777777" w:rsidR="00675BDE" w:rsidRDefault="00000000">
      <w:pPr>
        <w:shd w:val="clear" w:color="auto" w:fill="1E3A5F"/>
        <w:spacing w:before="1440" w:after="120"/>
        <w:ind w:left="720" w:right="720"/>
      </w:pPr>
      <w:proofErr w:type="spellStart"/>
      <w:r>
        <w:rPr>
          <w:b/>
          <w:bCs/>
          <w:color w:val="FFFFFF"/>
          <w:sz w:val="72"/>
          <w:szCs w:val="72"/>
        </w:rPr>
        <w:t>SportIQ</w:t>
      </w:r>
      <w:proofErr w:type="spellEnd"/>
    </w:p>
    <w:p w14:paraId="5C736084" w14:textId="77777777" w:rsidR="00675BDE" w:rsidRDefault="00000000">
      <w:pPr>
        <w:shd w:val="clear" w:color="auto" w:fill="1E3A5F"/>
        <w:spacing w:after="80"/>
        <w:ind w:left="720"/>
      </w:pPr>
      <w:r>
        <w:rPr>
          <w:color w:val="BFD7FF"/>
          <w:sz w:val="30"/>
          <w:szCs w:val="30"/>
        </w:rPr>
        <w:t>Sports Analytics &amp; Prediction Platform</w:t>
      </w:r>
    </w:p>
    <w:p w14:paraId="514A9905" w14:textId="77777777" w:rsidR="00675BDE" w:rsidRDefault="00000000">
      <w:pPr>
        <w:shd w:val="clear" w:color="auto" w:fill="1E3A5F"/>
        <w:spacing w:after="720"/>
        <w:ind w:left="720"/>
      </w:pPr>
      <w:r>
        <w:rPr>
          <w:i/>
          <w:iCs/>
          <w:color w:val="93B8E8"/>
          <w:sz w:val="20"/>
          <w:szCs w:val="20"/>
        </w:rPr>
        <w:t xml:space="preserve">Product Requirement </w:t>
      </w:r>
      <w:proofErr w:type="gramStart"/>
      <w:r>
        <w:rPr>
          <w:i/>
          <w:iCs/>
          <w:color w:val="93B8E8"/>
          <w:sz w:val="20"/>
          <w:szCs w:val="20"/>
        </w:rPr>
        <w:t>Document  |</w:t>
      </w:r>
      <w:proofErr w:type="gramEnd"/>
      <w:r>
        <w:rPr>
          <w:i/>
          <w:iCs/>
          <w:color w:val="93B8E8"/>
          <w:sz w:val="20"/>
          <w:szCs w:val="20"/>
        </w:rPr>
        <w:t xml:space="preserve">  </w:t>
      </w:r>
      <w:proofErr w:type="gramStart"/>
      <w:r>
        <w:rPr>
          <w:i/>
          <w:iCs/>
          <w:color w:val="93B8E8"/>
          <w:sz w:val="20"/>
          <w:szCs w:val="20"/>
        </w:rPr>
        <w:t>v1.3  |</w:t>
      </w:r>
      <w:proofErr w:type="gramEnd"/>
      <w:r>
        <w:rPr>
          <w:i/>
          <w:iCs/>
          <w:color w:val="93B8E8"/>
          <w:sz w:val="20"/>
          <w:szCs w:val="20"/>
        </w:rPr>
        <w:t xml:space="preserve">  July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675BDE" w14:paraId="1EC27B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35DD325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Document Owner</w:t>
            </w:r>
          </w:p>
        </w:tc>
        <w:tc>
          <w:tcPr>
            <w:tcW w:w="7360" w:type="dxa"/>
            <w:shd w:val="clear" w:color="auto" w:fill="F1F5F9"/>
          </w:tcPr>
          <w:p w14:paraId="01E08E5F" w14:textId="55B0F97F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Richard — </w:t>
            </w:r>
            <w:r w:rsidR="00560BFB">
              <w:rPr>
                <w:sz w:val="20"/>
                <w:szCs w:val="20"/>
              </w:rPr>
              <w:t>Founder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 w:rsidR="00560BFB">
              <w:rPr>
                <w:sz w:val="20"/>
                <w:szCs w:val="20"/>
              </w:rPr>
              <w:t>SportIQ</w:t>
            </w:r>
            <w:proofErr w:type="spellEnd"/>
          </w:p>
        </w:tc>
      </w:tr>
      <w:tr w:rsidR="00675BDE" w14:paraId="6698CD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2605BED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7360" w:type="dxa"/>
            <w:shd w:val="clear" w:color="auto" w:fill="FFFFFF"/>
          </w:tcPr>
          <w:p w14:paraId="45764DF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Draft — For Review</w:t>
            </w:r>
          </w:p>
        </w:tc>
      </w:tr>
      <w:tr w:rsidR="00675BDE" w14:paraId="1A951E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0F06DAA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7360" w:type="dxa"/>
            <w:shd w:val="clear" w:color="auto" w:fill="F1F5F9"/>
          </w:tcPr>
          <w:p w14:paraId="14FF20A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1.3 — Mobile-first pivot: Expo React Native replaces Next.js as primary frontend; web app removed from scope; native iOS and Android target from MVP; app store distribution added; </w:t>
            </w:r>
            <w:proofErr w:type="spellStart"/>
            <w:r>
              <w:rPr>
                <w:sz w:val="20"/>
                <w:szCs w:val="20"/>
              </w:rPr>
              <w:t>NFRs</w:t>
            </w:r>
            <w:proofErr w:type="spellEnd"/>
            <w:r>
              <w:rPr>
                <w:sz w:val="20"/>
                <w:szCs w:val="20"/>
              </w:rPr>
              <w:t>, UX requirements, and roadmap updated throughout</w:t>
            </w:r>
          </w:p>
        </w:tc>
      </w:tr>
      <w:tr w:rsidR="00675BDE" w14:paraId="0B03B9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65BE3C4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Created</w:t>
            </w:r>
          </w:p>
        </w:tc>
        <w:tc>
          <w:tcPr>
            <w:tcW w:w="7360" w:type="dxa"/>
            <w:shd w:val="clear" w:color="auto" w:fill="FFFFFF"/>
          </w:tcPr>
          <w:p w14:paraId="4E1B5E7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July 2026</w:t>
            </w:r>
          </w:p>
        </w:tc>
      </w:tr>
      <w:tr w:rsidR="00675BDE" w14:paraId="47257A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28F2F4A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Last Updated</w:t>
            </w:r>
          </w:p>
        </w:tc>
        <w:tc>
          <w:tcPr>
            <w:tcW w:w="7360" w:type="dxa"/>
            <w:shd w:val="clear" w:color="auto" w:fill="F1F5F9"/>
          </w:tcPr>
          <w:p w14:paraId="0BA1542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July 2026 — Full mobile-first pivot. Backend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, PostgreSQL, Redis, Celery) unchanged. New Section 5.8 Mobile UX Requirements. App store submission added to roadmap.</w:t>
            </w:r>
          </w:p>
        </w:tc>
      </w:tr>
    </w:tbl>
    <w:p w14:paraId="03DABFFA" w14:textId="77777777" w:rsidR="00675BDE" w:rsidRDefault="00675BDE">
      <w:pPr>
        <w:spacing w:before="720" w:after="120"/>
      </w:pPr>
    </w:p>
    <w:p w14:paraId="7A038400" w14:textId="77777777" w:rsidR="00675BDE" w:rsidRDefault="00000000">
      <w:pPr>
        <w:pStyle w:val="Heading1"/>
        <w:shd w:val="clear" w:color="auto" w:fill="1E3A5F"/>
        <w:spacing w:before="480" w:after="120"/>
        <w:ind w:left="360" w:right="360"/>
      </w:pPr>
      <w:r>
        <w:rPr>
          <w:b/>
          <w:bCs/>
          <w:color w:val="FFFFFF"/>
          <w:sz w:val="36"/>
          <w:szCs w:val="36"/>
        </w:rPr>
        <w:t>1.  Executive Summary</w:t>
      </w:r>
    </w:p>
    <w:p w14:paraId="73EBFE51" w14:textId="77777777" w:rsidR="00675BDE" w:rsidRDefault="00675BDE">
      <w:pPr>
        <w:spacing w:before="120" w:after="120"/>
      </w:pPr>
    </w:p>
    <w:p w14:paraId="3F884F41" w14:textId="77777777" w:rsidR="00675BDE" w:rsidRDefault="00000000">
      <w:pPr>
        <w:spacing w:before="80" w:after="120"/>
      </w:pPr>
      <w:proofErr w:type="spellStart"/>
      <w:r>
        <w:t>SportIQ</w:t>
      </w:r>
      <w:proofErr w:type="spellEnd"/>
      <w:r>
        <w:t xml:space="preserve"> is a mobile-first, multi-sport analytics and prediction platform designed to give users a clear, data-driven view of upcoming fixtures across a growing portfolio of sports and leagues. The platform surfaces model-generated win probabilities alongside bookmaker odds, enabling users to identify bets with genuine expected value. A core feature — the odds-threshold filter — lets users set a minimum decimal odd and instantly receive a ranked list of the highest-confidence picks that meet that threshold.</w:t>
      </w:r>
    </w:p>
    <w:p w14:paraId="6B5544C1" w14:textId="77777777" w:rsidR="00675BDE" w:rsidRDefault="00675BDE">
      <w:pPr>
        <w:spacing w:before="120" w:after="120"/>
      </w:pPr>
    </w:p>
    <w:p w14:paraId="413B9FA4" w14:textId="77777777" w:rsidR="00675BDE" w:rsidRDefault="00000000">
      <w:pPr>
        <w:spacing w:before="80" w:after="120"/>
      </w:pPr>
      <w:r>
        <w:t xml:space="preserve">The platform ships as a native iOS and Android app built with Expo (React Native) from day one. Sports audiences are overwhelmingly mobile-first — a native app delivers the engagement patterns (push notifications, home screen presence, offline state, haptic feedback) that a web app cannot match. The backend remains a Python </w:t>
      </w:r>
      <w:proofErr w:type="spellStart"/>
      <w:r>
        <w:t>FastAPI</w:t>
      </w:r>
      <w:proofErr w:type="spellEnd"/>
      <w:r>
        <w:t xml:space="preserve"> service; the mobile pivot changes only the frontend layer.</w:t>
      </w:r>
    </w:p>
    <w:p w14:paraId="2768366A" w14:textId="77777777" w:rsidR="00675BDE" w:rsidRDefault="00675BDE">
      <w:pPr>
        <w:spacing w:before="120" w:after="120"/>
      </w:pPr>
    </w:p>
    <w:p w14:paraId="63FC4032" w14:textId="77777777" w:rsidR="00675BDE" w:rsidRDefault="00000000">
      <w:pPr>
        <w:spacing w:before="80" w:after="120"/>
      </w:pPr>
      <w:r>
        <w:t>The platform is built for long-term expansion. While the MVP focuses on football (soccer) and one additional sport, the architecture is sport-agnostic by design, allowing new sports, leagues, and prediction model variants to be added without structural rework.</w:t>
      </w:r>
    </w:p>
    <w:p w14:paraId="5F37A723" w14:textId="77777777" w:rsidR="00675BDE" w:rsidRDefault="00675BDE">
      <w:pPr>
        <w:spacing w:before="120" w:after="120"/>
      </w:pPr>
    </w:p>
    <w:p w14:paraId="7513D5E9" w14:textId="77777777" w:rsidR="00675BDE" w:rsidRDefault="00000000">
      <w:pPr>
        <w:spacing w:before="80" w:after="120"/>
      </w:pPr>
      <w:r>
        <w:t xml:space="preserve">Previous versions added: frictionless guest access (v1.1), live match status (v1.1), video highlights via </w:t>
      </w:r>
      <w:proofErr w:type="spellStart"/>
      <w:r>
        <w:t>Highlightly</w:t>
      </w:r>
      <w:proofErr w:type="spellEnd"/>
      <w:r>
        <w:t xml:space="preserve"> API — Option A (v1.2), and an animated live match tracker — Option B (v1.2). </w:t>
      </w:r>
      <w:proofErr w:type="gramStart"/>
      <w:r>
        <w:t>All of</w:t>
      </w:r>
      <w:proofErr w:type="gramEnd"/>
      <w:r>
        <w:t xml:space="preserve"> these features are carried forward into the mobile-first design. v1.3 replaces the Next.js web app with an Expo React Native app across all phases.</w:t>
      </w:r>
    </w:p>
    <w:p w14:paraId="15023093" w14:textId="77777777" w:rsidR="00675BDE" w:rsidRDefault="00675BDE">
      <w:pPr>
        <w:spacing w:before="120" w:after="120"/>
      </w:pPr>
    </w:p>
    <w:p w14:paraId="100E44A8" w14:textId="77777777" w:rsidR="00675BDE" w:rsidRDefault="00000000">
      <w:pPr>
        <w:pStyle w:val="Heading1"/>
        <w:shd w:val="clear" w:color="auto" w:fill="1E3A5F"/>
        <w:spacing w:before="480" w:after="120"/>
        <w:ind w:left="360" w:right="360"/>
      </w:pPr>
      <w:r>
        <w:rPr>
          <w:b/>
          <w:bCs/>
          <w:color w:val="FFFFFF"/>
          <w:sz w:val="36"/>
          <w:szCs w:val="36"/>
        </w:rPr>
        <w:t>2.  Goals and Objectives</w:t>
      </w:r>
    </w:p>
    <w:p w14:paraId="0E6C9EED" w14:textId="77777777" w:rsidR="00675BDE" w:rsidRDefault="00675BDE">
      <w:pPr>
        <w:spacing w:before="120" w:after="120"/>
      </w:pPr>
    </w:p>
    <w:p w14:paraId="78199EEB" w14:textId="77777777" w:rsidR="00675BDE" w:rsidRDefault="00000000">
      <w:pPr>
        <w:pStyle w:val="Heading3"/>
        <w:spacing w:before="240" w:after="120"/>
      </w:pPr>
      <w:proofErr w:type="gramStart"/>
      <w:r>
        <w:rPr>
          <w:b/>
          <w:bCs/>
          <w:color w:val="1E3A5F"/>
        </w:rPr>
        <w:t>2.1  Business</w:t>
      </w:r>
      <w:proofErr w:type="gramEnd"/>
      <w:r>
        <w:rPr>
          <w:b/>
          <w:bCs/>
          <w:color w:val="1E3A5F"/>
        </w:rPr>
        <w:t xml:space="preserve"> Goals</w:t>
      </w:r>
    </w:p>
    <w:p w14:paraId="09F29FC0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Provide a differentiated analytics product in the sports prediction space</w:t>
      </w:r>
    </w:p>
    <w:p w14:paraId="3BE73E53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Build a scalable, sport-agnostic platform that supports expansion to 10+ sports over a 24-month roadmap</w:t>
      </w:r>
    </w:p>
    <w:p w14:paraId="314ECB1F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Achieve measurable model accuracy above the bookmaker implied probability baseline across all supported sports</w:t>
      </w:r>
    </w:p>
    <w:p w14:paraId="36D33D5A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Create a foundation suitable for B2C subscription monetisation and eventual B2B API licensing</w:t>
      </w:r>
    </w:p>
    <w:p w14:paraId="60E57E69" w14:textId="77777777" w:rsidR="00675BDE" w:rsidRDefault="00675BDE">
      <w:pPr>
        <w:spacing w:before="120" w:after="120"/>
      </w:pPr>
    </w:p>
    <w:p w14:paraId="5F2F5E61" w14:textId="77777777" w:rsidR="00675BDE" w:rsidRDefault="00000000">
      <w:pPr>
        <w:pStyle w:val="Heading3"/>
        <w:spacing w:before="240" w:after="120"/>
      </w:pPr>
      <w:proofErr w:type="gramStart"/>
      <w:r>
        <w:rPr>
          <w:b/>
          <w:bCs/>
          <w:color w:val="1E3A5F"/>
        </w:rPr>
        <w:t>2.2  User</w:t>
      </w:r>
      <w:proofErr w:type="gramEnd"/>
      <w:r>
        <w:rPr>
          <w:b/>
          <w:bCs/>
          <w:color w:val="1E3A5F"/>
        </w:rPr>
        <w:t xml:space="preserve"> Goals</w:t>
      </w:r>
    </w:p>
    <w:p w14:paraId="3744A015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Browse fixtures and picks without needing to create an account — evaluate the product before committing</w:t>
      </w:r>
    </w:p>
    <w:p w14:paraId="5EBE0E3C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Access model-backed win probabilities and associated odds for upcoming fixtures on their phone, at any time</w:t>
      </w:r>
    </w:p>
    <w:p w14:paraId="3C34EE03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Filter fixtures by minimum odds threshold to surface high-value picks quickly from the home screen</w:t>
      </w:r>
    </w:p>
    <w:p w14:paraId="559BB73D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Track live match progress alongside pre-match predictions in one place</w:t>
      </w:r>
    </w:p>
    <w:p w14:paraId="51D18A4F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Receive native push notifications when a high-confidence pick appears that meets their saved threshold</w:t>
      </w:r>
    </w:p>
    <w:p w14:paraId="6EB3C8CC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Track prediction history and understand model performance over time</w:t>
      </w:r>
    </w:p>
    <w:p w14:paraId="022B1A9F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Use the app habitually — daily check-ins driven by upcoming fixtures and live match states</w:t>
      </w:r>
    </w:p>
    <w:p w14:paraId="4AA8F770" w14:textId="77777777" w:rsidR="00675BDE" w:rsidRDefault="00675BDE">
      <w:pPr>
        <w:spacing w:before="120" w:after="120"/>
      </w:pPr>
    </w:p>
    <w:p w14:paraId="4F296DF0" w14:textId="77777777" w:rsidR="00675BDE" w:rsidRDefault="00000000">
      <w:pPr>
        <w:pStyle w:val="Heading1"/>
        <w:shd w:val="clear" w:color="auto" w:fill="1E3A5F"/>
        <w:spacing w:before="480" w:after="120"/>
        <w:ind w:left="360" w:right="360"/>
      </w:pPr>
      <w:r>
        <w:rPr>
          <w:b/>
          <w:bCs/>
          <w:color w:val="FFFFFF"/>
          <w:sz w:val="36"/>
          <w:szCs w:val="36"/>
        </w:rPr>
        <w:t>3.  Target Users</w:t>
      </w:r>
    </w:p>
    <w:p w14:paraId="036B7066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675BDE" w14:paraId="427631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3A5F"/>
          </w:tcPr>
          <w:p w14:paraId="4BC3B539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3580" w:type="dxa"/>
            <w:shd w:val="clear" w:color="auto" w:fill="1E3A5F"/>
          </w:tcPr>
          <w:p w14:paraId="2E0C2014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80" w:type="dxa"/>
            <w:shd w:val="clear" w:color="auto" w:fill="1E3A5F"/>
          </w:tcPr>
          <w:p w14:paraId="223766F9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Need</w:t>
            </w:r>
          </w:p>
        </w:tc>
      </w:tr>
      <w:tr w:rsidR="00675BDE" w14:paraId="0255A7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4B60788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Casual Bettor</w:t>
            </w:r>
          </w:p>
        </w:tc>
        <w:tc>
          <w:tcPr>
            <w:tcW w:w="2000" w:type="dxa"/>
            <w:shd w:val="clear" w:color="auto" w:fill="F1F5F9"/>
          </w:tcPr>
          <w:p w14:paraId="4EFCE00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Bets recreationally on football and major sports. Limited time for research.</w:t>
            </w:r>
          </w:p>
        </w:tc>
        <w:tc>
          <w:tcPr>
            <w:tcW w:w="2000" w:type="dxa"/>
            <w:shd w:val="clear" w:color="auto" w:fill="F1F5F9"/>
          </w:tcPr>
          <w:p w14:paraId="562C737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Quick picks filtered by odds, with a confidence indicator.</w:t>
            </w:r>
          </w:p>
        </w:tc>
      </w:tr>
      <w:tr w:rsidR="00675BDE" w14:paraId="7C30AC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2B0D268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Value Hunter</w:t>
            </w:r>
          </w:p>
        </w:tc>
        <w:tc>
          <w:tcPr>
            <w:tcW w:w="2000" w:type="dxa"/>
            <w:shd w:val="clear" w:color="auto" w:fill="FFFFFF"/>
          </w:tcPr>
          <w:p w14:paraId="328AFA3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Understands probability and expected value. Actively looks for market inefficiencies.</w:t>
            </w:r>
          </w:p>
        </w:tc>
        <w:tc>
          <w:tcPr>
            <w:tcW w:w="2000" w:type="dxa"/>
            <w:shd w:val="clear" w:color="auto" w:fill="FFFFFF"/>
          </w:tcPr>
          <w:p w14:paraId="18AE925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Raw probability outputs, odds comparison across books, EV indicator.</w:t>
            </w:r>
          </w:p>
        </w:tc>
      </w:tr>
      <w:tr w:rsidR="00675BDE" w14:paraId="13C120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724770D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Data Enthusiast</w:t>
            </w:r>
          </w:p>
        </w:tc>
        <w:tc>
          <w:tcPr>
            <w:tcW w:w="2000" w:type="dxa"/>
            <w:shd w:val="clear" w:color="auto" w:fill="F1F5F9"/>
          </w:tcPr>
          <w:p w14:paraId="39C174E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Interested in the model methodology and performance metrics.</w:t>
            </w:r>
          </w:p>
        </w:tc>
        <w:tc>
          <w:tcPr>
            <w:tcW w:w="2000" w:type="dxa"/>
            <w:shd w:val="clear" w:color="auto" w:fill="F1F5F9"/>
          </w:tcPr>
          <w:p w14:paraId="4DAD7DD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Model accuracy history, feature breakdowns, calibration data.</w:t>
            </w:r>
          </w:p>
        </w:tc>
      </w:tr>
      <w:tr w:rsidR="00675BDE" w14:paraId="6DEB4C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730EA36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Multi-Sport Fan</w:t>
            </w:r>
          </w:p>
        </w:tc>
        <w:tc>
          <w:tcPr>
            <w:tcW w:w="2000" w:type="dxa"/>
            <w:shd w:val="clear" w:color="auto" w:fill="FFFFFF"/>
          </w:tcPr>
          <w:p w14:paraId="13A050A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Follows multiple sports across different leagues and regions.</w:t>
            </w:r>
          </w:p>
        </w:tc>
        <w:tc>
          <w:tcPr>
            <w:tcW w:w="2000" w:type="dxa"/>
            <w:shd w:val="clear" w:color="auto" w:fill="FFFFFF"/>
          </w:tcPr>
          <w:p w14:paraId="08422DF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Unified dashboard covering all sports with consistent UX.</w:t>
            </w:r>
          </w:p>
        </w:tc>
      </w:tr>
    </w:tbl>
    <w:p w14:paraId="76E790C8" w14:textId="77777777" w:rsidR="00675BDE" w:rsidRDefault="00675BDE">
      <w:pPr>
        <w:spacing w:before="240" w:after="120"/>
      </w:pPr>
    </w:p>
    <w:p w14:paraId="2CAA2FD6" w14:textId="77777777" w:rsidR="00675BDE" w:rsidRDefault="00000000">
      <w:pPr>
        <w:pStyle w:val="Heading1"/>
        <w:shd w:val="clear" w:color="auto" w:fill="1E3A5F"/>
        <w:spacing w:before="480" w:after="120"/>
        <w:ind w:left="360" w:right="360"/>
      </w:pPr>
      <w:r>
        <w:rPr>
          <w:b/>
          <w:bCs/>
          <w:color w:val="FFFFFF"/>
          <w:sz w:val="36"/>
          <w:szCs w:val="36"/>
        </w:rPr>
        <w:t>4.  Scope</w:t>
      </w:r>
    </w:p>
    <w:p w14:paraId="17F9DCDE" w14:textId="77777777" w:rsidR="00675BDE" w:rsidRDefault="00675BDE">
      <w:pPr>
        <w:spacing w:before="120" w:after="120"/>
      </w:pPr>
    </w:p>
    <w:p w14:paraId="679AE5FF" w14:textId="77777777" w:rsidR="00675BDE" w:rsidRDefault="00000000">
      <w:pPr>
        <w:pStyle w:val="Heading3"/>
        <w:spacing w:before="240" w:after="120"/>
      </w:pPr>
      <w:proofErr w:type="gramStart"/>
      <w:r>
        <w:rPr>
          <w:b/>
          <w:bCs/>
          <w:color w:val="1E3A5F"/>
        </w:rPr>
        <w:t>4.1  MVP</w:t>
      </w:r>
      <w:proofErr w:type="gramEnd"/>
      <w:r>
        <w:rPr>
          <w:b/>
          <w:bCs/>
          <w:color w:val="1E3A5F"/>
        </w:rPr>
        <w:t xml:space="preserve"> Scope (Phase 1)</w:t>
      </w:r>
    </w:p>
    <w:p w14:paraId="3C764E10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Native iOS and Android app built with Expo (React Native) — primary and only client</w:t>
      </w:r>
    </w:p>
    <w:p w14:paraId="219DA145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Guest / frictionless access — core screens publicly browsable without login</w:t>
      </w:r>
    </w:p>
    <w:p w14:paraId="3740854C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User authentication — register, login, biometric login (Face ID / fingerprint), JWT sessions</w:t>
      </w:r>
    </w:p>
    <w:p w14:paraId="4146750C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Football (soccer) — EPL, La Liga, Bundesliga, Serie A, Ligue 1</w:t>
      </w:r>
    </w:p>
    <w:p w14:paraId="47052F4A" w14:textId="1B6D71FB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One additional sport — NBA</w:t>
      </w:r>
    </w:p>
    <w:p w14:paraId="2CF4133C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Pre-match odds ingestion from </w:t>
      </w:r>
      <w:proofErr w:type="spellStart"/>
      <w:r>
        <w:t>TheRundown</w:t>
      </w:r>
      <w:proofErr w:type="spellEnd"/>
      <w:r>
        <w:t xml:space="preserve"> API</w:t>
      </w:r>
    </w:p>
    <w:p w14:paraId="2A92A71C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Live match status — current score, match minute, and live badge on fixture cards</w:t>
      </w:r>
    </w:p>
    <w:p w14:paraId="5721AD7E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Option A: Video highlights — licensed short-form clips via </w:t>
      </w:r>
      <w:proofErr w:type="spellStart"/>
      <w:r>
        <w:t>Highlightly</w:t>
      </w:r>
      <w:proofErr w:type="spellEnd"/>
      <w:r>
        <w:t>, rendered in-app via WebView</w:t>
      </w:r>
    </w:p>
    <w:p w14:paraId="4209B030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t>XGBoost</w:t>
      </w:r>
      <w:proofErr w:type="spellEnd"/>
      <w:r>
        <w:t>-based win probability model per sport</w:t>
      </w:r>
    </w:p>
    <w:p w14:paraId="08B8ED1E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Odds-threshold filter with ranked picks output — primary tab in bottom navigation</w:t>
      </w:r>
    </w:p>
    <w:p w14:paraId="396D5CE8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Fixture detail screen with team form, H2H stats, and video highlight clips</w:t>
      </w:r>
    </w:p>
    <w:p w14:paraId="33921549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Prediction history with outcome tracking</w:t>
      </w:r>
    </w:p>
    <w:p w14:paraId="064765AB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Native push notifications for </w:t>
      </w:r>
      <w:proofErr w:type="gramStart"/>
      <w:r>
        <w:t>high-confidence</w:t>
      </w:r>
      <w:proofErr w:type="gramEnd"/>
      <w:r>
        <w:t xml:space="preserve"> pick alerts</w:t>
      </w:r>
    </w:p>
    <w:p w14:paraId="7C1403EB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App Store (iOS) and Google Play (Android) distribution via EAS Submit</w:t>
      </w:r>
    </w:p>
    <w:p w14:paraId="26E7546B" w14:textId="77777777" w:rsidR="00675BDE" w:rsidRDefault="00675BDE">
      <w:pPr>
        <w:spacing w:before="120" w:after="120"/>
      </w:pPr>
    </w:p>
    <w:p w14:paraId="139E6511" w14:textId="77777777" w:rsidR="00675BDE" w:rsidRDefault="00000000">
      <w:pPr>
        <w:pStyle w:val="Heading3"/>
        <w:spacing w:before="240" w:after="120"/>
      </w:pPr>
      <w:proofErr w:type="gramStart"/>
      <w:r>
        <w:rPr>
          <w:b/>
          <w:bCs/>
          <w:color w:val="1E3A5F"/>
        </w:rPr>
        <w:t>4.2  Out</w:t>
      </w:r>
      <w:proofErr w:type="gramEnd"/>
      <w:r>
        <w:rPr>
          <w:b/>
          <w:bCs/>
          <w:color w:val="1E3A5F"/>
        </w:rPr>
        <w:t xml:space="preserve"> of Scope — All Phases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"/>
        <w:gridCol w:w="8824"/>
      </w:tblGrid>
      <w:tr w:rsidR="00675BDE" w14:paraId="5FF688B1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shd w:val="clear" w:color="auto" w:fill="2563EB"/>
          </w:tcPr>
          <w:p w14:paraId="3E97E8A2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LEGAL</w:t>
            </w:r>
          </w:p>
        </w:tc>
        <w:tc>
          <w:tcPr>
            <w:tcW w:w="9120" w:type="dxa"/>
            <w:shd w:val="clear" w:color="auto" w:fill="F1F5F9"/>
          </w:tcPr>
          <w:p w14:paraId="64C4762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Live game streaming of major leagues (NBA, Premier League, NFL, etc.) is permanently out of scope at any phase. Broadcasting rights are sold exclusively to major broadcasters under multi-billion-pound agreements. Options A and B (highlights and match tracker) are the approved video engagement features.</w:t>
            </w:r>
          </w:p>
        </w:tc>
      </w:tr>
    </w:tbl>
    <w:p w14:paraId="0FE6E12B" w14:textId="77777777" w:rsidR="00675BDE" w:rsidRDefault="00675BDE">
      <w:pPr>
        <w:spacing w:before="120" w:after="120"/>
      </w:pPr>
    </w:p>
    <w:p w14:paraId="2758F38F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Live game video streaming of any major league — legally prohibited without direct broadcasting licence</w:t>
      </w:r>
    </w:p>
    <w:p w14:paraId="1A846CA0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In-play / live betting predictions (live match status shows scores only — not in-play model inference)</w:t>
      </w:r>
    </w:p>
    <w:p w14:paraId="6547E806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Web app / browser-based frontend — the mobile app is the sole client; a web companion may be considered post-Phase 3 only</w:t>
      </w:r>
    </w:p>
    <w:p w14:paraId="129D2D56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User wallet, payment processing, or actual bet placement</w:t>
      </w:r>
    </w:p>
    <w:p w14:paraId="32E0F916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Cricket, tennis, rugby, hockey, motorsport (planned Phase 2+)</w:t>
      </w:r>
    </w:p>
    <w:p w14:paraId="7BC08759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B2B API access</w:t>
      </w:r>
    </w:p>
    <w:p w14:paraId="241550AD" w14:textId="77777777" w:rsidR="00675BDE" w:rsidRDefault="00675BDE">
      <w:pPr>
        <w:spacing w:before="120" w:after="120"/>
      </w:pPr>
    </w:p>
    <w:p w14:paraId="60C4D3B0" w14:textId="77777777" w:rsidR="00675BDE" w:rsidRDefault="00000000">
      <w:pPr>
        <w:pStyle w:val="Heading3"/>
        <w:spacing w:before="240" w:after="120"/>
      </w:pPr>
      <w:proofErr w:type="gramStart"/>
      <w:r>
        <w:rPr>
          <w:b/>
          <w:bCs/>
          <w:color w:val="1E3A5F"/>
        </w:rPr>
        <w:t>4.3  Phase</w:t>
      </w:r>
      <w:proofErr w:type="gramEnd"/>
      <w:r>
        <w:rPr>
          <w:b/>
          <w:bCs/>
          <w:color w:val="1E3A5F"/>
        </w:rPr>
        <w:t xml:space="preserve"> 2 Additions (12–20 weeks post-MVP)</w:t>
      </w:r>
    </w:p>
    <w:p w14:paraId="79F9F4C7" w14:textId="7289E8D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lastRenderedPageBreak/>
        <w:t xml:space="preserve">Add </w:t>
      </w:r>
      <w:r w:rsidR="00560BFB">
        <w:t>Tennis</w:t>
      </w:r>
      <w:r>
        <w:t>, NFL, NHL, MLB with sport-specific models</w:t>
      </w:r>
    </w:p>
    <w:p w14:paraId="05308170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WebSocket live scores and odds streaming</w:t>
      </w:r>
    </w:p>
    <w:p w14:paraId="30E26501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Option B: Animated live match tracker — real-time animated pitch/court view, possession, shots, cards; powered by existing live score pipeline</w:t>
      </w:r>
    </w:p>
    <w:p w14:paraId="78499D7E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Multi-model ensemble per sport (Poisson layer + </w:t>
      </w:r>
      <w:proofErr w:type="spellStart"/>
      <w:r>
        <w:t>XGBoost</w:t>
      </w:r>
      <w:proofErr w:type="spellEnd"/>
      <w:r>
        <w:t>)</w:t>
      </w:r>
    </w:p>
    <w:p w14:paraId="3B2BEB93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In-app subscription management — free / pro tiers via </w:t>
      </w:r>
      <w:proofErr w:type="spellStart"/>
      <w:r>
        <w:t>RevenueCat</w:t>
      </w:r>
      <w:proofErr w:type="spellEnd"/>
    </w:p>
    <w:p w14:paraId="1EF94989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ROI tracker and bankroll simulation tool</w:t>
      </w:r>
    </w:p>
    <w:p w14:paraId="5C86CC28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OTA (over-the-air) update rollouts via EAS Update — no app store review required for JS changes</w:t>
      </w:r>
    </w:p>
    <w:p w14:paraId="3A530DFF" w14:textId="77777777" w:rsidR="00675BDE" w:rsidRDefault="00675BDE">
      <w:pPr>
        <w:spacing w:before="120" w:after="120"/>
      </w:pPr>
    </w:p>
    <w:p w14:paraId="1F4CC5F5" w14:textId="77777777" w:rsidR="00675BDE" w:rsidRDefault="00000000">
      <w:pPr>
        <w:pStyle w:val="Heading3"/>
        <w:spacing w:before="240" w:after="120"/>
      </w:pPr>
      <w:proofErr w:type="gramStart"/>
      <w:r>
        <w:rPr>
          <w:b/>
          <w:bCs/>
          <w:color w:val="1E3A5F"/>
        </w:rPr>
        <w:t>4.4  Phase</w:t>
      </w:r>
      <w:proofErr w:type="gramEnd"/>
      <w:r>
        <w:rPr>
          <w:b/>
          <w:bCs/>
          <w:color w:val="1E3A5F"/>
        </w:rPr>
        <w:t xml:space="preserve"> 3 Additions (20+ weeks)</w:t>
      </w:r>
    </w:p>
    <w:p w14:paraId="5F530512" w14:textId="4DC7534C" w:rsidR="00675BDE" w:rsidRDefault="000D58DB">
      <w:pPr>
        <w:pStyle w:val="ListParagraph"/>
        <w:numPr>
          <w:ilvl w:val="0"/>
          <w:numId w:val="1"/>
        </w:numPr>
        <w:spacing w:before="60" w:after="60"/>
        <w:ind w:left="360"/>
      </w:pPr>
      <w:r>
        <w:t>C</w:t>
      </w:r>
      <w:r w:rsidR="00000000">
        <w:t>ricket, rugby, MMA, motorsport</w:t>
      </w:r>
    </w:p>
    <w:p w14:paraId="0EF65ECE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Social features — share picks as cards to WhatsApp, Twitter/X, Instagram Stories</w:t>
      </w:r>
    </w:p>
    <w:p w14:paraId="1C9FC175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B2B picks API with developer documentation</w:t>
      </w:r>
    </w:p>
    <w:p w14:paraId="37CD56F5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Automated weekly model retraining pipeline</w:t>
      </w:r>
    </w:p>
    <w:p w14:paraId="5B8DCA59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Widget support — iOS Lock Screen and Home Screen widgets showing top pick of the day</w:t>
      </w:r>
    </w:p>
    <w:p w14:paraId="69988DE6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Apple Watch companion app — glanceable live scores and pick alerts</w:t>
      </w:r>
    </w:p>
    <w:p w14:paraId="1C889B08" w14:textId="77777777" w:rsidR="00675BDE" w:rsidRDefault="00675BDE">
      <w:pPr>
        <w:spacing w:before="120" w:after="120"/>
      </w:pPr>
    </w:p>
    <w:p w14:paraId="3FB039A7" w14:textId="77777777" w:rsidR="00675BDE" w:rsidRDefault="00000000">
      <w:pPr>
        <w:pStyle w:val="Heading1"/>
        <w:shd w:val="clear" w:color="auto" w:fill="1E3A5F"/>
        <w:spacing w:before="480" w:after="120"/>
        <w:ind w:left="360" w:right="360"/>
      </w:pPr>
      <w:r>
        <w:rPr>
          <w:b/>
          <w:bCs/>
          <w:color w:val="FFFFFF"/>
          <w:sz w:val="36"/>
          <w:szCs w:val="36"/>
        </w:rPr>
        <w:t>5.  Functional Requirements</w:t>
      </w:r>
    </w:p>
    <w:p w14:paraId="66A09AE6" w14:textId="77777777" w:rsidR="00675BDE" w:rsidRDefault="00675BDE">
      <w:pPr>
        <w:spacing w:before="120" w:after="120"/>
      </w:pPr>
    </w:p>
    <w:p w14:paraId="3A636496" w14:textId="77777777" w:rsidR="00675BDE" w:rsidRDefault="00000000">
      <w:pPr>
        <w:pStyle w:val="Heading2"/>
        <w:spacing w:before="360" w:after="120"/>
      </w:pPr>
      <w:proofErr w:type="gramStart"/>
      <w:r>
        <w:rPr>
          <w:b/>
          <w:bCs/>
          <w:color w:val="1E3A5F"/>
          <w:sz w:val="28"/>
          <w:szCs w:val="28"/>
        </w:rPr>
        <w:t>5.1  Authentication</w:t>
      </w:r>
      <w:proofErr w:type="gramEnd"/>
      <w:r>
        <w:rPr>
          <w:b/>
          <w:bCs/>
          <w:color w:val="1E3A5F"/>
          <w:sz w:val="28"/>
          <w:szCs w:val="28"/>
        </w:rPr>
        <w:t xml:space="preserve"> &amp; User Management</w:t>
      </w:r>
    </w:p>
    <w:p w14:paraId="1216B213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8"/>
        <w:gridCol w:w="4431"/>
        <w:gridCol w:w="1661"/>
        <w:gridCol w:w="1630"/>
      </w:tblGrid>
      <w:tr w:rsidR="00675BDE" w14:paraId="02A831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3A5F"/>
          </w:tcPr>
          <w:p w14:paraId="0BBA45BE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60" w:type="dxa"/>
            <w:shd w:val="clear" w:color="auto" w:fill="1E3A5F"/>
          </w:tcPr>
          <w:p w14:paraId="04123E67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shd w:val="clear" w:color="auto" w:fill="1E3A5F"/>
          </w:tcPr>
          <w:p w14:paraId="4AF0A79F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500" w:type="dxa"/>
            <w:shd w:val="clear" w:color="auto" w:fill="1E3A5F"/>
          </w:tcPr>
          <w:p w14:paraId="0D5B4D11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675BDE" w14:paraId="17E952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09811CA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AUTH-01</w:t>
            </w:r>
          </w:p>
        </w:tc>
        <w:tc>
          <w:tcPr>
            <w:tcW w:w="2000" w:type="dxa"/>
            <w:shd w:val="clear" w:color="auto" w:fill="F1F5F9"/>
          </w:tcPr>
          <w:p w14:paraId="3934076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Guest users can access the home feed, fixture list, picks filter, and fixture detail screens without creating an account</w:t>
            </w:r>
          </w:p>
        </w:tc>
        <w:tc>
          <w:tcPr>
            <w:tcW w:w="2000" w:type="dxa"/>
            <w:shd w:val="clear" w:color="auto" w:fill="F1F5F9"/>
          </w:tcPr>
          <w:p w14:paraId="1C0C229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1897F04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35C5A6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6D182E6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AUTH-02</w:t>
            </w:r>
          </w:p>
        </w:tc>
        <w:tc>
          <w:tcPr>
            <w:tcW w:w="2000" w:type="dxa"/>
            <w:shd w:val="clear" w:color="auto" w:fill="FFFFFF"/>
          </w:tcPr>
          <w:p w14:paraId="53B8BDB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Guest users see a non-blocking bottom sheet prompt encouraging registration when they attempt access gated features (favourites, alerts, history)</w:t>
            </w:r>
          </w:p>
        </w:tc>
        <w:tc>
          <w:tcPr>
            <w:tcW w:w="2000" w:type="dxa"/>
            <w:shd w:val="clear" w:color="auto" w:fill="FFFFFF"/>
          </w:tcPr>
          <w:p w14:paraId="715229C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781AC35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1729BC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7A95E18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AUTH-03</w:t>
            </w:r>
          </w:p>
        </w:tc>
        <w:tc>
          <w:tcPr>
            <w:tcW w:w="2000" w:type="dxa"/>
            <w:shd w:val="clear" w:color="auto" w:fill="F1F5F9"/>
          </w:tcPr>
          <w:p w14:paraId="62F9C19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User can register with email and password</w:t>
            </w:r>
          </w:p>
        </w:tc>
        <w:tc>
          <w:tcPr>
            <w:tcW w:w="2000" w:type="dxa"/>
            <w:shd w:val="clear" w:color="auto" w:fill="F1F5F9"/>
          </w:tcPr>
          <w:p w14:paraId="2285D8F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03E22EC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3B3103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373CA78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AUTH-04</w:t>
            </w:r>
          </w:p>
        </w:tc>
        <w:tc>
          <w:tcPr>
            <w:tcW w:w="2000" w:type="dxa"/>
            <w:shd w:val="clear" w:color="auto" w:fill="FFFFFF"/>
          </w:tcPr>
          <w:p w14:paraId="2CF4334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User can log in and receive a JWT access token (15-min expiry) with a silent refresh token (7 days), stored securely in device keychain / keystore</w:t>
            </w:r>
          </w:p>
        </w:tc>
        <w:tc>
          <w:tcPr>
            <w:tcW w:w="2000" w:type="dxa"/>
            <w:shd w:val="clear" w:color="auto" w:fill="FFFFFF"/>
          </w:tcPr>
          <w:p w14:paraId="2F5FCB9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09130EF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7FA582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6257787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AUTH-05</w:t>
            </w:r>
          </w:p>
        </w:tc>
        <w:tc>
          <w:tcPr>
            <w:tcW w:w="2000" w:type="dxa"/>
            <w:shd w:val="clear" w:color="auto" w:fill="F1F5F9"/>
          </w:tcPr>
          <w:p w14:paraId="50B50D2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Biometric authentication (Face ID, Touch ID, Android fingerprint) available as a login option once the user has registered and enabled it in profile settings</w:t>
            </w:r>
          </w:p>
        </w:tc>
        <w:tc>
          <w:tcPr>
            <w:tcW w:w="2000" w:type="dxa"/>
            <w:shd w:val="clear" w:color="auto" w:fill="F1F5F9"/>
          </w:tcPr>
          <w:p w14:paraId="4CC6532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6F71E68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00B6AC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0B81423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AUTH-06</w:t>
            </w:r>
          </w:p>
        </w:tc>
        <w:tc>
          <w:tcPr>
            <w:tcW w:w="2000" w:type="dxa"/>
            <w:shd w:val="clear" w:color="auto" w:fill="FFFFFF"/>
          </w:tcPr>
          <w:p w14:paraId="78D6D1E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Passwords are hashed using Argon2id before storage. JWT stored in Expo </w:t>
            </w:r>
            <w:proofErr w:type="spellStart"/>
            <w:r>
              <w:rPr>
                <w:sz w:val="20"/>
                <w:szCs w:val="20"/>
              </w:rPr>
              <w:t>SecureStore</w:t>
            </w:r>
            <w:proofErr w:type="spellEnd"/>
            <w:r>
              <w:rPr>
                <w:sz w:val="20"/>
                <w:szCs w:val="20"/>
              </w:rPr>
              <w:t xml:space="preserve">, never in </w:t>
            </w:r>
            <w:proofErr w:type="spellStart"/>
            <w:r>
              <w:rPr>
                <w:sz w:val="20"/>
                <w:szCs w:val="20"/>
              </w:rPr>
              <w:t>AsyncStorage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shd w:val="clear" w:color="auto" w:fill="FFFFFF"/>
          </w:tcPr>
          <w:p w14:paraId="6440AB5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1FFB249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7AA9EE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7AFE3B0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AUTH-07</w:t>
            </w:r>
          </w:p>
        </w:tc>
        <w:tc>
          <w:tcPr>
            <w:tcW w:w="2000" w:type="dxa"/>
            <w:shd w:val="clear" w:color="auto" w:fill="F1F5F9"/>
          </w:tcPr>
          <w:p w14:paraId="062B68F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User can update their profile: display name, preferred sports, default odds format, push notification preferences</w:t>
            </w:r>
          </w:p>
        </w:tc>
        <w:tc>
          <w:tcPr>
            <w:tcW w:w="2000" w:type="dxa"/>
            <w:shd w:val="clear" w:color="auto" w:fill="F1F5F9"/>
          </w:tcPr>
          <w:p w14:paraId="4A65AC0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000" w:type="dxa"/>
            <w:shd w:val="clear" w:color="auto" w:fill="F1F5F9"/>
          </w:tcPr>
          <w:p w14:paraId="3986925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712516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6433443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AUTH-08</w:t>
            </w:r>
          </w:p>
        </w:tc>
        <w:tc>
          <w:tcPr>
            <w:tcW w:w="2000" w:type="dxa"/>
            <w:shd w:val="clear" w:color="auto" w:fill="FFFFFF"/>
          </w:tcPr>
          <w:p w14:paraId="1DCDBE4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Sign in with Apple (required for iOS App Store approval when social login is offered)</w:t>
            </w:r>
          </w:p>
        </w:tc>
        <w:tc>
          <w:tcPr>
            <w:tcW w:w="2000" w:type="dxa"/>
            <w:shd w:val="clear" w:color="auto" w:fill="FFFFFF"/>
          </w:tcPr>
          <w:p w14:paraId="7909E67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0BDB24F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Phase 2</w:t>
            </w:r>
          </w:p>
        </w:tc>
      </w:tr>
      <w:tr w:rsidR="00675BDE" w14:paraId="008130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36ED791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AUTH-09</w:t>
            </w:r>
          </w:p>
        </w:tc>
        <w:tc>
          <w:tcPr>
            <w:tcW w:w="2000" w:type="dxa"/>
            <w:shd w:val="clear" w:color="auto" w:fill="F1F5F9"/>
          </w:tcPr>
          <w:p w14:paraId="4F4B058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OAuth2 Google login as an alternative to email/password</w:t>
            </w:r>
          </w:p>
        </w:tc>
        <w:tc>
          <w:tcPr>
            <w:tcW w:w="2000" w:type="dxa"/>
            <w:shd w:val="clear" w:color="auto" w:fill="F1F5F9"/>
          </w:tcPr>
          <w:p w14:paraId="0C20D3C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000" w:type="dxa"/>
            <w:shd w:val="clear" w:color="auto" w:fill="F1F5F9"/>
          </w:tcPr>
          <w:p w14:paraId="6269662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Phase 2</w:t>
            </w:r>
          </w:p>
        </w:tc>
      </w:tr>
    </w:tbl>
    <w:p w14:paraId="7721FCCB" w14:textId="77777777" w:rsidR="00675BDE" w:rsidRDefault="00675BDE">
      <w:pPr>
        <w:spacing w:before="240" w:after="120"/>
      </w:pPr>
    </w:p>
    <w:p w14:paraId="6DEBFEC4" w14:textId="77777777" w:rsidR="00675BDE" w:rsidRDefault="00000000">
      <w:pPr>
        <w:pStyle w:val="Heading2"/>
        <w:spacing w:before="360" w:after="120"/>
      </w:pPr>
      <w:proofErr w:type="gramStart"/>
      <w:r>
        <w:rPr>
          <w:b/>
          <w:bCs/>
          <w:color w:val="1E3A5F"/>
          <w:sz w:val="28"/>
          <w:szCs w:val="28"/>
        </w:rPr>
        <w:t>5.2  Dashboard</w:t>
      </w:r>
      <w:proofErr w:type="gramEnd"/>
      <w:r>
        <w:rPr>
          <w:b/>
          <w:bCs/>
          <w:color w:val="1E3A5F"/>
          <w:sz w:val="28"/>
          <w:szCs w:val="28"/>
        </w:rPr>
        <w:t xml:space="preserve"> &amp; Fixture Browser</w:t>
      </w:r>
    </w:p>
    <w:p w14:paraId="119996B9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6"/>
        <w:gridCol w:w="4433"/>
        <w:gridCol w:w="1661"/>
        <w:gridCol w:w="1630"/>
      </w:tblGrid>
      <w:tr w:rsidR="00675BDE" w14:paraId="6B1813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3A5F"/>
          </w:tcPr>
          <w:p w14:paraId="4C37F1E0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60" w:type="dxa"/>
            <w:shd w:val="clear" w:color="auto" w:fill="1E3A5F"/>
          </w:tcPr>
          <w:p w14:paraId="194700D5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shd w:val="clear" w:color="auto" w:fill="1E3A5F"/>
          </w:tcPr>
          <w:p w14:paraId="53F7B8C7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500" w:type="dxa"/>
            <w:shd w:val="clear" w:color="auto" w:fill="1E3A5F"/>
          </w:tcPr>
          <w:p w14:paraId="61789C7B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675BDE" w14:paraId="218E22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15C3D40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DASH-01</w:t>
            </w:r>
          </w:p>
        </w:tc>
        <w:tc>
          <w:tcPr>
            <w:tcW w:w="2000" w:type="dxa"/>
            <w:shd w:val="clear" w:color="auto" w:fill="F1F5F9"/>
          </w:tcPr>
          <w:p w14:paraId="14AA325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Home feed shows upcoming fixtures for the next 7 days in a scrollable </w:t>
            </w:r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  <w:r>
              <w:rPr>
                <w:sz w:val="20"/>
                <w:szCs w:val="20"/>
              </w:rPr>
              <w:t xml:space="preserve"> grouped by sport and league, accessible to guest and authenticated users alike</w:t>
            </w:r>
          </w:p>
        </w:tc>
        <w:tc>
          <w:tcPr>
            <w:tcW w:w="2000" w:type="dxa"/>
            <w:shd w:val="clear" w:color="auto" w:fill="F1F5F9"/>
          </w:tcPr>
          <w:p w14:paraId="6059071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527304D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011C79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64C1B8F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DASH-02</w:t>
            </w:r>
          </w:p>
        </w:tc>
        <w:tc>
          <w:tcPr>
            <w:tcW w:w="2000" w:type="dxa"/>
            <w:shd w:val="clear" w:color="auto" w:fill="FFFFFF"/>
          </w:tcPr>
          <w:p w14:paraId="76E0CFE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Each fixture card displays: teams with crests, </w:t>
            </w:r>
            <w:proofErr w:type="spellStart"/>
            <w:r>
              <w:rPr>
                <w:sz w:val="20"/>
                <w:szCs w:val="20"/>
              </w:rPr>
              <w:t>kickoff</w:t>
            </w:r>
            <w:proofErr w:type="spellEnd"/>
            <w:r>
              <w:rPr>
                <w:sz w:val="20"/>
                <w:szCs w:val="20"/>
              </w:rPr>
              <w:t xml:space="preserve"> time (local </w:t>
            </w:r>
            <w:proofErr w:type="spellStart"/>
            <w:r>
              <w:rPr>
                <w:sz w:val="20"/>
                <w:szCs w:val="20"/>
              </w:rPr>
              <w:t>timezone</w:t>
            </w:r>
            <w:proofErr w:type="spellEnd"/>
            <w:r>
              <w:rPr>
                <w:sz w:val="20"/>
                <w:szCs w:val="20"/>
              </w:rPr>
              <w:t>), best available odds, model win probability pill, and confidence tier badge (High / Medium / Low)</w:t>
            </w:r>
          </w:p>
        </w:tc>
        <w:tc>
          <w:tcPr>
            <w:tcW w:w="2000" w:type="dxa"/>
            <w:shd w:val="clear" w:color="auto" w:fill="FFFFFF"/>
          </w:tcPr>
          <w:p w14:paraId="2995201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58FD1BB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23E1E4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3C7B28D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DASH-03</w:t>
            </w:r>
          </w:p>
        </w:tc>
        <w:tc>
          <w:tcPr>
            <w:tcW w:w="2000" w:type="dxa"/>
            <w:shd w:val="clear" w:color="auto" w:fill="F1F5F9"/>
          </w:tcPr>
          <w:p w14:paraId="5BD9892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Fixture cards for in-progress matches show a pulsing LIVE badge, current score, and match minute — pinned above upcoming fixtures in the feed</w:t>
            </w:r>
          </w:p>
        </w:tc>
        <w:tc>
          <w:tcPr>
            <w:tcW w:w="2000" w:type="dxa"/>
            <w:shd w:val="clear" w:color="auto" w:fill="F1F5F9"/>
          </w:tcPr>
          <w:p w14:paraId="436EACE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07ECD63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52A9C8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2C012BC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DASH-04</w:t>
            </w:r>
          </w:p>
        </w:tc>
        <w:tc>
          <w:tcPr>
            <w:tcW w:w="2000" w:type="dxa"/>
            <w:shd w:val="clear" w:color="auto" w:fill="FFFFFF"/>
          </w:tcPr>
          <w:p w14:paraId="43F9532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Sport filter chips at the top of the home feed allow single-tap filtering by sport. Active chip is visually highlighted.</w:t>
            </w:r>
          </w:p>
        </w:tc>
        <w:tc>
          <w:tcPr>
            <w:tcW w:w="2000" w:type="dxa"/>
            <w:shd w:val="clear" w:color="auto" w:fill="FFFFFF"/>
          </w:tcPr>
          <w:p w14:paraId="4EF7BB2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10D4E6E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70DDC1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568F57F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DASH-05</w:t>
            </w:r>
          </w:p>
        </w:tc>
        <w:tc>
          <w:tcPr>
            <w:tcW w:w="2000" w:type="dxa"/>
            <w:shd w:val="clear" w:color="auto" w:fill="F1F5F9"/>
          </w:tcPr>
          <w:p w14:paraId="542D727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Pull-to-refresh gesture refreshes fixture data and live scores</w:t>
            </w:r>
          </w:p>
        </w:tc>
        <w:tc>
          <w:tcPr>
            <w:tcW w:w="2000" w:type="dxa"/>
            <w:shd w:val="clear" w:color="auto" w:fill="F1F5F9"/>
          </w:tcPr>
          <w:p w14:paraId="6E8D4F1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3E201BF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1764B2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064B8B0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DASH-06</w:t>
            </w:r>
          </w:p>
        </w:tc>
        <w:tc>
          <w:tcPr>
            <w:tcW w:w="2000" w:type="dxa"/>
            <w:shd w:val="clear" w:color="auto" w:fill="FFFFFF"/>
          </w:tcPr>
          <w:p w14:paraId="1B20FF7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Fixture detail screen </w:t>
            </w:r>
            <w:proofErr w:type="gramStart"/>
            <w:r>
              <w:rPr>
                <w:sz w:val="20"/>
                <w:szCs w:val="20"/>
              </w:rPr>
              <w:t>shows:</w:t>
            </w:r>
            <w:proofErr w:type="gramEnd"/>
            <w:r>
              <w:rPr>
                <w:sz w:val="20"/>
                <w:szCs w:val="20"/>
              </w:rPr>
              <w:t xml:space="preserve"> team form (last 10), head-to-head record, home/away split, probability breakdown bar, odds comparison across bookmakers, and </w:t>
            </w:r>
            <w:proofErr w:type="spellStart"/>
            <w:r>
              <w:rPr>
                <w:sz w:val="20"/>
                <w:szCs w:val="20"/>
              </w:rPr>
              <w:t>HighlightsPlayer</w:t>
            </w:r>
            <w:proofErr w:type="spellEnd"/>
            <w:r>
              <w:rPr>
                <w:sz w:val="20"/>
                <w:szCs w:val="20"/>
              </w:rPr>
              <w:t xml:space="preserve"> for video clips</w:t>
            </w:r>
          </w:p>
        </w:tc>
        <w:tc>
          <w:tcPr>
            <w:tcW w:w="2000" w:type="dxa"/>
            <w:shd w:val="clear" w:color="auto" w:fill="FFFFFF"/>
          </w:tcPr>
          <w:p w14:paraId="5BF5E22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02F1F58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4FA798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0D2A5BE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DASH-07</w:t>
            </w:r>
          </w:p>
        </w:tc>
        <w:tc>
          <w:tcPr>
            <w:tcW w:w="2000" w:type="dxa"/>
            <w:shd w:val="clear" w:color="auto" w:fill="F1F5F9"/>
          </w:tcPr>
          <w:p w14:paraId="2D136EF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Live fixture detail screen shows live score header, match minute, and goal event log. WebSocket-driven in Phase 2; polled (60s) at MVP.</w:t>
            </w:r>
          </w:p>
        </w:tc>
        <w:tc>
          <w:tcPr>
            <w:tcW w:w="2000" w:type="dxa"/>
            <w:shd w:val="clear" w:color="auto" w:fill="F1F5F9"/>
          </w:tcPr>
          <w:p w14:paraId="5D95350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000" w:type="dxa"/>
            <w:shd w:val="clear" w:color="auto" w:fill="F1F5F9"/>
          </w:tcPr>
          <w:p w14:paraId="4021117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16197A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6B89054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DASH-08</w:t>
            </w:r>
          </w:p>
        </w:tc>
        <w:tc>
          <w:tcPr>
            <w:tcW w:w="2000" w:type="dxa"/>
            <w:shd w:val="clear" w:color="auto" w:fill="FFFFFF"/>
          </w:tcPr>
          <w:p w14:paraId="029B49F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Haptic feedback (light impact) on fixture card </w:t>
            </w:r>
            <w:proofErr w:type="gramStart"/>
            <w:r>
              <w:rPr>
                <w:sz w:val="20"/>
                <w:szCs w:val="20"/>
              </w:rPr>
              <w:t>tap</w:t>
            </w:r>
            <w:proofErr w:type="gramEnd"/>
            <w:r>
              <w:rPr>
                <w:sz w:val="20"/>
                <w:szCs w:val="20"/>
              </w:rPr>
              <w:t xml:space="preserve"> and on pick save actions</w:t>
            </w:r>
          </w:p>
        </w:tc>
        <w:tc>
          <w:tcPr>
            <w:tcW w:w="2000" w:type="dxa"/>
            <w:shd w:val="clear" w:color="auto" w:fill="FFFFFF"/>
          </w:tcPr>
          <w:p w14:paraId="1A71107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000" w:type="dxa"/>
            <w:shd w:val="clear" w:color="auto" w:fill="FFFFFF"/>
          </w:tcPr>
          <w:p w14:paraId="7E90DA7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253119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6A77528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DASH-09</w:t>
            </w:r>
          </w:p>
        </w:tc>
        <w:tc>
          <w:tcPr>
            <w:tcW w:w="2000" w:type="dxa"/>
            <w:shd w:val="clear" w:color="auto" w:fill="F1F5F9"/>
          </w:tcPr>
          <w:p w14:paraId="7EA575E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Animated live match tracker (Option B) rendered as a full-bleed panel on the fixture detail screen when a match is in-progress</w:t>
            </w:r>
          </w:p>
        </w:tc>
        <w:tc>
          <w:tcPr>
            <w:tcW w:w="2000" w:type="dxa"/>
            <w:shd w:val="clear" w:color="auto" w:fill="F1F5F9"/>
          </w:tcPr>
          <w:p w14:paraId="2CA92AF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70E1E59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Phase 2</w:t>
            </w:r>
          </w:p>
        </w:tc>
      </w:tr>
      <w:tr w:rsidR="00675BDE" w14:paraId="09ABC5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67B7F92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DASH-10</w:t>
            </w:r>
          </w:p>
        </w:tc>
        <w:tc>
          <w:tcPr>
            <w:tcW w:w="2000" w:type="dxa"/>
            <w:shd w:val="clear" w:color="auto" w:fill="FFFFFF"/>
          </w:tcPr>
          <w:p w14:paraId="17DD6C8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WebSocket connection for live scores, match events, and odds — auto-reconnects on app foreground resume</w:t>
            </w:r>
          </w:p>
        </w:tc>
        <w:tc>
          <w:tcPr>
            <w:tcW w:w="2000" w:type="dxa"/>
            <w:shd w:val="clear" w:color="auto" w:fill="FFFFFF"/>
          </w:tcPr>
          <w:p w14:paraId="2498AB4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000" w:type="dxa"/>
            <w:shd w:val="clear" w:color="auto" w:fill="FFFFFF"/>
          </w:tcPr>
          <w:p w14:paraId="0FF01D9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Phase 2</w:t>
            </w:r>
          </w:p>
        </w:tc>
      </w:tr>
    </w:tbl>
    <w:p w14:paraId="1DD5FFE7" w14:textId="77777777" w:rsidR="00675BDE" w:rsidRDefault="00675BDE">
      <w:pPr>
        <w:spacing w:before="240" w:after="120"/>
      </w:pPr>
    </w:p>
    <w:p w14:paraId="35C707BA" w14:textId="77777777" w:rsidR="00675BDE" w:rsidRDefault="00000000">
      <w:pPr>
        <w:pStyle w:val="Heading2"/>
        <w:spacing w:before="360" w:after="120"/>
      </w:pPr>
      <w:proofErr w:type="gramStart"/>
      <w:r>
        <w:rPr>
          <w:b/>
          <w:bCs/>
          <w:color w:val="1E3A5F"/>
          <w:sz w:val="28"/>
          <w:szCs w:val="28"/>
        </w:rPr>
        <w:t>5.3  Odds</w:t>
      </w:r>
      <w:proofErr w:type="gramEnd"/>
      <w:r>
        <w:rPr>
          <w:b/>
          <w:bCs/>
          <w:color w:val="1E3A5F"/>
          <w:sz w:val="28"/>
          <w:szCs w:val="28"/>
        </w:rPr>
        <w:t>-Threshold Smart Picks (Core Feature)</w:t>
      </w:r>
    </w:p>
    <w:p w14:paraId="2F803700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8876"/>
      </w:tblGrid>
      <w:tr w:rsidR="00675BDE" w14:paraId="794F855A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shd w:val="clear" w:color="auto" w:fill="2563EB"/>
          </w:tcPr>
          <w:p w14:paraId="64CAB8F7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9120" w:type="dxa"/>
            <w:shd w:val="clear" w:color="auto" w:fill="F1F5F9"/>
          </w:tcPr>
          <w:p w14:paraId="5026BDE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This is the primary differentiating feature of the platform. It must be fast, prominent as a bottom-nav tab, and feel native — swipe gestures, animated list transitions, haptic feedback on threshold change.</w:t>
            </w:r>
          </w:p>
        </w:tc>
      </w:tr>
    </w:tbl>
    <w:p w14:paraId="7ABBD05E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6"/>
        <w:gridCol w:w="4418"/>
        <w:gridCol w:w="1673"/>
        <w:gridCol w:w="1643"/>
      </w:tblGrid>
      <w:tr w:rsidR="00675BDE" w14:paraId="193D6B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3A5F"/>
          </w:tcPr>
          <w:p w14:paraId="12359DF6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60" w:type="dxa"/>
            <w:shd w:val="clear" w:color="auto" w:fill="1E3A5F"/>
          </w:tcPr>
          <w:p w14:paraId="2DF9AAEE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shd w:val="clear" w:color="auto" w:fill="1E3A5F"/>
          </w:tcPr>
          <w:p w14:paraId="5E1F27A7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500" w:type="dxa"/>
            <w:shd w:val="clear" w:color="auto" w:fill="1E3A5F"/>
          </w:tcPr>
          <w:p w14:paraId="6C411E89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675BDE" w14:paraId="48A76F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6440A02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PICK-01</w:t>
            </w:r>
          </w:p>
        </w:tc>
        <w:tc>
          <w:tcPr>
            <w:tcW w:w="2000" w:type="dxa"/>
            <w:shd w:val="clear" w:color="auto" w:fill="F1F5F9"/>
          </w:tcPr>
          <w:p w14:paraId="1E4D98A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Odds threshold is set via a native slider component (range 1.01–20.0) with real-time list update as the thumb moves. Haptic tick feedback at each 0.5 increment.</w:t>
            </w:r>
          </w:p>
        </w:tc>
        <w:tc>
          <w:tcPr>
            <w:tcW w:w="2000" w:type="dxa"/>
            <w:shd w:val="clear" w:color="auto" w:fill="F1F5F9"/>
          </w:tcPr>
          <w:p w14:paraId="21E5B18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03D9769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583E31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A60CF8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PICK-02</w:t>
            </w:r>
          </w:p>
        </w:tc>
        <w:tc>
          <w:tcPr>
            <w:tcW w:w="2000" w:type="dxa"/>
            <w:shd w:val="clear" w:color="auto" w:fill="FFFFFF"/>
          </w:tcPr>
          <w:p w14:paraId="4F06B1D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System returns the top 10 upcoming fixtures that: (a) meet or exceed the threshold, and (b) have the highest model win probability</w:t>
            </w:r>
          </w:p>
        </w:tc>
        <w:tc>
          <w:tcPr>
            <w:tcW w:w="2000" w:type="dxa"/>
            <w:shd w:val="clear" w:color="auto" w:fill="FFFFFF"/>
          </w:tcPr>
          <w:p w14:paraId="4EE103E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295FB8B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5A53EF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65067FF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PICK-03</w:t>
            </w:r>
          </w:p>
        </w:tc>
        <w:tc>
          <w:tcPr>
            <w:tcW w:w="2000" w:type="dxa"/>
            <w:shd w:val="clear" w:color="auto" w:fill="F1F5F9"/>
          </w:tcPr>
          <w:p w14:paraId="456806F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Each pick card displays: match, sport icon, </w:t>
            </w:r>
            <w:proofErr w:type="spellStart"/>
            <w:r>
              <w:rPr>
                <w:sz w:val="20"/>
                <w:szCs w:val="20"/>
              </w:rPr>
              <w:t>kickoff</w:t>
            </w:r>
            <w:proofErr w:type="spellEnd"/>
            <w:r>
              <w:rPr>
                <w:sz w:val="20"/>
                <w:szCs w:val="20"/>
              </w:rPr>
              <w:t xml:space="preserve"> time (local), best odds, model probability, EV indicator, and confidence badge</w:t>
            </w:r>
          </w:p>
        </w:tc>
        <w:tc>
          <w:tcPr>
            <w:tcW w:w="2000" w:type="dxa"/>
            <w:shd w:val="clear" w:color="auto" w:fill="F1F5F9"/>
          </w:tcPr>
          <w:p w14:paraId="42DF07B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0137F23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45276C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611F064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PICK-04</w:t>
            </w:r>
          </w:p>
        </w:tc>
        <w:tc>
          <w:tcPr>
            <w:tcW w:w="2000" w:type="dxa"/>
            <w:shd w:val="clear" w:color="auto" w:fill="FFFFFF"/>
          </w:tcPr>
          <w:p w14:paraId="7E3FF6A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Sport filter chips above the list allow single-tap sport selection; All Sports is the default</w:t>
            </w:r>
          </w:p>
        </w:tc>
        <w:tc>
          <w:tcPr>
            <w:tcW w:w="2000" w:type="dxa"/>
            <w:shd w:val="clear" w:color="auto" w:fill="FFFFFF"/>
          </w:tcPr>
          <w:p w14:paraId="76E74FD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22EEFB3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1DF896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1468319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PICK-05</w:t>
            </w:r>
          </w:p>
        </w:tc>
        <w:tc>
          <w:tcPr>
            <w:tcW w:w="2000" w:type="dxa"/>
            <w:shd w:val="clear" w:color="auto" w:fill="F1F5F9"/>
          </w:tcPr>
          <w:p w14:paraId="7C43610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Results are ranked by model probability descending. Animated list reorder when threshold changes.</w:t>
            </w:r>
          </w:p>
        </w:tc>
        <w:tc>
          <w:tcPr>
            <w:tcW w:w="2000" w:type="dxa"/>
            <w:shd w:val="clear" w:color="auto" w:fill="F1F5F9"/>
          </w:tcPr>
          <w:p w14:paraId="3FEDDDA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235C10A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7E6273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64B6CFB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PICK-06</w:t>
            </w:r>
          </w:p>
        </w:tc>
        <w:tc>
          <w:tcPr>
            <w:tcW w:w="2000" w:type="dxa"/>
            <w:shd w:val="clear" w:color="auto" w:fill="FFFFFF"/>
          </w:tcPr>
          <w:p w14:paraId="544C632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Expected value calculated as: (probability × (odds - 1)) - (1 - probability) and shown as a colour-coded pill (green positive EV / red negative EV)</w:t>
            </w:r>
          </w:p>
        </w:tc>
        <w:tc>
          <w:tcPr>
            <w:tcW w:w="2000" w:type="dxa"/>
            <w:shd w:val="clear" w:color="auto" w:fill="FFFFFF"/>
          </w:tcPr>
          <w:p w14:paraId="11855CD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000" w:type="dxa"/>
            <w:shd w:val="clear" w:color="auto" w:fill="FFFFFF"/>
          </w:tcPr>
          <w:p w14:paraId="44474D0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3FEED0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21E3FF4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PICK-07</w:t>
            </w:r>
          </w:p>
        </w:tc>
        <w:tc>
          <w:tcPr>
            <w:tcW w:w="2000" w:type="dxa"/>
            <w:shd w:val="clear" w:color="auto" w:fill="F1F5F9"/>
          </w:tcPr>
          <w:p w14:paraId="42C52CE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Swipe-right gesture on a pick card saves it to the user watchlist. Swipe reveals a bookmark icon and triggers haptic confirmation.</w:t>
            </w:r>
          </w:p>
        </w:tc>
        <w:tc>
          <w:tcPr>
            <w:tcW w:w="2000" w:type="dxa"/>
            <w:shd w:val="clear" w:color="auto" w:fill="F1F5F9"/>
          </w:tcPr>
          <w:p w14:paraId="2159235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Could Have</w:t>
            </w:r>
          </w:p>
        </w:tc>
        <w:tc>
          <w:tcPr>
            <w:tcW w:w="2000" w:type="dxa"/>
            <w:shd w:val="clear" w:color="auto" w:fill="F1F5F9"/>
          </w:tcPr>
          <w:p w14:paraId="73AC9C2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Phase 2</w:t>
            </w:r>
          </w:p>
        </w:tc>
      </w:tr>
      <w:tr w:rsidR="00675BDE" w14:paraId="516231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47AF197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PICK-08</w:t>
            </w:r>
          </w:p>
        </w:tc>
        <w:tc>
          <w:tcPr>
            <w:tcW w:w="2000" w:type="dxa"/>
            <w:shd w:val="clear" w:color="auto" w:fill="FFFFFF"/>
          </w:tcPr>
          <w:p w14:paraId="2370FFA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Native push notification when a new pick appears matching the user's saved threshold and sport preferences</w:t>
            </w:r>
          </w:p>
        </w:tc>
        <w:tc>
          <w:tcPr>
            <w:tcW w:w="2000" w:type="dxa"/>
            <w:shd w:val="clear" w:color="auto" w:fill="FFFFFF"/>
          </w:tcPr>
          <w:p w14:paraId="410BF16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0238A01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</w:tbl>
    <w:p w14:paraId="3F0471BF" w14:textId="77777777" w:rsidR="00675BDE" w:rsidRDefault="00675BDE">
      <w:pPr>
        <w:spacing w:before="240" w:after="120"/>
      </w:pPr>
    </w:p>
    <w:p w14:paraId="288C8F4B" w14:textId="77777777" w:rsidR="00675BDE" w:rsidRDefault="00000000">
      <w:pPr>
        <w:pStyle w:val="Heading2"/>
        <w:spacing w:before="360" w:after="120"/>
      </w:pPr>
      <w:proofErr w:type="gramStart"/>
      <w:r>
        <w:rPr>
          <w:b/>
          <w:bCs/>
          <w:color w:val="1E3A5F"/>
          <w:sz w:val="28"/>
          <w:szCs w:val="28"/>
        </w:rPr>
        <w:t>5.4  Prediction</w:t>
      </w:r>
      <w:proofErr w:type="gramEnd"/>
      <w:r>
        <w:rPr>
          <w:b/>
          <w:bCs/>
          <w:color w:val="1E3A5F"/>
          <w:sz w:val="28"/>
          <w:szCs w:val="28"/>
        </w:rPr>
        <w:t xml:space="preserve"> History &amp; Model Transparency</w:t>
      </w:r>
    </w:p>
    <w:p w14:paraId="33620118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8"/>
        <w:gridCol w:w="4416"/>
        <w:gridCol w:w="1673"/>
        <w:gridCol w:w="1643"/>
      </w:tblGrid>
      <w:tr w:rsidR="00675BDE" w14:paraId="6F8C16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3A5F"/>
          </w:tcPr>
          <w:p w14:paraId="51D0CF2F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60" w:type="dxa"/>
            <w:shd w:val="clear" w:color="auto" w:fill="1E3A5F"/>
          </w:tcPr>
          <w:p w14:paraId="52A91344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shd w:val="clear" w:color="auto" w:fill="1E3A5F"/>
          </w:tcPr>
          <w:p w14:paraId="3B5505B3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500" w:type="dxa"/>
            <w:shd w:val="clear" w:color="auto" w:fill="1E3A5F"/>
          </w:tcPr>
          <w:p w14:paraId="47C87061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675BDE" w14:paraId="47FD51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6C4BD1D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HIST-01</w:t>
            </w:r>
          </w:p>
        </w:tc>
        <w:tc>
          <w:tcPr>
            <w:tcW w:w="2000" w:type="dxa"/>
            <w:shd w:val="clear" w:color="auto" w:fill="F1F5F9"/>
          </w:tcPr>
          <w:p w14:paraId="33BEBC8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Prediction history page shows all past model predictions with actual outcomes (win / loss / draw)</w:t>
            </w:r>
          </w:p>
        </w:tc>
        <w:tc>
          <w:tcPr>
            <w:tcW w:w="2000" w:type="dxa"/>
            <w:shd w:val="clear" w:color="auto" w:fill="F1F5F9"/>
          </w:tcPr>
          <w:p w14:paraId="3752D47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7FADC22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4F8DDB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C21941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HIST-02</w:t>
            </w:r>
          </w:p>
        </w:tc>
        <w:tc>
          <w:tcPr>
            <w:tcW w:w="2000" w:type="dxa"/>
            <w:shd w:val="clear" w:color="auto" w:fill="FFFFFF"/>
          </w:tcPr>
          <w:p w14:paraId="0F3BA39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Model accuracy statistics displayed per sport: overall accuracy %, RPS score, ROI simulation</w:t>
            </w:r>
          </w:p>
        </w:tc>
        <w:tc>
          <w:tcPr>
            <w:tcW w:w="2000" w:type="dxa"/>
            <w:shd w:val="clear" w:color="auto" w:fill="FFFFFF"/>
          </w:tcPr>
          <w:p w14:paraId="7DFF417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447ECD1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3905D0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1027745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HIST-03</w:t>
            </w:r>
          </w:p>
        </w:tc>
        <w:tc>
          <w:tcPr>
            <w:tcW w:w="2000" w:type="dxa"/>
            <w:shd w:val="clear" w:color="auto" w:fill="F1F5F9"/>
          </w:tcPr>
          <w:p w14:paraId="54A6C04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History is filterable by sport, league, date range, and outcome</w:t>
            </w:r>
          </w:p>
        </w:tc>
        <w:tc>
          <w:tcPr>
            <w:tcW w:w="2000" w:type="dxa"/>
            <w:shd w:val="clear" w:color="auto" w:fill="F1F5F9"/>
          </w:tcPr>
          <w:p w14:paraId="1C2AACF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000" w:type="dxa"/>
            <w:shd w:val="clear" w:color="auto" w:fill="F1F5F9"/>
          </w:tcPr>
          <w:p w14:paraId="2C399B4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1543DF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2F11083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HIST-04</w:t>
            </w:r>
          </w:p>
        </w:tc>
        <w:tc>
          <w:tcPr>
            <w:tcW w:w="2000" w:type="dxa"/>
            <w:shd w:val="clear" w:color="auto" w:fill="FFFFFF"/>
          </w:tcPr>
          <w:p w14:paraId="3B75486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Model methodology page explaining how predictions are generated, what features are used, and how to interpret confidence tiers</w:t>
            </w:r>
          </w:p>
        </w:tc>
        <w:tc>
          <w:tcPr>
            <w:tcW w:w="2000" w:type="dxa"/>
            <w:shd w:val="clear" w:color="auto" w:fill="FFFFFF"/>
          </w:tcPr>
          <w:p w14:paraId="1D684FA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000" w:type="dxa"/>
            <w:shd w:val="clear" w:color="auto" w:fill="FFFFFF"/>
          </w:tcPr>
          <w:p w14:paraId="45C442C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201CA9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67D5DBB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HIST-05</w:t>
            </w:r>
          </w:p>
        </w:tc>
        <w:tc>
          <w:tcPr>
            <w:tcW w:w="2000" w:type="dxa"/>
            <w:shd w:val="clear" w:color="auto" w:fill="F1F5F9"/>
          </w:tcPr>
          <w:p w14:paraId="125A42C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ROI tracker: if user had staked a flat unit on every pick, what would their return be?</w:t>
            </w:r>
          </w:p>
        </w:tc>
        <w:tc>
          <w:tcPr>
            <w:tcW w:w="2000" w:type="dxa"/>
            <w:shd w:val="clear" w:color="auto" w:fill="F1F5F9"/>
          </w:tcPr>
          <w:p w14:paraId="2BBFF96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Could Have</w:t>
            </w:r>
          </w:p>
        </w:tc>
        <w:tc>
          <w:tcPr>
            <w:tcW w:w="2000" w:type="dxa"/>
            <w:shd w:val="clear" w:color="auto" w:fill="F1F5F9"/>
          </w:tcPr>
          <w:p w14:paraId="7ED0821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Phase 2</w:t>
            </w:r>
          </w:p>
        </w:tc>
      </w:tr>
    </w:tbl>
    <w:p w14:paraId="06A2E6E4" w14:textId="77777777" w:rsidR="00675BDE" w:rsidRDefault="00675BDE">
      <w:pPr>
        <w:spacing w:before="240" w:after="120"/>
      </w:pPr>
    </w:p>
    <w:p w14:paraId="328074EC" w14:textId="77777777" w:rsidR="00675BDE" w:rsidRDefault="00000000">
      <w:pPr>
        <w:pStyle w:val="Heading2"/>
        <w:spacing w:before="360" w:after="120"/>
      </w:pPr>
      <w:proofErr w:type="gramStart"/>
      <w:r>
        <w:rPr>
          <w:b/>
          <w:bCs/>
          <w:color w:val="1E3A5F"/>
          <w:sz w:val="28"/>
          <w:szCs w:val="28"/>
        </w:rPr>
        <w:t>5.5  Multi</w:t>
      </w:r>
      <w:proofErr w:type="gramEnd"/>
      <w:r>
        <w:rPr>
          <w:b/>
          <w:bCs/>
          <w:color w:val="1E3A5F"/>
          <w:sz w:val="28"/>
          <w:szCs w:val="28"/>
        </w:rPr>
        <w:t>-Sport Expansion Requirements</w:t>
      </w:r>
    </w:p>
    <w:p w14:paraId="05124F24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"/>
        <w:gridCol w:w="9029"/>
      </w:tblGrid>
      <w:tr w:rsidR="00675BDE" w14:paraId="01C0DBD1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shd w:val="clear" w:color="auto" w:fill="2563EB"/>
          </w:tcPr>
          <w:p w14:paraId="2A72BD8B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9120" w:type="dxa"/>
            <w:shd w:val="clear" w:color="auto" w:fill="F1F5F9"/>
          </w:tcPr>
          <w:p w14:paraId="0EDE507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Every new sport added must not require structural changes to the platform. The design must support new sports as configuration, not code.</w:t>
            </w:r>
          </w:p>
        </w:tc>
      </w:tr>
    </w:tbl>
    <w:p w14:paraId="5EBD8F74" w14:textId="77777777" w:rsidR="00675BDE" w:rsidRDefault="00675BDE">
      <w:pPr>
        <w:spacing w:before="120" w:after="120"/>
      </w:pPr>
    </w:p>
    <w:p w14:paraId="29354DA1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Adding a new sport requires: a data source configuration, a trained model artefact, and a sport metadata entry in the database. No backend structural changes.</w:t>
      </w:r>
    </w:p>
    <w:p w14:paraId="7CEFE6F6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Each sport can have its own model type (Poisson for football, </w:t>
      </w:r>
      <w:proofErr w:type="spellStart"/>
      <w:r>
        <w:t>XGBoost</w:t>
      </w:r>
      <w:proofErr w:type="spellEnd"/>
      <w:r>
        <w:t xml:space="preserve"> classifier for NBA, etc.) registered via a model registry</w:t>
      </w:r>
    </w:p>
    <w:p w14:paraId="1A7C6487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League coverage per sport is configured in a leagues table and can be expanded without deployment</w:t>
      </w:r>
    </w:p>
    <w:p w14:paraId="31295DF2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Odds format and market types (</w:t>
      </w:r>
      <w:proofErr w:type="spellStart"/>
      <w:r>
        <w:t>moneyline</w:t>
      </w:r>
      <w:proofErr w:type="spellEnd"/>
      <w:r>
        <w:t>, 1X2, spread, total) are sport-aware and rendered dynamically</w:t>
      </w:r>
    </w:p>
    <w:p w14:paraId="1B05CAA8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The sport filter chips and bottom navigation must gracefully accommodate 2 to 20+ sports without redesign — horizontal scroll on the chip row if needed</w:t>
      </w:r>
    </w:p>
    <w:p w14:paraId="483C5C48" w14:textId="77777777" w:rsidR="00675BDE" w:rsidRDefault="00675BDE">
      <w:pPr>
        <w:spacing w:before="240" w:after="120"/>
      </w:pPr>
    </w:p>
    <w:p w14:paraId="4EAD1A69" w14:textId="77777777" w:rsidR="00675BDE" w:rsidRDefault="00000000">
      <w:pPr>
        <w:pStyle w:val="Heading2"/>
        <w:spacing w:before="360" w:after="120"/>
      </w:pPr>
      <w:proofErr w:type="gramStart"/>
      <w:r>
        <w:rPr>
          <w:b/>
          <w:bCs/>
          <w:color w:val="1E3A5F"/>
          <w:sz w:val="28"/>
          <w:szCs w:val="28"/>
        </w:rPr>
        <w:t>5.6  Guest</w:t>
      </w:r>
      <w:proofErr w:type="gramEnd"/>
      <w:r>
        <w:rPr>
          <w:b/>
          <w:bCs/>
          <w:color w:val="1E3A5F"/>
          <w:sz w:val="28"/>
          <w:szCs w:val="28"/>
        </w:rPr>
        <w:t xml:space="preserve"> Access &amp; Conversion Funnel</w:t>
      </w:r>
    </w:p>
    <w:p w14:paraId="61DB0955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"/>
        <w:gridCol w:w="9029"/>
      </w:tblGrid>
      <w:tr w:rsidR="00675BDE" w14:paraId="7DC2E72B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shd w:val="clear" w:color="auto" w:fill="2563EB"/>
          </w:tcPr>
          <w:p w14:paraId="2B01DDE4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9120" w:type="dxa"/>
            <w:shd w:val="clear" w:color="auto" w:fill="F1F5F9"/>
          </w:tcPr>
          <w:p w14:paraId="01AA4FC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guest experience is the primary acquisition funnel. Users must see genuine value before being asked to register. The soft gate must never block core content — only personalised or saved features. On mobile, the gate presents as a bottom sheet modal, not a full-screen interrupt.</w:t>
            </w:r>
          </w:p>
        </w:tc>
      </w:tr>
    </w:tbl>
    <w:p w14:paraId="392B5C13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7"/>
        <w:gridCol w:w="4414"/>
        <w:gridCol w:w="1660"/>
        <w:gridCol w:w="1629"/>
      </w:tblGrid>
      <w:tr w:rsidR="00675BDE" w14:paraId="7C79A1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3A5F"/>
          </w:tcPr>
          <w:p w14:paraId="4F78293B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60" w:type="dxa"/>
            <w:shd w:val="clear" w:color="auto" w:fill="1E3A5F"/>
          </w:tcPr>
          <w:p w14:paraId="4FD29E97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shd w:val="clear" w:color="auto" w:fill="1E3A5F"/>
          </w:tcPr>
          <w:p w14:paraId="5E1ADEBF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500" w:type="dxa"/>
            <w:shd w:val="clear" w:color="auto" w:fill="1E3A5F"/>
          </w:tcPr>
          <w:p w14:paraId="47E021B3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675BDE" w14:paraId="1F7C9A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613489C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GUEST-01</w:t>
            </w:r>
          </w:p>
        </w:tc>
        <w:tc>
          <w:tcPr>
            <w:tcW w:w="2000" w:type="dxa"/>
            <w:shd w:val="clear" w:color="auto" w:fill="F1F5F9"/>
          </w:tcPr>
          <w:p w14:paraId="37977E9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The following screens are fully accessible without authentication: Home feed, Picks tab, Fixture detail, </w:t>
            </w:r>
            <w:proofErr w:type="gramStart"/>
            <w:r>
              <w:rPr>
                <w:sz w:val="20"/>
                <w:szCs w:val="20"/>
              </w:rPr>
              <w:t>How</w:t>
            </w:r>
            <w:proofErr w:type="gramEnd"/>
            <w:r>
              <w:rPr>
                <w:sz w:val="20"/>
                <w:szCs w:val="20"/>
              </w:rPr>
              <w:t xml:space="preserve"> it Works, global History/Stats</w:t>
            </w:r>
          </w:p>
        </w:tc>
        <w:tc>
          <w:tcPr>
            <w:tcW w:w="2000" w:type="dxa"/>
            <w:shd w:val="clear" w:color="auto" w:fill="F1F5F9"/>
          </w:tcPr>
          <w:p w14:paraId="49DFA5F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23EEE96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7EDA8B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0A3C9C5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GUEST-02</w:t>
            </w:r>
          </w:p>
        </w:tc>
        <w:tc>
          <w:tcPr>
            <w:tcW w:w="2000" w:type="dxa"/>
            <w:shd w:val="clear" w:color="auto" w:fill="FFFFFF"/>
          </w:tcPr>
          <w:p w14:paraId="52477D0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Gated features (save favourites, personal history, alert thresholds, odds format persistence) show a bottom sheet modal with "Create free account" and "Log in" CTAs. Modal is dismissible.</w:t>
            </w:r>
          </w:p>
        </w:tc>
        <w:tc>
          <w:tcPr>
            <w:tcW w:w="2000" w:type="dxa"/>
            <w:shd w:val="clear" w:color="auto" w:fill="FFFFFF"/>
          </w:tcPr>
          <w:p w14:paraId="1B94DFF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3961FAA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2F603C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2131FFD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GUEST-03</w:t>
            </w:r>
          </w:p>
        </w:tc>
        <w:tc>
          <w:tcPr>
            <w:tcW w:w="2000" w:type="dxa"/>
            <w:shd w:val="clear" w:color="auto" w:fill="F1F5F9"/>
          </w:tcPr>
          <w:p w14:paraId="16313A0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slim banner at the top of the home feed reads "Sign up free to get pick alerts" for guest users only. Dismissible per session.</w:t>
            </w:r>
          </w:p>
        </w:tc>
        <w:tc>
          <w:tcPr>
            <w:tcW w:w="2000" w:type="dxa"/>
            <w:shd w:val="clear" w:color="auto" w:fill="F1F5F9"/>
          </w:tcPr>
          <w:p w14:paraId="798B93E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000" w:type="dxa"/>
            <w:shd w:val="clear" w:color="auto" w:fill="F1F5F9"/>
          </w:tcPr>
          <w:p w14:paraId="7AB5E6B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04FC13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19FE658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GUEST-04</w:t>
            </w:r>
          </w:p>
        </w:tc>
        <w:tc>
          <w:tcPr>
            <w:tcW w:w="2000" w:type="dxa"/>
            <w:shd w:val="clear" w:color="auto" w:fill="FFFFFF"/>
          </w:tcPr>
          <w:p w14:paraId="4F8AA4A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Guest session state (applied odds threshold, sport filter) is stored in device local storage and pre-populated into the user account on registration</w:t>
            </w:r>
          </w:p>
        </w:tc>
        <w:tc>
          <w:tcPr>
            <w:tcW w:w="2000" w:type="dxa"/>
            <w:shd w:val="clear" w:color="auto" w:fill="FFFFFF"/>
          </w:tcPr>
          <w:p w14:paraId="14DB204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000" w:type="dxa"/>
            <w:shd w:val="clear" w:color="auto" w:fill="FFFFFF"/>
          </w:tcPr>
          <w:p w14:paraId="3572824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4B119C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5591EE3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GUEST-05</w:t>
            </w:r>
          </w:p>
        </w:tc>
        <w:tc>
          <w:tcPr>
            <w:tcW w:w="2000" w:type="dxa"/>
            <w:shd w:val="clear" w:color="auto" w:fill="F1F5F9"/>
          </w:tcPr>
          <w:p w14:paraId="5A6D201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Conversion metric tracked in analytics: guest users who open Picks tab and subsequently register within 7 days</w:t>
            </w:r>
          </w:p>
        </w:tc>
        <w:tc>
          <w:tcPr>
            <w:tcW w:w="2000" w:type="dxa"/>
            <w:shd w:val="clear" w:color="auto" w:fill="F1F5F9"/>
          </w:tcPr>
          <w:p w14:paraId="2774868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000" w:type="dxa"/>
            <w:shd w:val="clear" w:color="auto" w:fill="F1F5F9"/>
          </w:tcPr>
          <w:p w14:paraId="3C595B5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40E02E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7DADC56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GUEST-06</w:t>
            </w:r>
          </w:p>
        </w:tc>
        <w:tc>
          <w:tcPr>
            <w:tcW w:w="2000" w:type="dxa"/>
            <w:shd w:val="clear" w:color="auto" w:fill="FFFFFF"/>
          </w:tcPr>
          <w:p w14:paraId="0E7BA1C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App Store listing, screenshots, and preview video convey the core value proposition — no registration required to show the best content in store assets</w:t>
            </w:r>
          </w:p>
        </w:tc>
        <w:tc>
          <w:tcPr>
            <w:tcW w:w="2000" w:type="dxa"/>
            <w:shd w:val="clear" w:color="auto" w:fill="FFFFFF"/>
          </w:tcPr>
          <w:p w14:paraId="37FAAF6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000" w:type="dxa"/>
            <w:shd w:val="clear" w:color="auto" w:fill="FFFFFF"/>
          </w:tcPr>
          <w:p w14:paraId="2727E74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</w:tbl>
    <w:p w14:paraId="736A049E" w14:textId="77777777" w:rsidR="00675BDE" w:rsidRDefault="00675BDE">
      <w:pPr>
        <w:spacing w:before="240" w:after="120"/>
      </w:pPr>
    </w:p>
    <w:p w14:paraId="454026B2" w14:textId="77777777" w:rsidR="00675BDE" w:rsidRDefault="00000000">
      <w:pPr>
        <w:pStyle w:val="Heading2"/>
        <w:spacing w:before="360" w:after="120"/>
      </w:pPr>
      <w:proofErr w:type="gramStart"/>
      <w:r>
        <w:rPr>
          <w:b/>
          <w:bCs/>
          <w:color w:val="1E3A5F"/>
          <w:sz w:val="28"/>
          <w:szCs w:val="28"/>
        </w:rPr>
        <w:t>5.8  Mobile</w:t>
      </w:r>
      <w:proofErr w:type="gramEnd"/>
      <w:r>
        <w:rPr>
          <w:b/>
          <w:bCs/>
          <w:color w:val="1E3A5F"/>
          <w:sz w:val="28"/>
          <w:szCs w:val="28"/>
        </w:rPr>
        <w:t xml:space="preserve"> UX Requirements</w:t>
      </w:r>
    </w:p>
    <w:p w14:paraId="491959E6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2"/>
        <w:gridCol w:w="8488"/>
      </w:tblGrid>
      <w:tr w:rsidR="00675BDE" w14:paraId="2D7A38CC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shd w:val="clear" w:color="auto" w:fill="2563EB"/>
          </w:tcPr>
          <w:p w14:paraId="6C9AA139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9120" w:type="dxa"/>
            <w:shd w:val="clear" w:color="auto" w:fill="F1F5F9"/>
          </w:tcPr>
          <w:p w14:paraId="0327EB4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The app must feel native — not a web page inside a shell. Every interaction should respect platform conventions: bottom sheet modals, swipe gestures, haptic feedback, safe area insets, dark mode, and adaptive typography. Performance on mid-range Android devices (not just flagship iOS) is a first-class requirement.</w:t>
            </w:r>
          </w:p>
        </w:tc>
      </w:tr>
    </w:tbl>
    <w:p w14:paraId="44E1A574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4596"/>
        <w:gridCol w:w="1614"/>
        <w:gridCol w:w="1578"/>
      </w:tblGrid>
      <w:tr w:rsidR="00675BDE" w14:paraId="28BCB8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3A5F"/>
          </w:tcPr>
          <w:p w14:paraId="1F953E97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60" w:type="dxa"/>
            <w:shd w:val="clear" w:color="auto" w:fill="1E3A5F"/>
          </w:tcPr>
          <w:p w14:paraId="3B8EEC77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shd w:val="clear" w:color="auto" w:fill="1E3A5F"/>
          </w:tcPr>
          <w:p w14:paraId="75126140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500" w:type="dxa"/>
            <w:shd w:val="clear" w:color="auto" w:fill="1E3A5F"/>
          </w:tcPr>
          <w:p w14:paraId="5D29D427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675BDE" w14:paraId="5C24B3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6AFB384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MOB-01</w:t>
            </w:r>
          </w:p>
        </w:tc>
        <w:tc>
          <w:tcPr>
            <w:tcW w:w="2000" w:type="dxa"/>
            <w:shd w:val="clear" w:color="auto" w:fill="F1F5F9"/>
          </w:tcPr>
          <w:p w14:paraId="42AA2AF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Bottom tab navigation with 4 tabs: Home (fixture feed), Picks (odds-threshold filter), Live (in-progress matches), Profile. Tab bar respects device safe area insets.</w:t>
            </w:r>
          </w:p>
        </w:tc>
        <w:tc>
          <w:tcPr>
            <w:tcW w:w="2000" w:type="dxa"/>
            <w:shd w:val="clear" w:color="auto" w:fill="F1F5F9"/>
          </w:tcPr>
          <w:p w14:paraId="153E603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14FD800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6378A4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0710C39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MOB-02</w:t>
            </w:r>
          </w:p>
        </w:tc>
        <w:tc>
          <w:tcPr>
            <w:tcW w:w="2000" w:type="dxa"/>
            <w:shd w:val="clear" w:color="auto" w:fill="FFFFFF"/>
          </w:tcPr>
          <w:p w14:paraId="292C2E7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App launches in under 2 seconds on a mid-range Android device (e.g. Samsung Galaxy A35). Initial content is rendered from cache if network is unavailable.</w:t>
            </w:r>
          </w:p>
        </w:tc>
        <w:tc>
          <w:tcPr>
            <w:tcW w:w="2000" w:type="dxa"/>
            <w:shd w:val="clear" w:color="auto" w:fill="FFFFFF"/>
          </w:tcPr>
          <w:p w14:paraId="1EFFE81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5A78B30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722C70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2656379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MOB-03</w:t>
            </w:r>
          </w:p>
        </w:tc>
        <w:tc>
          <w:tcPr>
            <w:tcW w:w="2000" w:type="dxa"/>
            <w:shd w:val="clear" w:color="auto" w:fill="F1F5F9"/>
          </w:tcPr>
          <w:p w14:paraId="549F78C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Dark mode and light mode both fully supported, respecting the device system setting. No hardcoded colours — all theming uses </w:t>
            </w:r>
            <w:proofErr w:type="spellStart"/>
            <w:r>
              <w:rPr>
                <w:sz w:val="20"/>
                <w:szCs w:val="20"/>
              </w:rPr>
              <w:t>NativeWind</w:t>
            </w:r>
            <w:proofErr w:type="spellEnd"/>
            <w:r>
              <w:rPr>
                <w:sz w:val="20"/>
                <w:szCs w:val="20"/>
              </w:rPr>
              <w:t xml:space="preserve"> design tokens.</w:t>
            </w:r>
          </w:p>
        </w:tc>
        <w:tc>
          <w:tcPr>
            <w:tcW w:w="2000" w:type="dxa"/>
            <w:shd w:val="clear" w:color="auto" w:fill="F1F5F9"/>
          </w:tcPr>
          <w:p w14:paraId="04E8DA0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7401552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1B51EE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2DE0813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MOB-04</w:t>
            </w:r>
          </w:p>
        </w:tc>
        <w:tc>
          <w:tcPr>
            <w:tcW w:w="2000" w:type="dxa"/>
            <w:shd w:val="clear" w:color="auto" w:fill="FFFFFF"/>
          </w:tcPr>
          <w:p w14:paraId="18CA39E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Fixture feed uses a </w:t>
            </w:r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getItemLayout</w:t>
            </w:r>
            <w:proofErr w:type="spellEnd"/>
            <w:r>
              <w:rPr>
                <w:sz w:val="20"/>
                <w:szCs w:val="20"/>
              </w:rPr>
              <w:t xml:space="preserve"> for consistent 60fps scroll performance on lists of 100+ items.</w:t>
            </w:r>
          </w:p>
        </w:tc>
        <w:tc>
          <w:tcPr>
            <w:tcW w:w="2000" w:type="dxa"/>
            <w:shd w:val="clear" w:color="auto" w:fill="FFFFFF"/>
          </w:tcPr>
          <w:p w14:paraId="211C36B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526C2EF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35348E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313D565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MOB-05</w:t>
            </w:r>
          </w:p>
        </w:tc>
        <w:tc>
          <w:tcPr>
            <w:tcW w:w="2000" w:type="dxa"/>
            <w:shd w:val="clear" w:color="auto" w:fill="F1F5F9"/>
          </w:tcPr>
          <w:p w14:paraId="1926CB2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All modals use bottom sheet pattern (react-native-bottom-sheet) — no full-screen modal interrupts except for onboarding.</w:t>
            </w:r>
          </w:p>
        </w:tc>
        <w:tc>
          <w:tcPr>
            <w:tcW w:w="2000" w:type="dxa"/>
            <w:shd w:val="clear" w:color="auto" w:fill="F1F5F9"/>
          </w:tcPr>
          <w:p w14:paraId="004C9F2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1682DBB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3F998E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3C3C0BE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MOB-06</w:t>
            </w:r>
          </w:p>
        </w:tc>
        <w:tc>
          <w:tcPr>
            <w:tcW w:w="2000" w:type="dxa"/>
            <w:shd w:val="clear" w:color="auto" w:fill="FFFFFF"/>
          </w:tcPr>
          <w:p w14:paraId="66A1C9D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Push notifications sent via Expo Notifications + FCM (Android) and APNs (iOS). Notification payload </w:t>
            </w:r>
            <w:proofErr w:type="gramStart"/>
            <w:r>
              <w:rPr>
                <w:sz w:val="20"/>
                <w:szCs w:val="20"/>
              </w:rPr>
              <w:t>includes:</w:t>
            </w:r>
            <w:proofErr w:type="gramEnd"/>
            <w:r>
              <w:rPr>
                <w:sz w:val="20"/>
                <w:szCs w:val="20"/>
              </w:rPr>
              <w:t xml:space="preserve"> sport, match, pick probability, and deep link to fixture detail screen.</w:t>
            </w:r>
          </w:p>
        </w:tc>
        <w:tc>
          <w:tcPr>
            <w:tcW w:w="2000" w:type="dxa"/>
            <w:shd w:val="clear" w:color="auto" w:fill="FFFFFF"/>
          </w:tcPr>
          <w:p w14:paraId="67C992B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3B0EBDF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0964DE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00F34D4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MOB-07</w:t>
            </w:r>
          </w:p>
        </w:tc>
        <w:tc>
          <w:tcPr>
            <w:tcW w:w="2000" w:type="dxa"/>
            <w:shd w:val="clear" w:color="auto" w:fill="F1F5F9"/>
          </w:tcPr>
          <w:p w14:paraId="10E935D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Deep linking supported: sportiq://fixture/{id} and sportiq://picks?min_odds={x} open the correct screen directly from a notification tap or shared link.</w:t>
            </w:r>
          </w:p>
        </w:tc>
        <w:tc>
          <w:tcPr>
            <w:tcW w:w="2000" w:type="dxa"/>
            <w:shd w:val="clear" w:color="auto" w:fill="F1F5F9"/>
          </w:tcPr>
          <w:p w14:paraId="5DC3AC7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36BCF08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3C6C09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7DB53AC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MOB-08</w:t>
            </w:r>
          </w:p>
        </w:tc>
        <w:tc>
          <w:tcPr>
            <w:tcW w:w="2000" w:type="dxa"/>
            <w:shd w:val="clear" w:color="auto" w:fill="FFFFFF"/>
          </w:tcPr>
          <w:p w14:paraId="2C9D064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Skeleton loaders (not spinners) shown for all async content — fixture cards, picks list, fixture detail.</w:t>
            </w:r>
          </w:p>
        </w:tc>
        <w:tc>
          <w:tcPr>
            <w:tcW w:w="2000" w:type="dxa"/>
            <w:shd w:val="clear" w:color="auto" w:fill="FFFFFF"/>
          </w:tcPr>
          <w:p w14:paraId="1F0713A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000" w:type="dxa"/>
            <w:shd w:val="clear" w:color="auto" w:fill="FFFFFF"/>
          </w:tcPr>
          <w:p w14:paraId="6D89040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3711A8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17ADFF4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MOB-09</w:t>
            </w:r>
          </w:p>
        </w:tc>
        <w:tc>
          <w:tcPr>
            <w:tcW w:w="2000" w:type="dxa"/>
            <w:shd w:val="clear" w:color="auto" w:fill="F1F5F9"/>
          </w:tcPr>
          <w:p w14:paraId="09272FF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Offline state handled gracefully: stale cached data shown with a timestamp banner; no crash or blank screen when network is unavailable.</w:t>
            </w:r>
          </w:p>
        </w:tc>
        <w:tc>
          <w:tcPr>
            <w:tcW w:w="2000" w:type="dxa"/>
            <w:shd w:val="clear" w:color="auto" w:fill="F1F5F9"/>
          </w:tcPr>
          <w:p w14:paraId="3F68FE0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39E591A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2BE4FE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3B73979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MOB-10</w:t>
            </w:r>
          </w:p>
        </w:tc>
        <w:tc>
          <w:tcPr>
            <w:tcW w:w="2000" w:type="dxa"/>
            <w:shd w:val="clear" w:color="auto" w:fill="FFFFFF"/>
          </w:tcPr>
          <w:p w14:paraId="5C8BB6C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Pick share feature: tap share on any pick to generate a pre-composed image card (team names, odds, model probability badge) shareable to WhatsApp, Instagram Stories, Twitter/X.</w:t>
            </w:r>
          </w:p>
        </w:tc>
        <w:tc>
          <w:tcPr>
            <w:tcW w:w="2000" w:type="dxa"/>
            <w:shd w:val="clear" w:color="auto" w:fill="FFFFFF"/>
          </w:tcPr>
          <w:p w14:paraId="76F0B7B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000" w:type="dxa"/>
            <w:shd w:val="clear" w:color="auto" w:fill="FFFFFF"/>
          </w:tcPr>
          <w:p w14:paraId="0BC551E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Phase 2</w:t>
            </w:r>
          </w:p>
        </w:tc>
      </w:tr>
      <w:tr w:rsidR="00675BDE" w14:paraId="298D76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0B15111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MOB-11</w:t>
            </w:r>
          </w:p>
        </w:tc>
        <w:tc>
          <w:tcPr>
            <w:tcW w:w="2000" w:type="dxa"/>
            <w:shd w:val="clear" w:color="auto" w:fill="F1F5F9"/>
          </w:tcPr>
          <w:p w14:paraId="423E236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iOS Home Screen widget showing "Top Pick Today" — team, odds, probability, confidence badge. Refreshes hourly via </w:t>
            </w:r>
            <w:proofErr w:type="spellStart"/>
            <w:r>
              <w:rPr>
                <w:sz w:val="20"/>
                <w:szCs w:val="20"/>
              </w:rPr>
              <w:t>WidgetKit</w:t>
            </w:r>
            <w:proofErr w:type="spellEnd"/>
            <w:r>
              <w:rPr>
                <w:sz w:val="20"/>
                <w:szCs w:val="20"/>
              </w:rPr>
              <w:t xml:space="preserve"> background task.</w:t>
            </w:r>
          </w:p>
        </w:tc>
        <w:tc>
          <w:tcPr>
            <w:tcW w:w="2000" w:type="dxa"/>
            <w:shd w:val="clear" w:color="auto" w:fill="F1F5F9"/>
          </w:tcPr>
          <w:p w14:paraId="64E21F0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Could Have</w:t>
            </w:r>
          </w:p>
        </w:tc>
        <w:tc>
          <w:tcPr>
            <w:tcW w:w="2000" w:type="dxa"/>
            <w:shd w:val="clear" w:color="auto" w:fill="F1F5F9"/>
          </w:tcPr>
          <w:p w14:paraId="51CC66B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Phase 3</w:t>
            </w:r>
          </w:p>
        </w:tc>
      </w:tr>
    </w:tbl>
    <w:p w14:paraId="32FEC4E1" w14:textId="77777777" w:rsidR="00675BDE" w:rsidRDefault="00675BDE">
      <w:pPr>
        <w:spacing w:before="240" w:after="120"/>
      </w:pPr>
    </w:p>
    <w:p w14:paraId="72D3ABB9" w14:textId="77777777" w:rsidR="00675BDE" w:rsidRDefault="00000000">
      <w:pPr>
        <w:pStyle w:val="Heading2"/>
        <w:spacing w:before="360" w:after="120"/>
      </w:pPr>
      <w:proofErr w:type="gramStart"/>
      <w:r>
        <w:rPr>
          <w:b/>
          <w:bCs/>
          <w:color w:val="1E3A5F"/>
          <w:sz w:val="28"/>
          <w:szCs w:val="28"/>
        </w:rPr>
        <w:t>5.7  Video</w:t>
      </w:r>
      <w:proofErr w:type="gramEnd"/>
      <w:r>
        <w:rPr>
          <w:b/>
          <w:bCs/>
          <w:color w:val="1E3A5F"/>
          <w:sz w:val="28"/>
          <w:szCs w:val="28"/>
        </w:rPr>
        <w:t xml:space="preserve"> Media Features</w:t>
      </w:r>
    </w:p>
    <w:p w14:paraId="3D6FDD0E" w14:textId="77777777" w:rsidR="00675BDE" w:rsidRDefault="00675BDE">
      <w:pPr>
        <w:spacing w:before="120" w:after="120"/>
      </w:pPr>
    </w:p>
    <w:p w14:paraId="07803DE0" w14:textId="77777777" w:rsidR="00675BDE" w:rsidRDefault="00000000">
      <w:pPr>
        <w:pStyle w:val="Heading3"/>
        <w:spacing w:before="240" w:after="120"/>
      </w:pPr>
      <w:r>
        <w:rPr>
          <w:b/>
          <w:bCs/>
          <w:color w:val="1E3A5F"/>
        </w:rPr>
        <w:t>Broadcasting Rights — Legal Context</w:t>
      </w:r>
    </w:p>
    <w:p w14:paraId="5DD28168" w14:textId="77777777" w:rsidR="00675BDE" w:rsidRDefault="00675BDE">
      <w:pPr>
        <w:spacing w:before="120" w:after="120"/>
      </w:pPr>
    </w:p>
    <w:p w14:paraId="6FBB541C" w14:textId="77777777" w:rsidR="00675BDE" w:rsidRDefault="00000000">
      <w:pPr>
        <w:spacing w:before="80" w:after="120"/>
      </w:pPr>
      <w:r>
        <w:t xml:space="preserve">Live game video streaming of major sports is not available to third-party platforms without direct broadcasting licences, which are sold exclusively to major broadcasters under multi-year agreements worth hundreds of millions annually. </w:t>
      </w:r>
      <w:proofErr w:type="spellStart"/>
      <w:r>
        <w:t>SportIQ</w:t>
      </w:r>
      <w:proofErr w:type="spellEnd"/>
      <w:r>
        <w:t xml:space="preserve"> operates as an analytics tool, not a broadcaster. The two video features below are legal, licensed, and achievable without any broadcasting agreement.</w:t>
      </w:r>
    </w:p>
    <w:p w14:paraId="0096B481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"/>
        <w:gridCol w:w="8678"/>
      </w:tblGrid>
      <w:tr w:rsidR="00675BDE" w14:paraId="72D2D5B0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shd w:val="clear" w:color="auto" w:fill="2563EB"/>
          </w:tcPr>
          <w:p w14:paraId="309775EE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A</w:t>
            </w:r>
          </w:p>
        </w:tc>
        <w:tc>
          <w:tcPr>
            <w:tcW w:w="9120" w:type="dxa"/>
            <w:shd w:val="clear" w:color="auto" w:fill="F1F5F9"/>
          </w:tcPr>
          <w:p w14:paraId="3D9406B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Video Highlights via </w:t>
            </w:r>
            <w:proofErr w:type="spellStart"/>
            <w:r>
              <w:rPr>
                <w:sz w:val="20"/>
                <w:szCs w:val="20"/>
              </w:rPr>
              <w:t>Highlightly</w:t>
            </w:r>
            <w:proofErr w:type="spellEnd"/>
            <w:r>
              <w:rPr>
                <w:sz w:val="20"/>
                <w:szCs w:val="20"/>
              </w:rPr>
              <w:t xml:space="preserve"> API — Phase 1. Licensed short-form clips (goals, key moments, post-match summary) delivered via API and embedded on fixture detail pages. No broadcasting licence required. Provider holds the content rights.</w:t>
            </w:r>
          </w:p>
        </w:tc>
      </w:tr>
    </w:tbl>
    <w:p w14:paraId="1D5CA771" w14:textId="77777777" w:rsidR="00675BDE" w:rsidRDefault="00675BDE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0"/>
        <w:gridCol w:w="4432"/>
        <w:gridCol w:w="1674"/>
        <w:gridCol w:w="1644"/>
      </w:tblGrid>
      <w:tr w:rsidR="00675BDE" w14:paraId="13886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3A5F"/>
          </w:tcPr>
          <w:p w14:paraId="0690601D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60" w:type="dxa"/>
            <w:shd w:val="clear" w:color="auto" w:fill="1E3A5F"/>
          </w:tcPr>
          <w:p w14:paraId="6BC3E5A4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shd w:val="clear" w:color="auto" w:fill="1E3A5F"/>
          </w:tcPr>
          <w:p w14:paraId="554DABC1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500" w:type="dxa"/>
            <w:shd w:val="clear" w:color="auto" w:fill="1E3A5F"/>
          </w:tcPr>
          <w:p w14:paraId="1FC2E99A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675BDE" w14:paraId="2E3901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73FC19A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VID-01</w:t>
            </w:r>
          </w:p>
        </w:tc>
        <w:tc>
          <w:tcPr>
            <w:tcW w:w="2000" w:type="dxa"/>
            <w:shd w:val="clear" w:color="auto" w:fill="F1F5F9"/>
          </w:tcPr>
          <w:p w14:paraId="2971C0F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Fixture detail pages embed a highlights clip player when </w:t>
            </w:r>
            <w:proofErr w:type="spellStart"/>
            <w:r>
              <w:rPr>
                <w:sz w:val="20"/>
                <w:szCs w:val="20"/>
              </w:rPr>
              <w:t>Highlightly</w:t>
            </w:r>
            <w:proofErr w:type="spellEnd"/>
            <w:r>
              <w:rPr>
                <w:sz w:val="20"/>
                <w:szCs w:val="20"/>
              </w:rPr>
              <w:t xml:space="preserve"> API returns clips for that fixture. Player renders inline, no redirect to external site.</w:t>
            </w:r>
          </w:p>
        </w:tc>
        <w:tc>
          <w:tcPr>
            <w:tcW w:w="2000" w:type="dxa"/>
            <w:shd w:val="clear" w:color="auto" w:fill="F1F5F9"/>
          </w:tcPr>
          <w:p w14:paraId="0C038EE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7F8F0ED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636909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BF8C32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VID-02</w:t>
            </w:r>
          </w:p>
        </w:tc>
        <w:tc>
          <w:tcPr>
            <w:tcW w:w="2000" w:type="dxa"/>
            <w:shd w:val="clear" w:color="auto" w:fill="FFFFFF"/>
          </w:tcPr>
          <w:p w14:paraId="7162D7F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Highlights clips appear post-match (full match highlights) and during live matches (in-match goal/key event clips where available from </w:t>
            </w:r>
            <w:proofErr w:type="spellStart"/>
            <w:r>
              <w:rPr>
                <w:sz w:val="20"/>
                <w:szCs w:val="20"/>
              </w:rPr>
              <w:t>Highlightly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2000" w:type="dxa"/>
            <w:shd w:val="clear" w:color="auto" w:fill="FFFFFF"/>
          </w:tcPr>
          <w:p w14:paraId="780374F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37AC2DE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7AED7D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4F9C4C2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VID-03</w:t>
            </w:r>
          </w:p>
        </w:tc>
        <w:tc>
          <w:tcPr>
            <w:tcW w:w="2000" w:type="dxa"/>
            <w:shd w:val="clear" w:color="auto" w:fill="F1F5F9"/>
          </w:tcPr>
          <w:p w14:paraId="3A226A0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Where no clip is available for a fixture, the highlight player section is hidden — no broken state displayed to the user.</w:t>
            </w:r>
          </w:p>
        </w:tc>
        <w:tc>
          <w:tcPr>
            <w:tcW w:w="2000" w:type="dxa"/>
            <w:shd w:val="clear" w:color="auto" w:fill="F1F5F9"/>
          </w:tcPr>
          <w:p w14:paraId="554A840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26B7F98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67258C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03F3705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VID-04</w:t>
            </w:r>
          </w:p>
        </w:tc>
        <w:tc>
          <w:tcPr>
            <w:tcW w:w="2000" w:type="dxa"/>
            <w:shd w:val="clear" w:color="auto" w:fill="FFFFFF"/>
          </w:tcPr>
          <w:p w14:paraId="2D2963F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Highlight clips are available to both guest and authenticated users on public fixture detail pages.</w:t>
            </w:r>
          </w:p>
        </w:tc>
        <w:tc>
          <w:tcPr>
            <w:tcW w:w="2000" w:type="dxa"/>
            <w:shd w:val="clear" w:color="auto" w:fill="FFFFFF"/>
          </w:tcPr>
          <w:p w14:paraId="27EBE01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1F003CB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  <w:tr w:rsidR="00675BDE" w14:paraId="242993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26832CD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VID-05</w:t>
            </w:r>
          </w:p>
        </w:tc>
        <w:tc>
          <w:tcPr>
            <w:tcW w:w="2000" w:type="dxa"/>
            <w:shd w:val="clear" w:color="auto" w:fill="F1F5F9"/>
          </w:tcPr>
          <w:p w14:paraId="115B7AD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Sports and leagues supported by </w:t>
            </w:r>
            <w:proofErr w:type="spellStart"/>
            <w:r>
              <w:rPr>
                <w:sz w:val="20"/>
                <w:szCs w:val="20"/>
              </w:rPr>
              <w:t>Highlightly</w:t>
            </w:r>
            <w:proofErr w:type="spellEnd"/>
            <w:r>
              <w:rPr>
                <w:sz w:val="20"/>
                <w:szCs w:val="20"/>
              </w:rPr>
              <w:t xml:space="preserve"> highlight coverage are surfaced to users; fixtures from unsupported leagues show data-only view.</w:t>
            </w:r>
          </w:p>
        </w:tc>
        <w:tc>
          <w:tcPr>
            <w:tcW w:w="2000" w:type="dxa"/>
            <w:shd w:val="clear" w:color="auto" w:fill="F1F5F9"/>
          </w:tcPr>
          <w:p w14:paraId="7D852C7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000" w:type="dxa"/>
            <w:shd w:val="clear" w:color="auto" w:fill="F1F5F9"/>
          </w:tcPr>
          <w:p w14:paraId="7907328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</w:t>
            </w:r>
          </w:p>
        </w:tc>
      </w:tr>
    </w:tbl>
    <w:p w14:paraId="6A0A5DBE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"/>
        <w:gridCol w:w="8678"/>
      </w:tblGrid>
      <w:tr w:rsidR="00675BDE" w14:paraId="69260725" w14:textId="77777777">
        <w:tblPrEx>
          <w:tblCellMar>
            <w:top w:w="0" w:type="dxa"/>
            <w:bottom w:w="0" w:type="dxa"/>
          </w:tblCellMar>
        </w:tblPrEx>
        <w:tc>
          <w:tcPr>
            <w:tcW w:w="240" w:type="dxa"/>
            <w:shd w:val="clear" w:color="auto" w:fill="2563EB"/>
          </w:tcPr>
          <w:p w14:paraId="2ABB405B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OPTION B</w:t>
            </w:r>
          </w:p>
        </w:tc>
        <w:tc>
          <w:tcPr>
            <w:tcW w:w="9120" w:type="dxa"/>
            <w:shd w:val="clear" w:color="auto" w:fill="F1F5F9"/>
          </w:tcPr>
          <w:p w14:paraId="6CA09FF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Animated Live Match Tracker — Phase 2. A real-time visual match tracker showing pitch map, possession, shots on target, cards, substitutions, and momentum bar. Powered entirely by existing live data pipeline (</w:t>
            </w:r>
            <w:proofErr w:type="spellStart"/>
            <w:r>
              <w:rPr>
                <w:sz w:val="20"/>
                <w:szCs w:val="20"/>
              </w:rPr>
              <w:t>TheRundown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BallDontLie</w:t>
            </w:r>
            <w:proofErr w:type="spellEnd"/>
            <w:r>
              <w:rPr>
                <w:sz w:val="20"/>
                <w:szCs w:val="20"/>
              </w:rPr>
              <w:t>). No video. No additional API cost. No licensing required.</w:t>
            </w:r>
          </w:p>
        </w:tc>
      </w:tr>
    </w:tbl>
    <w:p w14:paraId="72ED01A9" w14:textId="77777777" w:rsidR="00675BDE" w:rsidRDefault="00675BDE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4427"/>
        <w:gridCol w:w="1674"/>
        <w:gridCol w:w="1644"/>
      </w:tblGrid>
      <w:tr w:rsidR="00675BDE" w14:paraId="7F608A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3A5F"/>
          </w:tcPr>
          <w:p w14:paraId="0965ADD4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60" w:type="dxa"/>
            <w:shd w:val="clear" w:color="auto" w:fill="1E3A5F"/>
          </w:tcPr>
          <w:p w14:paraId="1CCA5431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shd w:val="clear" w:color="auto" w:fill="1E3A5F"/>
          </w:tcPr>
          <w:p w14:paraId="190C9BCB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500" w:type="dxa"/>
            <w:shd w:val="clear" w:color="auto" w:fill="1E3A5F"/>
          </w:tcPr>
          <w:p w14:paraId="13C172DF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675BDE" w14:paraId="4534F5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35A8D1D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TRK-01</w:t>
            </w:r>
          </w:p>
        </w:tc>
        <w:tc>
          <w:tcPr>
            <w:tcW w:w="2000" w:type="dxa"/>
            <w:shd w:val="clear" w:color="auto" w:fill="F1F5F9"/>
          </w:tcPr>
          <w:p w14:paraId="2887575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Live fixture detail pages display an animated match tracker panel when a fixture is in-progress. Panel </w:t>
            </w:r>
            <w:proofErr w:type="gramStart"/>
            <w:r>
              <w:rPr>
                <w:sz w:val="20"/>
                <w:szCs w:val="20"/>
              </w:rPr>
              <w:t>shows:</w:t>
            </w:r>
            <w:proofErr w:type="gramEnd"/>
            <w:r>
              <w:rPr>
                <w:sz w:val="20"/>
                <w:szCs w:val="20"/>
              </w:rPr>
              <w:t xml:space="preserve"> animated pitch, team possession bar, shot count (on/off target), cards, current score with scorer names.</w:t>
            </w:r>
          </w:p>
        </w:tc>
        <w:tc>
          <w:tcPr>
            <w:tcW w:w="2000" w:type="dxa"/>
            <w:shd w:val="clear" w:color="auto" w:fill="F1F5F9"/>
          </w:tcPr>
          <w:p w14:paraId="6B2F42F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1F5F9"/>
          </w:tcPr>
          <w:p w14:paraId="0F2979D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Phase 2</w:t>
            </w:r>
          </w:p>
        </w:tc>
      </w:tr>
      <w:tr w:rsidR="00675BDE" w14:paraId="56C8C7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1BC1678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TRK-02</w:t>
            </w:r>
          </w:p>
        </w:tc>
        <w:tc>
          <w:tcPr>
            <w:tcW w:w="2000" w:type="dxa"/>
            <w:shd w:val="clear" w:color="auto" w:fill="FFFFFF"/>
          </w:tcPr>
          <w:p w14:paraId="65AE828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Match events (goals, cards, substitutions) push via WebSocket to the tracker so it updates without page reload.</w:t>
            </w:r>
          </w:p>
        </w:tc>
        <w:tc>
          <w:tcPr>
            <w:tcW w:w="2000" w:type="dxa"/>
            <w:shd w:val="clear" w:color="auto" w:fill="FFFFFF"/>
          </w:tcPr>
          <w:p w14:paraId="72D2945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Must Have</w:t>
            </w:r>
          </w:p>
        </w:tc>
        <w:tc>
          <w:tcPr>
            <w:tcW w:w="2000" w:type="dxa"/>
            <w:shd w:val="clear" w:color="auto" w:fill="FFFFFF"/>
          </w:tcPr>
          <w:p w14:paraId="1391ADE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Phase 2</w:t>
            </w:r>
          </w:p>
        </w:tc>
      </w:tr>
      <w:tr w:rsidR="00675BDE" w14:paraId="52F83C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6F88A1D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TRK-03</w:t>
            </w:r>
          </w:p>
        </w:tc>
        <w:tc>
          <w:tcPr>
            <w:tcW w:w="2000" w:type="dxa"/>
            <w:shd w:val="clear" w:color="auto" w:fill="F1F5F9"/>
          </w:tcPr>
          <w:p w14:paraId="67B5EC2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For NBA: tracker shows current quarter, time remaining, team scores, team foul count, and a shot attempt heat-map updated each possession.</w:t>
            </w:r>
          </w:p>
        </w:tc>
        <w:tc>
          <w:tcPr>
            <w:tcW w:w="2000" w:type="dxa"/>
            <w:shd w:val="clear" w:color="auto" w:fill="F1F5F9"/>
          </w:tcPr>
          <w:p w14:paraId="49318AC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000" w:type="dxa"/>
            <w:shd w:val="clear" w:color="auto" w:fill="F1F5F9"/>
          </w:tcPr>
          <w:p w14:paraId="0CA5E2B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Phase 2</w:t>
            </w:r>
          </w:p>
        </w:tc>
      </w:tr>
      <w:tr w:rsidR="00675BDE" w14:paraId="067434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18343F8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TRK-04</w:t>
            </w:r>
          </w:p>
        </w:tc>
        <w:tc>
          <w:tcPr>
            <w:tcW w:w="2000" w:type="dxa"/>
            <w:shd w:val="clear" w:color="auto" w:fill="FFFFFF"/>
          </w:tcPr>
          <w:p w14:paraId="2774FA0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real-time "momentum" indicator — rolling 5-minute possession and shot share — displayed as an animated bar showing which team is dominating the current passage of play.</w:t>
            </w:r>
          </w:p>
        </w:tc>
        <w:tc>
          <w:tcPr>
            <w:tcW w:w="2000" w:type="dxa"/>
            <w:shd w:val="clear" w:color="auto" w:fill="FFFFFF"/>
          </w:tcPr>
          <w:p w14:paraId="4DA8A0E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Should Have</w:t>
            </w:r>
          </w:p>
        </w:tc>
        <w:tc>
          <w:tcPr>
            <w:tcW w:w="2000" w:type="dxa"/>
            <w:shd w:val="clear" w:color="auto" w:fill="FFFFFF"/>
          </w:tcPr>
          <w:p w14:paraId="5932A1C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Phase 2</w:t>
            </w:r>
          </w:p>
        </w:tc>
      </w:tr>
      <w:tr w:rsidR="00675BDE" w14:paraId="66831E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32FD560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TRK-05</w:t>
            </w:r>
          </w:p>
        </w:tc>
        <w:tc>
          <w:tcPr>
            <w:tcW w:w="2000" w:type="dxa"/>
            <w:shd w:val="clear" w:color="auto" w:fill="F1F5F9"/>
          </w:tcPr>
          <w:p w14:paraId="3BDAF23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When a model-predicted outcome is contradicted by live match state (e.g. strong favourite is 2-0 down at half-time), the tracker surface shows an updated live win probability recalculated from current match state.</w:t>
            </w:r>
          </w:p>
        </w:tc>
        <w:tc>
          <w:tcPr>
            <w:tcW w:w="2000" w:type="dxa"/>
            <w:shd w:val="clear" w:color="auto" w:fill="F1F5F9"/>
          </w:tcPr>
          <w:p w14:paraId="598AD20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Could Have</w:t>
            </w:r>
          </w:p>
        </w:tc>
        <w:tc>
          <w:tcPr>
            <w:tcW w:w="2000" w:type="dxa"/>
            <w:shd w:val="clear" w:color="auto" w:fill="F1F5F9"/>
          </w:tcPr>
          <w:p w14:paraId="3DA7B97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Phase 3</w:t>
            </w:r>
          </w:p>
        </w:tc>
      </w:tr>
    </w:tbl>
    <w:p w14:paraId="4F367356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675BDE" w14:paraId="608046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3A5F"/>
          </w:tcPr>
          <w:p w14:paraId="76F38BB9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400" w:type="dxa"/>
            <w:shd w:val="clear" w:color="auto" w:fill="1E3A5F"/>
          </w:tcPr>
          <w:p w14:paraId="78441E1B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A — Highlights</w:t>
            </w:r>
          </w:p>
        </w:tc>
        <w:tc>
          <w:tcPr>
            <w:tcW w:w="2400" w:type="dxa"/>
            <w:shd w:val="clear" w:color="auto" w:fill="1E3A5F"/>
          </w:tcPr>
          <w:p w14:paraId="6843F335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Option B — Match Tracker</w:t>
            </w:r>
          </w:p>
        </w:tc>
        <w:tc>
          <w:tcPr>
            <w:tcW w:w="2160" w:type="dxa"/>
            <w:shd w:val="clear" w:color="auto" w:fill="1E3A5F"/>
          </w:tcPr>
          <w:p w14:paraId="11D62CC5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Live Game Streaming</w:t>
            </w:r>
          </w:p>
        </w:tc>
      </w:tr>
      <w:tr w:rsidR="00675BDE" w14:paraId="07C183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3417BAC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Phase</w:t>
            </w:r>
          </w:p>
        </w:tc>
        <w:tc>
          <w:tcPr>
            <w:tcW w:w="2000" w:type="dxa"/>
            <w:shd w:val="clear" w:color="auto" w:fill="F1F5F9"/>
          </w:tcPr>
          <w:p w14:paraId="0D65DE4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MVP (Phase 1)</w:t>
            </w:r>
          </w:p>
        </w:tc>
        <w:tc>
          <w:tcPr>
            <w:tcW w:w="2000" w:type="dxa"/>
            <w:shd w:val="clear" w:color="auto" w:fill="F1F5F9"/>
          </w:tcPr>
          <w:p w14:paraId="180C3BA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2000" w:type="dxa"/>
            <w:shd w:val="clear" w:color="auto" w:fill="F1F5F9"/>
          </w:tcPr>
          <w:p w14:paraId="28595FE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Never</w:t>
            </w:r>
          </w:p>
        </w:tc>
      </w:tr>
      <w:tr w:rsidR="00675BDE" w14:paraId="5E6FCD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25E18A0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Licence required?</w:t>
            </w:r>
          </w:p>
        </w:tc>
        <w:tc>
          <w:tcPr>
            <w:tcW w:w="2000" w:type="dxa"/>
            <w:shd w:val="clear" w:color="auto" w:fill="FFFFFF"/>
          </w:tcPr>
          <w:p w14:paraId="5877F58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No — </w:t>
            </w:r>
            <w:proofErr w:type="spellStart"/>
            <w:r>
              <w:rPr>
                <w:sz w:val="20"/>
                <w:szCs w:val="20"/>
              </w:rPr>
              <w:t>Highlightly</w:t>
            </w:r>
            <w:proofErr w:type="spellEnd"/>
            <w:r>
              <w:rPr>
                <w:sz w:val="20"/>
                <w:szCs w:val="20"/>
              </w:rPr>
              <w:t xml:space="preserve"> holds rights</w:t>
            </w:r>
          </w:p>
        </w:tc>
        <w:tc>
          <w:tcPr>
            <w:tcW w:w="2000" w:type="dxa"/>
            <w:shd w:val="clear" w:color="auto" w:fill="FFFFFF"/>
          </w:tcPr>
          <w:p w14:paraId="0D13C3A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 — data only</w:t>
            </w:r>
          </w:p>
        </w:tc>
        <w:tc>
          <w:tcPr>
            <w:tcW w:w="2000" w:type="dxa"/>
            <w:shd w:val="clear" w:color="auto" w:fill="FFFFFF"/>
          </w:tcPr>
          <w:p w14:paraId="4A4544D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Yes — exclusive broadcast deal required</w:t>
            </w:r>
          </w:p>
        </w:tc>
      </w:tr>
      <w:tr w:rsidR="00675BDE" w14:paraId="69B39F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0235BF3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Additional API cost</w:t>
            </w:r>
          </w:p>
        </w:tc>
        <w:tc>
          <w:tcPr>
            <w:tcW w:w="2000" w:type="dxa"/>
            <w:shd w:val="clear" w:color="auto" w:fill="F1F5F9"/>
          </w:tcPr>
          <w:p w14:paraId="62F60AE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~$8/month (</w:t>
            </w:r>
            <w:proofErr w:type="spellStart"/>
            <w:r>
              <w:rPr>
                <w:sz w:val="20"/>
                <w:szCs w:val="20"/>
              </w:rPr>
              <w:t>Highlightly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shd w:val="clear" w:color="auto" w:fill="F1F5F9"/>
          </w:tcPr>
          <w:p w14:paraId="140D434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$0 (existing pipeline)</w:t>
            </w:r>
          </w:p>
        </w:tc>
        <w:tc>
          <w:tcPr>
            <w:tcW w:w="2000" w:type="dxa"/>
            <w:shd w:val="clear" w:color="auto" w:fill="F1F5F9"/>
          </w:tcPr>
          <w:p w14:paraId="5BDA888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$100M+ / year</w:t>
            </w:r>
          </w:p>
        </w:tc>
      </w:tr>
      <w:tr w:rsidR="00675BDE" w14:paraId="06C4CF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2B0AD92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Video content?</w:t>
            </w:r>
          </w:p>
        </w:tc>
        <w:tc>
          <w:tcPr>
            <w:tcW w:w="2000" w:type="dxa"/>
            <w:shd w:val="clear" w:color="auto" w:fill="FFFFFF"/>
          </w:tcPr>
          <w:p w14:paraId="5A39A4C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Yes — short clips</w:t>
            </w:r>
          </w:p>
        </w:tc>
        <w:tc>
          <w:tcPr>
            <w:tcW w:w="2000" w:type="dxa"/>
            <w:shd w:val="clear" w:color="auto" w:fill="FFFFFF"/>
          </w:tcPr>
          <w:p w14:paraId="7072560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 — animated data viz</w:t>
            </w:r>
          </w:p>
        </w:tc>
        <w:tc>
          <w:tcPr>
            <w:tcW w:w="2000" w:type="dxa"/>
            <w:shd w:val="clear" w:color="auto" w:fill="FFFFFF"/>
          </w:tcPr>
          <w:p w14:paraId="6D5C3E0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Yes — full game video</w:t>
            </w:r>
          </w:p>
        </w:tc>
      </w:tr>
      <w:tr w:rsidR="00675BDE" w14:paraId="435217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475112A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Legal risk</w:t>
            </w:r>
          </w:p>
        </w:tc>
        <w:tc>
          <w:tcPr>
            <w:tcW w:w="2000" w:type="dxa"/>
            <w:shd w:val="clear" w:color="auto" w:fill="F1F5F9"/>
          </w:tcPr>
          <w:p w14:paraId="0C44DF5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2000" w:type="dxa"/>
            <w:shd w:val="clear" w:color="auto" w:fill="F1F5F9"/>
          </w:tcPr>
          <w:p w14:paraId="4939DF0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2000" w:type="dxa"/>
            <w:shd w:val="clear" w:color="auto" w:fill="F1F5F9"/>
          </w:tcPr>
          <w:p w14:paraId="4C2F07F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High — copyright infringement</w:t>
            </w:r>
          </w:p>
        </w:tc>
      </w:tr>
    </w:tbl>
    <w:p w14:paraId="3F604C9B" w14:textId="77777777" w:rsidR="00675BDE" w:rsidRDefault="00675BDE">
      <w:pPr>
        <w:spacing w:before="240" w:after="120"/>
      </w:pPr>
    </w:p>
    <w:p w14:paraId="6C67B218" w14:textId="77777777" w:rsidR="00675BDE" w:rsidRDefault="00000000">
      <w:pPr>
        <w:pStyle w:val="Heading1"/>
        <w:shd w:val="clear" w:color="auto" w:fill="1E3A5F"/>
        <w:spacing w:before="480" w:after="120"/>
        <w:ind w:left="360" w:right="360"/>
      </w:pPr>
      <w:r>
        <w:rPr>
          <w:b/>
          <w:bCs/>
          <w:color w:val="FFFFFF"/>
          <w:sz w:val="36"/>
          <w:szCs w:val="36"/>
        </w:rPr>
        <w:t>6.  Non-Functional Requirements</w:t>
      </w:r>
    </w:p>
    <w:p w14:paraId="6128301D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675BDE" w14:paraId="18ECBB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E3A5F"/>
          </w:tcPr>
          <w:p w14:paraId="5DCAA9DE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400" w:type="dxa"/>
            <w:shd w:val="clear" w:color="auto" w:fill="1E3A5F"/>
          </w:tcPr>
          <w:p w14:paraId="42E3819D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960" w:type="dxa"/>
            <w:shd w:val="clear" w:color="auto" w:fill="1E3A5F"/>
          </w:tcPr>
          <w:p w14:paraId="2CF04751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75BDE" w14:paraId="75CAAB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4CEB9FF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API Response Time</w:t>
            </w:r>
          </w:p>
        </w:tc>
        <w:tc>
          <w:tcPr>
            <w:tcW w:w="2000" w:type="dxa"/>
            <w:shd w:val="clear" w:color="auto" w:fill="F1F5F9"/>
          </w:tcPr>
          <w:p w14:paraId="0664EA8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&lt; 300ms p95</w:t>
            </w:r>
          </w:p>
        </w:tc>
        <w:tc>
          <w:tcPr>
            <w:tcW w:w="2000" w:type="dxa"/>
            <w:shd w:val="clear" w:color="auto" w:fill="F1F5F9"/>
          </w:tcPr>
          <w:p w14:paraId="6885F31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Picks filter endpoint must be fast — results are served from cache</w:t>
            </w:r>
          </w:p>
        </w:tc>
      </w:tr>
      <w:tr w:rsidR="00675BDE" w14:paraId="494178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7B25A69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Odds Freshness</w:t>
            </w:r>
          </w:p>
        </w:tc>
        <w:tc>
          <w:tcPr>
            <w:tcW w:w="2000" w:type="dxa"/>
            <w:shd w:val="clear" w:color="auto" w:fill="FFFFFF"/>
          </w:tcPr>
          <w:p w14:paraId="6E747D2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Max 5 min lag</w:t>
            </w:r>
          </w:p>
        </w:tc>
        <w:tc>
          <w:tcPr>
            <w:tcW w:w="2000" w:type="dxa"/>
            <w:shd w:val="clear" w:color="auto" w:fill="FFFFFF"/>
          </w:tcPr>
          <w:p w14:paraId="05F2A8C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Celery worker polls odds API every 5 minutes; WebSocket in Phase 2 reduces this to seconds</w:t>
            </w:r>
          </w:p>
        </w:tc>
      </w:tr>
      <w:tr w:rsidR="00675BDE" w14:paraId="221AA0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6FC3B47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Uptime</w:t>
            </w:r>
          </w:p>
        </w:tc>
        <w:tc>
          <w:tcPr>
            <w:tcW w:w="2000" w:type="dxa"/>
            <w:shd w:val="clear" w:color="auto" w:fill="F1F5F9"/>
          </w:tcPr>
          <w:p w14:paraId="41EE7C2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99.5% monthly</w:t>
            </w:r>
          </w:p>
        </w:tc>
        <w:tc>
          <w:tcPr>
            <w:tcW w:w="2000" w:type="dxa"/>
            <w:shd w:val="clear" w:color="auto" w:fill="F1F5F9"/>
          </w:tcPr>
          <w:p w14:paraId="751E2FB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Acceptable for MVP; increase to 99.9% SLA target at Phase 2</w:t>
            </w:r>
          </w:p>
        </w:tc>
      </w:tr>
      <w:tr w:rsidR="00675BDE" w14:paraId="1730D0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727C1C7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Concurrent Users</w:t>
            </w:r>
          </w:p>
        </w:tc>
        <w:tc>
          <w:tcPr>
            <w:tcW w:w="2000" w:type="dxa"/>
            <w:shd w:val="clear" w:color="auto" w:fill="FFFFFF"/>
          </w:tcPr>
          <w:p w14:paraId="1E5D157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500 at MVP</w:t>
            </w:r>
          </w:p>
        </w:tc>
        <w:tc>
          <w:tcPr>
            <w:tcW w:w="2000" w:type="dxa"/>
            <w:shd w:val="clear" w:color="auto" w:fill="FFFFFF"/>
          </w:tcPr>
          <w:p w14:paraId="740C4E9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Scale horizontally to 5,000+ by Phase 2 via container auto-scaling</w:t>
            </w:r>
          </w:p>
        </w:tc>
      </w:tr>
      <w:tr w:rsidR="00675BDE" w14:paraId="5CC6EB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46BE74D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2000" w:type="dxa"/>
            <w:shd w:val="clear" w:color="auto" w:fill="F1F5F9"/>
          </w:tcPr>
          <w:p w14:paraId="139522F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OWASP Mobile Top 10</w:t>
            </w:r>
          </w:p>
        </w:tc>
        <w:tc>
          <w:tcPr>
            <w:tcW w:w="2000" w:type="dxa"/>
            <w:shd w:val="clear" w:color="auto" w:fill="F1F5F9"/>
          </w:tcPr>
          <w:p w14:paraId="5B6C174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JWT in Expo </w:t>
            </w:r>
            <w:proofErr w:type="spellStart"/>
            <w:r>
              <w:rPr>
                <w:sz w:val="20"/>
                <w:szCs w:val="20"/>
              </w:rPr>
              <w:t>SecureStore</w:t>
            </w:r>
            <w:proofErr w:type="spellEnd"/>
            <w:r>
              <w:rPr>
                <w:sz w:val="20"/>
                <w:szCs w:val="20"/>
              </w:rPr>
              <w:t>, Argon2 hashing, rate limiting, WAF, certificate pinning on production API calls</w:t>
            </w:r>
          </w:p>
        </w:tc>
      </w:tr>
      <w:tr w:rsidR="00675BDE" w14:paraId="0C7205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647160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Data Retention</w:t>
            </w:r>
          </w:p>
        </w:tc>
        <w:tc>
          <w:tcPr>
            <w:tcW w:w="2000" w:type="dxa"/>
            <w:shd w:val="clear" w:color="auto" w:fill="FFFFFF"/>
          </w:tcPr>
          <w:p w14:paraId="0024DEE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3 years minimum</w:t>
            </w:r>
          </w:p>
        </w:tc>
        <w:tc>
          <w:tcPr>
            <w:tcW w:w="2000" w:type="dxa"/>
            <w:shd w:val="clear" w:color="auto" w:fill="FFFFFF"/>
          </w:tcPr>
          <w:p w14:paraId="21887EB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Prediction history and outcomes are needed for model retraining</w:t>
            </w:r>
          </w:p>
        </w:tc>
      </w:tr>
      <w:tr w:rsidR="00675BDE" w14:paraId="483851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0D55711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GDPR / UK GDPR</w:t>
            </w:r>
          </w:p>
        </w:tc>
        <w:tc>
          <w:tcPr>
            <w:tcW w:w="2000" w:type="dxa"/>
            <w:shd w:val="clear" w:color="auto" w:fill="F1F5F9"/>
          </w:tcPr>
          <w:p w14:paraId="21E0ADF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Compliant on launch</w:t>
            </w:r>
          </w:p>
        </w:tc>
        <w:tc>
          <w:tcPr>
            <w:tcW w:w="2000" w:type="dxa"/>
            <w:shd w:val="clear" w:color="auto" w:fill="F1F5F9"/>
          </w:tcPr>
          <w:p w14:paraId="437DB29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Right to erasure, data minimisation, privacy policy, cookie consent, App Store privacy labels</w:t>
            </w:r>
          </w:p>
        </w:tc>
      </w:tr>
      <w:tr w:rsidR="00675BDE" w14:paraId="36DB4C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339A5EE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Platform Support</w:t>
            </w:r>
          </w:p>
        </w:tc>
        <w:tc>
          <w:tcPr>
            <w:tcW w:w="2000" w:type="dxa"/>
            <w:shd w:val="clear" w:color="auto" w:fill="FFFFFF"/>
          </w:tcPr>
          <w:p w14:paraId="4437BCD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iOS 16+ / Android 13+</w:t>
            </w:r>
          </w:p>
        </w:tc>
        <w:tc>
          <w:tcPr>
            <w:tcW w:w="2000" w:type="dxa"/>
            <w:shd w:val="clear" w:color="auto" w:fill="FFFFFF"/>
          </w:tcPr>
          <w:p w14:paraId="2954D77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Covers ~90% of active devices. Tested on iPhone SE (smallest screen) and Samsung Galaxy A-series (mid-range Android).</w:t>
            </w:r>
          </w:p>
        </w:tc>
      </w:tr>
      <w:tr w:rsidR="00675BDE" w14:paraId="19DC90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161EE48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App Launch Time</w:t>
            </w:r>
          </w:p>
        </w:tc>
        <w:tc>
          <w:tcPr>
            <w:tcW w:w="2000" w:type="dxa"/>
            <w:shd w:val="clear" w:color="auto" w:fill="F1F5F9"/>
          </w:tcPr>
          <w:p w14:paraId="3A324A3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&lt; 2s cold start</w:t>
            </w:r>
          </w:p>
        </w:tc>
        <w:tc>
          <w:tcPr>
            <w:tcW w:w="2000" w:type="dxa"/>
            <w:shd w:val="clear" w:color="auto" w:fill="F1F5F9"/>
          </w:tcPr>
          <w:p w14:paraId="3655EFC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Expo </w:t>
            </w:r>
            <w:proofErr w:type="spellStart"/>
            <w:r>
              <w:rPr>
                <w:sz w:val="20"/>
                <w:szCs w:val="20"/>
              </w:rPr>
              <w:t>hermes</w:t>
            </w:r>
            <w:proofErr w:type="spellEnd"/>
            <w:r>
              <w:rPr>
                <w:sz w:val="20"/>
                <w:szCs w:val="20"/>
              </w:rPr>
              <w:t xml:space="preserve"> engine; pre-fetch fixture data; skeleton loaders for perceived performance</w:t>
            </w:r>
          </w:p>
        </w:tc>
      </w:tr>
      <w:tr w:rsidR="00675BDE" w14:paraId="079F6E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3D984F6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Scroll Performance</w:t>
            </w:r>
          </w:p>
        </w:tc>
        <w:tc>
          <w:tcPr>
            <w:tcW w:w="2000" w:type="dxa"/>
            <w:shd w:val="clear" w:color="auto" w:fill="FFFFFF"/>
          </w:tcPr>
          <w:p w14:paraId="172B318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60fps on </w:t>
            </w:r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</w:p>
        </w:tc>
        <w:tc>
          <w:tcPr>
            <w:tcW w:w="2000" w:type="dxa"/>
            <w:shd w:val="clear" w:color="auto" w:fill="FFFFFF"/>
          </w:tcPr>
          <w:p w14:paraId="6F1805B2" w14:textId="77777777" w:rsidR="00675BDE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FlatList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getItemLayout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windowSize</w:t>
            </w:r>
            <w:proofErr w:type="spellEnd"/>
            <w:r>
              <w:rPr>
                <w:sz w:val="20"/>
                <w:szCs w:val="20"/>
              </w:rPr>
              <w:t xml:space="preserve"> tuning; no heavy animations in scroll path</w:t>
            </w:r>
          </w:p>
        </w:tc>
      </w:tr>
      <w:tr w:rsidR="00675BDE" w14:paraId="58E6F8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0A70790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Live Score Freshness</w:t>
            </w:r>
          </w:p>
        </w:tc>
        <w:tc>
          <w:tcPr>
            <w:tcW w:w="2000" w:type="dxa"/>
            <w:shd w:val="clear" w:color="auto" w:fill="F1F5F9"/>
          </w:tcPr>
          <w:p w14:paraId="17E0F5F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Max 5 min lag (MVP)</w:t>
            </w:r>
          </w:p>
        </w:tc>
        <w:tc>
          <w:tcPr>
            <w:tcW w:w="2000" w:type="dxa"/>
            <w:shd w:val="clear" w:color="auto" w:fill="F1F5F9"/>
          </w:tcPr>
          <w:p w14:paraId="2C47C89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Polled from </w:t>
            </w:r>
            <w:proofErr w:type="spellStart"/>
            <w:r>
              <w:rPr>
                <w:sz w:val="20"/>
                <w:szCs w:val="20"/>
              </w:rPr>
              <w:t>TheRundown</w:t>
            </w:r>
            <w:proofErr w:type="spellEnd"/>
            <w:r>
              <w:rPr>
                <w:sz w:val="20"/>
                <w:szCs w:val="20"/>
              </w:rPr>
              <w:t xml:space="preserve">; sub-30s via WebSocket in Phase 2; background fetch via Expo </w:t>
            </w:r>
            <w:proofErr w:type="spellStart"/>
            <w:r>
              <w:rPr>
                <w:sz w:val="20"/>
                <w:szCs w:val="20"/>
              </w:rPr>
              <w:t>BackgroundFetch</w:t>
            </w:r>
            <w:proofErr w:type="spellEnd"/>
            <w:r>
              <w:rPr>
                <w:sz w:val="20"/>
                <w:szCs w:val="20"/>
              </w:rPr>
              <w:t xml:space="preserve"> (iOS 15-min minimum)</w:t>
            </w:r>
          </w:p>
        </w:tc>
      </w:tr>
      <w:tr w:rsidR="00675BDE" w14:paraId="7F839B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2FD8812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Guest Access Performance</w:t>
            </w:r>
          </w:p>
        </w:tc>
        <w:tc>
          <w:tcPr>
            <w:tcW w:w="2000" w:type="dxa"/>
            <w:shd w:val="clear" w:color="auto" w:fill="FFFFFF"/>
          </w:tcPr>
          <w:p w14:paraId="1FDF543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Same as auth users</w:t>
            </w:r>
          </w:p>
        </w:tc>
        <w:tc>
          <w:tcPr>
            <w:tcW w:w="2000" w:type="dxa"/>
            <w:shd w:val="clear" w:color="auto" w:fill="FFFFFF"/>
          </w:tcPr>
          <w:p w14:paraId="55AD96E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Public API endpoints IP-rate-limited at 200 req/min; no per-user token required for public routes</w:t>
            </w:r>
          </w:p>
        </w:tc>
      </w:tr>
    </w:tbl>
    <w:p w14:paraId="76E8A777" w14:textId="77777777" w:rsidR="00675BDE" w:rsidRDefault="00675BDE">
      <w:pPr>
        <w:spacing w:before="240" w:after="120"/>
      </w:pPr>
    </w:p>
    <w:p w14:paraId="566D74BE" w14:textId="77777777" w:rsidR="00675BDE" w:rsidRDefault="00000000">
      <w:pPr>
        <w:pStyle w:val="Heading1"/>
        <w:shd w:val="clear" w:color="auto" w:fill="1E3A5F"/>
        <w:spacing w:before="480" w:after="120"/>
        <w:ind w:left="360" w:right="360"/>
      </w:pPr>
      <w:r>
        <w:rPr>
          <w:b/>
          <w:bCs/>
          <w:color w:val="FFFFFF"/>
          <w:sz w:val="36"/>
          <w:szCs w:val="36"/>
        </w:rPr>
        <w:t>7.  Assumptions and Constraints</w:t>
      </w:r>
    </w:p>
    <w:p w14:paraId="4024883F" w14:textId="77777777" w:rsidR="00675BDE" w:rsidRDefault="00675BDE">
      <w:pPr>
        <w:spacing w:before="120" w:after="120"/>
      </w:pPr>
    </w:p>
    <w:p w14:paraId="548BAFF4" w14:textId="77777777" w:rsidR="00675BDE" w:rsidRDefault="00000000">
      <w:pPr>
        <w:pStyle w:val="Heading3"/>
        <w:spacing w:before="240" w:after="120"/>
      </w:pPr>
      <w:proofErr w:type="gramStart"/>
      <w:r>
        <w:rPr>
          <w:b/>
          <w:bCs/>
          <w:color w:val="1E3A5F"/>
        </w:rPr>
        <w:t>7.1  Assumptions</w:t>
      </w:r>
      <w:proofErr w:type="gramEnd"/>
    </w:p>
    <w:p w14:paraId="0DEA0008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The platform is an information and analytics tool only. It does not facilitate, accept, or process bets or wagering transactions.</w:t>
      </w:r>
    </w:p>
    <w:p w14:paraId="650FE4F5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Users are adults who make their own independent betting decisions.</w:t>
      </w:r>
    </w:p>
    <w:p w14:paraId="2DCF71BB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The primary distribution channel is the Apple App Store and Google Play Store.</w:t>
      </w:r>
    </w:p>
    <w:p w14:paraId="0A4AEDE6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proofErr w:type="spellStart"/>
      <w:r>
        <w:t>TheRundown</w:t>
      </w:r>
      <w:proofErr w:type="spellEnd"/>
      <w:r>
        <w:t xml:space="preserve"> API (starter tier) will be the primary odds data source for MVP.</w:t>
      </w:r>
    </w:p>
    <w:p w14:paraId="779557A9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API-Football (via </w:t>
      </w:r>
      <w:proofErr w:type="spellStart"/>
      <w:r>
        <w:t>RapidAPI</w:t>
      </w:r>
      <w:proofErr w:type="spellEnd"/>
      <w:r>
        <w:t>) will provide match statistics for feature engineering.</w:t>
      </w:r>
    </w:p>
    <w:p w14:paraId="3750D6B2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Historical match data going back at least 3 seasons is available for initial model training.</w:t>
      </w:r>
    </w:p>
    <w:p w14:paraId="33493E83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Expo SDK and EAS Build provide sufficient native capability without ejecting to bare React Native.</w:t>
      </w:r>
    </w:p>
    <w:p w14:paraId="1BEFE4E2" w14:textId="77777777" w:rsidR="00675BDE" w:rsidRDefault="00675BDE">
      <w:pPr>
        <w:spacing w:before="120" w:after="120"/>
      </w:pPr>
    </w:p>
    <w:p w14:paraId="5D2C7BE8" w14:textId="77777777" w:rsidR="00675BDE" w:rsidRDefault="00000000">
      <w:pPr>
        <w:pStyle w:val="Heading3"/>
        <w:spacing w:before="240" w:after="120"/>
      </w:pPr>
      <w:proofErr w:type="gramStart"/>
      <w:r>
        <w:rPr>
          <w:b/>
          <w:bCs/>
          <w:color w:val="1E3A5F"/>
        </w:rPr>
        <w:t>7.2  Constraints</w:t>
      </w:r>
      <w:proofErr w:type="gramEnd"/>
    </w:p>
    <w:p w14:paraId="0E9A49E7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lastRenderedPageBreak/>
        <w:t>Budget: MVP target running cost under £150/month (backend). App store fees: £99/year Apple Developer + £17 one-time Google Play.</w:t>
      </w:r>
    </w:p>
    <w:p w14:paraId="5011D57E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 xml:space="preserve">Timeline: MVP in 10–14 weeks from </w:t>
      </w:r>
      <w:proofErr w:type="spellStart"/>
      <w:r>
        <w:t>kickoff</w:t>
      </w:r>
      <w:proofErr w:type="spellEnd"/>
      <w:r>
        <w:t xml:space="preserve"> (2 weeks longer than web MVP due to app store review cycles).</w:t>
      </w:r>
    </w:p>
    <w:p w14:paraId="573833EA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App Store review is required for each binary release — allow 1–3 days. OTA updates via EAS Update bypass review for JS-only changes.</w:t>
      </w:r>
    </w:p>
    <w:p w14:paraId="222C7C7D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The platform must not provide any advice that constitutes regulated financial or gambling advice under UK law.</w:t>
      </w:r>
    </w:p>
    <w:p w14:paraId="1FB09124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Model retraining is initially a manual process; automation is a Phase 2 concern.</w:t>
      </w:r>
    </w:p>
    <w:p w14:paraId="53BCE1BA" w14:textId="77777777" w:rsidR="00675BDE" w:rsidRDefault="00000000">
      <w:pPr>
        <w:pStyle w:val="ListParagraph"/>
        <w:numPr>
          <w:ilvl w:val="0"/>
          <w:numId w:val="1"/>
        </w:numPr>
        <w:spacing w:before="60" w:after="60"/>
        <w:ind w:left="360"/>
      </w:pPr>
      <w:r>
        <w:t>Sign in with Apple is mandatory if any third-party social login is offered on iOS — this is an App Store requirement.</w:t>
      </w:r>
    </w:p>
    <w:p w14:paraId="102C79A2" w14:textId="77777777" w:rsidR="00675BDE" w:rsidRDefault="00675BDE">
      <w:pPr>
        <w:spacing w:before="240" w:after="120"/>
      </w:pPr>
    </w:p>
    <w:p w14:paraId="15430642" w14:textId="77777777" w:rsidR="00675BDE" w:rsidRDefault="00000000">
      <w:pPr>
        <w:pStyle w:val="Heading1"/>
        <w:shd w:val="clear" w:color="auto" w:fill="1E3A5F"/>
        <w:spacing w:before="480" w:after="120"/>
        <w:ind w:left="360" w:right="360"/>
      </w:pPr>
      <w:r>
        <w:rPr>
          <w:b/>
          <w:bCs/>
          <w:color w:val="FFFFFF"/>
          <w:sz w:val="36"/>
          <w:szCs w:val="36"/>
        </w:rPr>
        <w:t>8.  Success Metrics</w:t>
      </w:r>
    </w:p>
    <w:p w14:paraId="4753D39D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675BDE" w14:paraId="3D6EEE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3A5F"/>
          </w:tcPr>
          <w:p w14:paraId="75EA0C5E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80" w:type="dxa"/>
            <w:shd w:val="clear" w:color="auto" w:fill="1E3A5F"/>
          </w:tcPr>
          <w:p w14:paraId="2EE9664A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MVP Target</w:t>
            </w:r>
          </w:p>
        </w:tc>
        <w:tc>
          <w:tcPr>
            <w:tcW w:w="3180" w:type="dxa"/>
            <w:shd w:val="clear" w:color="auto" w:fill="1E3A5F"/>
          </w:tcPr>
          <w:p w14:paraId="4B05ED57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Phase 2 Target</w:t>
            </w:r>
          </w:p>
        </w:tc>
      </w:tr>
      <w:tr w:rsidR="00675BDE" w14:paraId="3709FF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63CF2A7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Model accuracy vs bookmaker implied prob</w:t>
            </w:r>
          </w:p>
        </w:tc>
        <w:tc>
          <w:tcPr>
            <w:tcW w:w="2000" w:type="dxa"/>
            <w:shd w:val="clear" w:color="auto" w:fill="F1F5F9"/>
          </w:tcPr>
          <w:p w14:paraId="1D9E0E2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&gt; Bookmaker baseline</w:t>
            </w:r>
          </w:p>
        </w:tc>
        <w:tc>
          <w:tcPr>
            <w:tcW w:w="2000" w:type="dxa"/>
            <w:shd w:val="clear" w:color="auto" w:fill="F1F5F9"/>
          </w:tcPr>
          <w:p w14:paraId="5392852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&gt; 54% on 1X2 markets</w:t>
            </w:r>
          </w:p>
        </w:tc>
      </w:tr>
      <w:tr w:rsidR="00675BDE" w14:paraId="0DCB3E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15AE147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Picks filter response time</w:t>
            </w:r>
          </w:p>
        </w:tc>
        <w:tc>
          <w:tcPr>
            <w:tcW w:w="2000" w:type="dxa"/>
            <w:shd w:val="clear" w:color="auto" w:fill="FFFFFF"/>
          </w:tcPr>
          <w:p w14:paraId="5254736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&lt; 300ms</w:t>
            </w:r>
          </w:p>
        </w:tc>
        <w:tc>
          <w:tcPr>
            <w:tcW w:w="2000" w:type="dxa"/>
            <w:shd w:val="clear" w:color="auto" w:fill="FFFFFF"/>
          </w:tcPr>
          <w:p w14:paraId="0CDCCDA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&lt; 150ms (cached)</w:t>
            </w:r>
          </w:p>
        </w:tc>
      </w:tr>
      <w:tr w:rsidR="00675BDE" w14:paraId="21B82D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4931B64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App cold start time</w:t>
            </w:r>
          </w:p>
        </w:tc>
        <w:tc>
          <w:tcPr>
            <w:tcW w:w="2000" w:type="dxa"/>
            <w:shd w:val="clear" w:color="auto" w:fill="F1F5F9"/>
          </w:tcPr>
          <w:p w14:paraId="132B1D7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&lt; 2s</w:t>
            </w:r>
          </w:p>
        </w:tc>
        <w:tc>
          <w:tcPr>
            <w:tcW w:w="2000" w:type="dxa"/>
            <w:shd w:val="clear" w:color="auto" w:fill="F1F5F9"/>
          </w:tcPr>
          <w:p w14:paraId="7816E76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&lt; 1.5s</w:t>
            </w:r>
          </w:p>
        </w:tc>
      </w:tr>
      <w:tr w:rsidR="00675BDE" w14:paraId="56AB47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31B9C54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App Store rating</w:t>
            </w:r>
          </w:p>
        </w:tc>
        <w:tc>
          <w:tcPr>
            <w:tcW w:w="2000" w:type="dxa"/>
            <w:shd w:val="clear" w:color="auto" w:fill="FFFFFF"/>
          </w:tcPr>
          <w:p w14:paraId="3ED33E2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≥ 4.2 stars</w:t>
            </w:r>
          </w:p>
        </w:tc>
        <w:tc>
          <w:tcPr>
            <w:tcW w:w="2000" w:type="dxa"/>
            <w:shd w:val="clear" w:color="auto" w:fill="FFFFFF"/>
          </w:tcPr>
          <w:p w14:paraId="4904C2A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≥ 4.5 stars</w:t>
            </w:r>
          </w:p>
        </w:tc>
      </w:tr>
      <w:tr w:rsidR="00675BDE" w14:paraId="55C0C7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03D53A2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App downloads</w:t>
            </w:r>
          </w:p>
        </w:tc>
        <w:tc>
          <w:tcPr>
            <w:tcW w:w="2000" w:type="dxa"/>
            <w:shd w:val="clear" w:color="auto" w:fill="F1F5F9"/>
          </w:tcPr>
          <w:p w14:paraId="26257AC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500 (beta)</w:t>
            </w:r>
          </w:p>
        </w:tc>
        <w:tc>
          <w:tcPr>
            <w:tcW w:w="2000" w:type="dxa"/>
            <w:shd w:val="clear" w:color="auto" w:fill="F1F5F9"/>
          </w:tcPr>
          <w:p w14:paraId="06E336F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10,000+</w:t>
            </w:r>
          </w:p>
        </w:tc>
      </w:tr>
      <w:tr w:rsidR="00675BDE" w14:paraId="546885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FBCBE2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Guest-to-registered conversion</w:t>
            </w:r>
          </w:p>
        </w:tc>
        <w:tc>
          <w:tcPr>
            <w:tcW w:w="2000" w:type="dxa"/>
            <w:shd w:val="clear" w:color="auto" w:fill="FFFFFF"/>
          </w:tcPr>
          <w:p w14:paraId="66D9074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&gt; 15% of Picks tab openers</w:t>
            </w:r>
          </w:p>
        </w:tc>
        <w:tc>
          <w:tcPr>
            <w:tcW w:w="2000" w:type="dxa"/>
            <w:shd w:val="clear" w:color="auto" w:fill="FFFFFF"/>
          </w:tcPr>
          <w:p w14:paraId="2EFA53A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&gt; 25%</w:t>
            </w:r>
          </w:p>
        </w:tc>
      </w:tr>
      <w:tr w:rsidR="00675BDE" w14:paraId="312A93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48C95F0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D7 retention</w:t>
            </w:r>
          </w:p>
        </w:tc>
        <w:tc>
          <w:tcPr>
            <w:tcW w:w="2000" w:type="dxa"/>
            <w:shd w:val="clear" w:color="auto" w:fill="F1F5F9"/>
          </w:tcPr>
          <w:p w14:paraId="704F169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&gt; 20%</w:t>
            </w:r>
          </w:p>
        </w:tc>
        <w:tc>
          <w:tcPr>
            <w:tcW w:w="2000" w:type="dxa"/>
            <w:shd w:val="clear" w:color="auto" w:fill="F1F5F9"/>
          </w:tcPr>
          <w:p w14:paraId="2522552E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&gt; 35%</w:t>
            </w:r>
          </w:p>
        </w:tc>
      </w:tr>
      <w:tr w:rsidR="00675BDE" w14:paraId="432D5F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49718A5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Push notification opt-in rate</w:t>
            </w:r>
          </w:p>
        </w:tc>
        <w:tc>
          <w:tcPr>
            <w:tcW w:w="2000" w:type="dxa"/>
            <w:shd w:val="clear" w:color="auto" w:fill="FFFFFF"/>
          </w:tcPr>
          <w:p w14:paraId="23D490D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&gt; 40%</w:t>
            </w:r>
          </w:p>
        </w:tc>
        <w:tc>
          <w:tcPr>
            <w:tcW w:w="2000" w:type="dxa"/>
            <w:shd w:val="clear" w:color="auto" w:fill="FFFFFF"/>
          </w:tcPr>
          <w:p w14:paraId="2CC6015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&gt; 55%</w:t>
            </w:r>
          </w:p>
        </w:tc>
      </w:tr>
      <w:tr w:rsidR="00675BDE" w14:paraId="522740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3EB5EB5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Live score freshness</w:t>
            </w:r>
          </w:p>
        </w:tc>
        <w:tc>
          <w:tcPr>
            <w:tcW w:w="2000" w:type="dxa"/>
            <w:shd w:val="clear" w:color="auto" w:fill="F1F5F9"/>
          </w:tcPr>
          <w:p w14:paraId="6411949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&lt; 5 min lag</w:t>
            </w:r>
          </w:p>
        </w:tc>
        <w:tc>
          <w:tcPr>
            <w:tcW w:w="2000" w:type="dxa"/>
            <w:shd w:val="clear" w:color="auto" w:fill="F1F5F9"/>
          </w:tcPr>
          <w:p w14:paraId="117F0D2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&lt; 30s via WebSocket</w:t>
            </w:r>
          </w:p>
        </w:tc>
      </w:tr>
      <w:tr w:rsidR="00675BDE" w14:paraId="38C4BF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46D0C16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Sports covered</w:t>
            </w:r>
          </w:p>
        </w:tc>
        <w:tc>
          <w:tcPr>
            <w:tcW w:w="2000" w:type="dxa"/>
            <w:shd w:val="clear" w:color="auto" w:fill="FFFFFF"/>
          </w:tcPr>
          <w:p w14:paraId="5198A3B3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2 (Football + 1)</w:t>
            </w:r>
          </w:p>
        </w:tc>
        <w:tc>
          <w:tcPr>
            <w:tcW w:w="2000" w:type="dxa"/>
            <w:shd w:val="clear" w:color="auto" w:fill="FFFFFF"/>
          </w:tcPr>
          <w:p w14:paraId="67CCD999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5+</w:t>
            </w:r>
          </w:p>
        </w:tc>
      </w:tr>
      <w:tr w:rsidR="00675BDE" w14:paraId="6D8F03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6EE1B12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Uptime</w:t>
            </w:r>
          </w:p>
        </w:tc>
        <w:tc>
          <w:tcPr>
            <w:tcW w:w="2000" w:type="dxa"/>
            <w:shd w:val="clear" w:color="auto" w:fill="F1F5F9"/>
          </w:tcPr>
          <w:p w14:paraId="6356332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99.5%</w:t>
            </w:r>
          </w:p>
        </w:tc>
        <w:tc>
          <w:tcPr>
            <w:tcW w:w="2000" w:type="dxa"/>
            <w:shd w:val="clear" w:color="auto" w:fill="F1F5F9"/>
          </w:tcPr>
          <w:p w14:paraId="7CF5677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99.9%</w:t>
            </w:r>
          </w:p>
        </w:tc>
      </w:tr>
    </w:tbl>
    <w:p w14:paraId="227B3DCF" w14:textId="77777777" w:rsidR="00675BDE" w:rsidRDefault="00675BDE">
      <w:pPr>
        <w:spacing w:before="240" w:after="120"/>
      </w:pPr>
    </w:p>
    <w:p w14:paraId="6CFEE62B" w14:textId="77777777" w:rsidR="00675BDE" w:rsidRDefault="00000000">
      <w:pPr>
        <w:pStyle w:val="Heading1"/>
        <w:shd w:val="clear" w:color="auto" w:fill="1E3A5F"/>
        <w:spacing w:before="480" w:after="120"/>
        <w:ind w:left="360" w:right="360"/>
      </w:pPr>
      <w:r>
        <w:rPr>
          <w:b/>
          <w:bCs/>
          <w:color w:val="FFFFFF"/>
          <w:sz w:val="36"/>
          <w:szCs w:val="36"/>
        </w:rPr>
        <w:t>9.  Risks and Mitigations</w:t>
      </w:r>
    </w:p>
    <w:p w14:paraId="09D0F3C3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1929"/>
        <w:gridCol w:w="4751"/>
      </w:tblGrid>
      <w:tr w:rsidR="00675BDE" w14:paraId="42343D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E3A5F"/>
          </w:tcPr>
          <w:p w14:paraId="3024484C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600" w:type="dxa"/>
            <w:shd w:val="clear" w:color="auto" w:fill="1E3A5F"/>
          </w:tcPr>
          <w:p w14:paraId="7AF657E2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 / Impact</w:t>
            </w:r>
          </w:p>
        </w:tc>
        <w:tc>
          <w:tcPr>
            <w:tcW w:w="4960" w:type="dxa"/>
            <w:shd w:val="clear" w:color="auto" w:fill="1E3A5F"/>
          </w:tcPr>
          <w:p w14:paraId="579675DB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675BDE" w14:paraId="3A045B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69163A0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Odds API rate limits or pricing change</w:t>
            </w:r>
          </w:p>
        </w:tc>
        <w:tc>
          <w:tcPr>
            <w:tcW w:w="2000" w:type="dxa"/>
            <w:shd w:val="clear" w:color="auto" w:fill="F1F5F9"/>
          </w:tcPr>
          <w:p w14:paraId="14BC8AB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Medium / Medium</w:t>
            </w:r>
          </w:p>
        </w:tc>
        <w:tc>
          <w:tcPr>
            <w:tcW w:w="2000" w:type="dxa"/>
            <w:shd w:val="clear" w:color="auto" w:fill="F1F5F9"/>
          </w:tcPr>
          <w:p w14:paraId="2021569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Abstract API calls behind an adapter layer so providers can be swapped without code changes</w:t>
            </w:r>
          </w:p>
        </w:tc>
      </w:tr>
      <w:tr w:rsidR="00675BDE" w14:paraId="005607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445FCAA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Model accuracy insufficient to beat baseline</w:t>
            </w:r>
          </w:p>
        </w:tc>
        <w:tc>
          <w:tcPr>
            <w:tcW w:w="2000" w:type="dxa"/>
            <w:shd w:val="clear" w:color="auto" w:fill="FFFFFF"/>
          </w:tcPr>
          <w:p w14:paraId="1BFAE08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Medium / High</w:t>
            </w:r>
          </w:p>
        </w:tc>
        <w:tc>
          <w:tcPr>
            <w:tcW w:w="2000" w:type="dxa"/>
            <w:shd w:val="clear" w:color="auto" w:fill="FFFFFF"/>
          </w:tcPr>
          <w:p w14:paraId="028340B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backtests</w:t>
            </w:r>
            <w:proofErr w:type="spellEnd"/>
            <w:r>
              <w:rPr>
                <w:sz w:val="20"/>
                <w:szCs w:val="20"/>
              </w:rPr>
              <w:t xml:space="preserve"> on 3+ seasons before launch; publish calibration data openly; do not over-claim accuracy</w:t>
            </w:r>
          </w:p>
        </w:tc>
      </w:tr>
      <w:tr w:rsidR="00675BDE" w14:paraId="4EB98A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7F71E40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Regulatory challenge in user's jurisdiction</w:t>
            </w:r>
          </w:p>
        </w:tc>
        <w:tc>
          <w:tcPr>
            <w:tcW w:w="2000" w:type="dxa"/>
            <w:shd w:val="clear" w:color="auto" w:fill="F1F5F9"/>
          </w:tcPr>
          <w:p w14:paraId="4F45990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Low / High</w:t>
            </w:r>
          </w:p>
        </w:tc>
        <w:tc>
          <w:tcPr>
            <w:tcW w:w="2000" w:type="dxa"/>
            <w:shd w:val="clear" w:color="auto" w:fill="F1F5F9"/>
          </w:tcPr>
          <w:p w14:paraId="3C0CB64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Legal review before public launch; clear disclaimers; no bet placement or financial transactions</w:t>
            </w:r>
          </w:p>
        </w:tc>
      </w:tr>
      <w:tr w:rsidR="00675BDE" w14:paraId="281B93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3F07E4E1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Data API outage causing stale odds</w:t>
            </w:r>
          </w:p>
        </w:tc>
        <w:tc>
          <w:tcPr>
            <w:tcW w:w="2000" w:type="dxa"/>
            <w:shd w:val="clear" w:color="auto" w:fill="FFFFFF"/>
          </w:tcPr>
          <w:p w14:paraId="2CE473E4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Low / Medium</w:t>
            </w:r>
          </w:p>
        </w:tc>
        <w:tc>
          <w:tcPr>
            <w:tcW w:w="2000" w:type="dxa"/>
            <w:shd w:val="clear" w:color="auto" w:fill="FFFFFF"/>
          </w:tcPr>
          <w:p w14:paraId="533EB7B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Display data freshness timestamp prominently; alert users when data is &gt; 15 min old</w:t>
            </w:r>
          </w:p>
        </w:tc>
      </w:tr>
      <w:tr w:rsidR="00675BDE" w14:paraId="2B0891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44EAAE3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Scope creep delaying MVP</w:t>
            </w:r>
          </w:p>
        </w:tc>
        <w:tc>
          <w:tcPr>
            <w:tcW w:w="2000" w:type="dxa"/>
            <w:shd w:val="clear" w:color="auto" w:fill="F1F5F9"/>
          </w:tcPr>
          <w:p w14:paraId="7A2A780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High / Medium</w:t>
            </w:r>
          </w:p>
        </w:tc>
        <w:tc>
          <w:tcPr>
            <w:tcW w:w="2000" w:type="dxa"/>
            <w:shd w:val="clear" w:color="auto" w:fill="F1F5F9"/>
          </w:tcPr>
          <w:p w14:paraId="4A4A9A2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Strict phase gating; Phase 2 features logged but not started until MVP is live</w:t>
            </w:r>
          </w:p>
        </w:tc>
      </w:tr>
      <w:tr w:rsidR="00675BDE" w14:paraId="748CC7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02BA12B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Attempt to add unlicensed live streams</w:t>
            </w:r>
          </w:p>
        </w:tc>
        <w:tc>
          <w:tcPr>
            <w:tcW w:w="2000" w:type="dxa"/>
            <w:shd w:val="clear" w:color="auto" w:fill="FFFFFF"/>
          </w:tcPr>
          <w:p w14:paraId="376D63C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Low / Critical</w:t>
            </w:r>
          </w:p>
        </w:tc>
        <w:tc>
          <w:tcPr>
            <w:tcW w:w="2000" w:type="dxa"/>
            <w:shd w:val="clear" w:color="auto" w:fill="FFFFFF"/>
          </w:tcPr>
          <w:p w14:paraId="7A99ACF2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Option A and Option B are the approved video features. No unlicensed stream embeds or links to be included at any phase. Legal review gate before any video feature goes live.</w:t>
            </w:r>
          </w:p>
        </w:tc>
      </w:tr>
      <w:tr w:rsidR="00675BDE" w14:paraId="21FDE0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57BE648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App Store rejection on first submission</w:t>
            </w:r>
          </w:p>
        </w:tc>
        <w:tc>
          <w:tcPr>
            <w:tcW w:w="2000" w:type="dxa"/>
            <w:shd w:val="clear" w:color="auto" w:fill="F1F5F9"/>
          </w:tcPr>
          <w:p w14:paraId="3E24025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Medium / Medium</w:t>
            </w:r>
          </w:p>
        </w:tc>
        <w:tc>
          <w:tcPr>
            <w:tcW w:w="2000" w:type="dxa"/>
            <w:shd w:val="clear" w:color="auto" w:fill="F1F5F9"/>
          </w:tcPr>
          <w:p w14:paraId="067A6EEB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Review Apple and Google gambling/prediction app guidelines before build. No real-money features. Age-gate and responsible gambling disclaimer in onboarding. Allow 1-week buffer in timeline for resubmission.</w:t>
            </w:r>
          </w:p>
        </w:tc>
      </w:tr>
      <w:tr w:rsidR="00675BDE" w14:paraId="3DEB22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2396774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Expo SDK limitation requiring native module</w:t>
            </w:r>
          </w:p>
        </w:tc>
        <w:tc>
          <w:tcPr>
            <w:tcW w:w="2000" w:type="dxa"/>
            <w:shd w:val="clear" w:color="auto" w:fill="FFFFFF"/>
          </w:tcPr>
          <w:p w14:paraId="5E6AD0E8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Low / Medium</w:t>
            </w:r>
          </w:p>
        </w:tc>
        <w:tc>
          <w:tcPr>
            <w:tcW w:w="2000" w:type="dxa"/>
            <w:shd w:val="clear" w:color="auto" w:fill="FFFFFF"/>
          </w:tcPr>
          <w:p w14:paraId="42DD469F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Evaluate native requirements early (biometrics, </w:t>
            </w:r>
            <w:proofErr w:type="spellStart"/>
            <w:r>
              <w:rPr>
                <w:sz w:val="20"/>
                <w:szCs w:val="20"/>
              </w:rPr>
              <w:t>WebSockets</w:t>
            </w:r>
            <w:proofErr w:type="spellEnd"/>
            <w:r>
              <w:rPr>
                <w:sz w:val="20"/>
                <w:szCs w:val="20"/>
              </w:rPr>
              <w:t>, video) — all are supported by Expo SDK. Eject to bare workflow only if a hard blocker is hit; not anticipated at MVP.</w:t>
            </w:r>
          </w:p>
        </w:tc>
      </w:tr>
    </w:tbl>
    <w:p w14:paraId="009CE877" w14:textId="77777777" w:rsidR="00675BDE" w:rsidRDefault="00675BDE">
      <w:pPr>
        <w:spacing w:before="240" w:after="120"/>
      </w:pPr>
    </w:p>
    <w:p w14:paraId="1E8ECC83" w14:textId="77777777" w:rsidR="00675BDE" w:rsidRDefault="00000000">
      <w:pPr>
        <w:pStyle w:val="Heading1"/>
        <w:shd w:val="clear" w:color="auto" w:fill="1E3A5F"/>
        <w:spacing w:before="480" w:after="120"/>
        <w:ind w:left="360" w:right="360"/>
      </w:pPr>
      <w:r>
        <w:rPr>
          <w:b/>
          <w:bCs/>
          <w:color w:val="FFFFFF"/>
          <w:sz w:val="36"/>
          <w:szCs w:val="36"/>
        </w:rPr>
        <w:t>10.  Product Roadmap</w:t>
      </w:r>
    </w:p>
    <w:p w14:paraId="674888AB" w14:textId="77777777" w:rsidR="00675BDE" w:rsidRDefault="00675BD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4"/>
        <w:gridCol w:w="1890"/>
        <w:gridCol w:w="5546"/>
      </w:tblGrid>
      <w:tr w:rsidR="00675BDE" w14:paraId="73E4C1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E3A5F"/>
          </w:tcPr>
          <w:p w14:paraId="64AFED9C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shd w:val="clear" w:color="auto" w:fill="1E3A5F"/>
          </w:tcPr>
          <w:p w14:paraId="4C3B67F7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5960" w:type="dxa"/>
            <w:shd w:val="clear" w:color="auto" w:fill="1E3A5F"/>
          </w:tcPr>
          <w:p w14:paraId="1E1056F5" w14:textId="77777777" w:rsidR="00675BDE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675BDE" w14:paraId="47EEF4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29EEBC84" w14:textId="77777777" w:rsidR="00675BDE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Phase 1 — MVP</w:t>
            </w:r>
          </w:p>
        </w:tc>
        <w:tc>
          <w:tcPr>
            <w:tcW w:w="2000" w:type="dxa"/>
            <w:shd w:val="clear" w:color="auto" w:fill="F1F5F9"/>
          </w:tcPr>
          <w:p w14:paraId="46C2DD7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Weeks 1–14</w:t>
            </w:r>
          </w:p>
        </w:tc>
        <w:tc>
          <w:tcPr>
            <w:tcW w:w="2000" w:type="dxa"/>
            <w:shd w:val="clear" w:color="auto" w:fill="F1F5F9"/>
          </w:tcPr>
          <w:p w14:paraId="3CB6B29D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Expo RN app (iOS + Android), guest access, football + 1 sport, live match status, odds-threshold filter,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model, Option A highlights (</w:t>
            </w:r>
            <w:proofErr w:type="spellStart"/>
            <w:r>
              <w:rPr>
                <w:sz w:val="20"/>
                <w:szCs w:val="20"/>
              </w:rPr>
              <w:t>Highlightly</w:t>
            </w:r>
            <w:proofErr w:type="spellEnd"/>
            <w:r>
              <w:rPr>
                <w:sz w:val="20"/>
                <w:szCs w:val="20"/>
              </w:rPr>
              <w:t xml:space="preserve"> WebView), push notifications, EAS Build + Submit, App Store + Google Play launch</w:t>
            </w:r>
          </w:p>
        </w:tc>
      </w:tr>
      <w:tr w:rsidR="00675BDE" w14:paraId="74DC8F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35172C5D" w14:textId="77777777" w:rsidR="00675BDE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Phase 2 — Expansion</w:t>
            </w:r>
          </w:p>
        </w:tc>
        <w:tc>
          <w:tcPr>
            <w:tcW w:w="2000" w:type="dxa"/>
            <w:shd w:val="clear" w:color="auto" w:fill="FFFFFF"/>
          </w:tcPr>
          <w:p w14:paraId="550DB7FC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Weeks 14–26</w:t>
            </w:r>
          </w:p>
        </w:tc>
        <w:tc>
          <w:tcPr>
            <w:tcW w:w="2000" w:type="dxa"/>
            <w:shd w:val="clear" w:color="auto" w:fill="FFFFFF"/>
          </w:tcPr>
          <w:p w14:paraId="0A58345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NBA/NFL/NHL, WebSocket live scores + odds, Poisson model layer, Option B animated match tracker, </w:t>
            </w:r>
            <w:proofErr w:type="spellStart"/>
            <w:r>
              <w:rPr>
                <w:sz w:val="20"/>
                <w:szCs w:val="20"/>
              </w:rPr>
              <w:t>RevenueCat</w:t>
            </w:r>
            <w:proofErr w:type="spellEnd"/>
            <w:r>
              <w:rPr>
                <w:sz w:val="20"/>
                <w:szCs w:val="20"/>
              </w:rPr>
              <w:t xml:space="preserve"> subscriptions, share-as-card feature, ROI tracker, OTA updates via EAS Update, AWS migration</w:t>
            </w:r>
          </w:p>
        </w:tc>
      </w:tr>
      <w:tr w:rsidR="00675BDE" w14:paraId="32A98C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4C7612D2" w14:textId="77777777" w:rsidR="00675BDE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Phase 3 — Scale</w:t>
            </w:r>
          </w:p>
        </w:tc>
        <w:tc>
          <w:tcPr>
            <w:tcW w:w="2000" w:type="dxa"/>
            <w:shd w:val="clear" w:color="auto" w:fill="F1F5F9"/>
          </w:tcPr>
          <w:p w14:paraId="68BCE950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Weeks 26–52</w:t>
            </w:r>
          </w:p>
        </w:tc>
        <w:tc>
          <w:tcPr>
            <w:tcW w:w="2000" w:type="dxa"/>
            <w:shd w:val="clear" w:color="auto" w:fill="F1F5F9"/>
          </w:tcPr>
          <w:p w14:paraId="324F98E6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Tennis, cricket, rugby, MMA; pick share cards; iOS widgets + Lock Screen; Apple Watch companion; B2B API; automated retraining; personalised feeds</w:t>
            </w:r>
          </w:p>
        </w:tc>
      </w:tr>
      <w:tr w:rsidR="00675BDE" w14:paraId="208872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2D8173EF" w14:textId="77777777" w:rsidR="00675BDE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Phase 4 — Monetisation</w:t>
            </w:r>
          </w:p>
        </w:tc>
        <w:tc>
          <w:tcPr>
            <w:tcW w:w="2000" w:type="dxa"/>
            <w:shd w:val="clear" w:color="auto" w:fill="FFFFFF"/>
          </w:tcPr>
          <w:p w14:paraId="5A495D95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>Month 12+</w:t>
            </w:r>
          </w:p>
        </w:tc>
        <w:tc>
          <w:tcPr>
            <w:tcW w:w="2000" w:type="dxa"/>
            <w:shd w:val="clear" w:color="auto" w:fill="FFFFFF"/>
          </w:tcPr>
          <w:p w14:paraId="4B97FB17" w14:textId="77777777" w:rsidR="00675BDE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Subscription tiers (free / pro / elite) via </w:t>
            </w:r>
            <w:proofErr w:type="spellStart"/>
            <w:r>
              <w:rPr>
                <w:sz w:val="20"/>
                <w:szCs w:val="20"/>
              </w:rPr>
              <w:t>RevenueCat</w:t>
            </w:r>
            <w:proofErr w:type="spellEnd"/>
            <w:r>
              <w:rPr>
                <w:sz w:val="20"/>
                <w:szCs w:val="20"/>
              </w:rPr>
              <w:t>, B2B API licensing, affiliate programme, web companion app</w:t>
            </w:r>
          </w:p>
        </w:tc>
      </w:tr>
    </w:tbl>
    <w:p w14:paraId="2DA34D95" w14:textId="77777777" w:rsidR="00675BDE" w:rsidRDefault="00675BDE">
      <w:pPr>
        <w:spacing w:before="480" w:after="120"/>
      </w:pPr>
    </w:p>
    <w:p w14:paraId="6CE40998" w14:textId="77777777" w:rsidR="00675BDE" w:rsidRDefault="00000000">
      <w:r>
        <w:br w:type="page"/>
      </w:r>
    </w:p>
    <w:sectPr w:rsidR="00675BD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F5807" w14:textId="77777777" w:rsidR="001B1E8A" w:rsidRDefault="001B1E8A">
      <w:r>
        <w:separator/>
      </w:r>
    </w:p>
  </w:endnote>
  <w:endnote w:type="continuationSeparator" w:id="0">
    <w:p w14:paraId="15C66366" w14:textId="77777777" w:rsidR="001B1E8A" w:rsidRDefault="001B1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F0E72" w14:textId="77777777" w:rsidR="00675BDE" w:rsidRDefault="00000000">
    <w:pPr>
      <w:pBdr>
        <w:top w:val="single" w:sz="4" w:space="0" w:color="CBD5E1"/>
      </w:pBd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560BFB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560BFB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 |  </w:t>
    </w:r>
    <w:proofErr w:type="spellStart"/>
    <w:r>
      <w:rPr>
        <w:color w:val="64748B"/>
        <w:sz w:val="18"/>
        <w:szCs w:val="18"/>
      </w:rPr>
      <w:t>SportIQ</w:t>
    </w:r>
    <w:proofErr w:type="spellEnd"/>
    <w:r>
      <w:rPr>
        <w:color w:val="64748B"/>
        <w:sz w:val="18"/>
        <w:szCs w:val="18"/>
      </w:rPr>
      <w:t xml:space="preserve"> Analytics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941AC" w14:textId="77777777" w:rsidR="001B1E8A" w:rsidRDefault="001B1E8A">
      <w:r>
        <w:separator/>
      </w:r>
    </w:p>
  </w:footnote>
  <w:footnote w:type="continuationSeparator" w:id="0">
    <w:p w14:paraId="101933E1" w14:textId="77777777" w:rsidR="001B1E8A" w:rsidRDefault="001B1E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bottom w:val="single" w:sz="4" w:space="0" w:color="CBD5E1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675BDE" w14:paraId="59E90011" w14:textId="77777777">
      <w:tblPrEx>
        <w:tblCellMar>
          <w:top w:w="0" w:type="dxa"/>
          <w:bottom w:w="0" w:type="dxa"/>
        </w:tblCellMar>
      </w:tblPrEx>
      <w:tc>
        <w:tcPr>
          <w:tcW w:w="6000" w:type="dxa"/>
        </w:tcPr>
        <w:p w14:paraId="46709F29" w14:textId="77777777" w:rsidR="00675BDE" w:rsidRDefault="00000000">
          <w:proofErr w:type="spellStart"/>
          <w:r>
            <w:rPr>
              <w:b/>
              <w:bCs/>
              <w:color w:val="1E3A5F"/>
              <w:sz w:val="18"/>
              <w:szCs w:val="18"/>
            </w:rPr>
            <w:t>SportIQ</w:t>
          </w:r>
          <w:proofErr w:type="spellEnd"/>
          <w:r>
            <w:rPr>
              <w:b/>
              <w:bCs/>
              <w:color w:val="1E3A5F"/>
              <w:sz w:val="18"/>
              <w:szCs w:val="18"/>
            </w:rPr>
            <w:t xml:space="preserve"> — Product Requirement Document</w:t>
          </w:r>
        </w:p>
      </w:tc>
      <w:tc>
        <w:tcPr>
          <w:tcW w:w="3360" w:type="dxa"/>
        </w:tcPr>
        <w:p w14:paraId="6996D151" w14:textId="77777777" w:rsidR="00675BDE" w:rsidRDefault="00000000">
          <w:pPr>
            <w:jc w:val="right"/>
          </w:pPr>
          <w:proofErr w:type="gramStart"/>
          <w:r>
            <w:rPr>
              <w:color w:val="64748B"/>
              <w:sz w:val="16"/>
              <w:szCs w:val="16"/>
            </w:rPr>
            <w:t>CONFIDENTIAL  |</w:t>
          </w:r>
          <w:proofErr w:type="gramEnd"/>
          <w:r>
            <w:rPr>
              <w:color w:val="64748B"/>
              <w:sz w:val="16"/>
              <w:szCs w:val="16"/>
            </w:rPr>
            <w:t xml:space="preserve">  </w:t>
          </w:r>
          <w:proofErr w:type="gramStart"/>
          <w:r>
            <w:rPr>
              <w:color w:val="64748B"/>
              <w:sz w:val="16"/>
              <w:szCs w:val="16"/>
            </w:rPr>
            <w:t>v1.0  |</w:t>
          </w:r>
          <w:proofErr w:type="gramEnd"/>
          <w:r>
            <w:rPr>
              <w:color w:val="64748B"/>
              <w:sz w:val="16"/>
              <w:szCs w:val="16"/>
            </w:rPr>
            <w:t xml:space="preserve">  July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B7225"/>
    <w:multiLevelType w:val="hybridMultilevel"/>
    <w:tmpl w:val="C520E452"/>
    <w:lvl w:ilvl="0" w:tplc="C5B44750">
      <w:start w:val="1"/>
      <w:numFmt w:val="bullet"/>
      <w:lvlText w:val="●"/>
      <w:lvlJc w:val="left"/>
      <w:pPr>
        <w:ind w:left="720" w:hanging="360"/>
      </w:pPr>
    </w:lvl>
    <w:lvl w:ilvl="1" w:tplc="43A6BDD8">
      <w:start w:val="1"/>
      <w:numFmt w:val="bullet"/>
      <w:lvlText w:val="○"/>
      <w:lvlJc w:val="left"/>
      <w:pPr>
        <w:ind w:left="1440" w:hanging="360"/>
      </w:pPr>
    </w:lvl>
    <w:lvl w:ilvl="2" w:tplc="849AAAC2">
      <w:start w:val="1"/>
      <w:numFmt w:val="bullet"/>
      <w:lvlText w:val="■"/>
      <w:lvlJc w:val="left"/>
      <w:pPr>
        <w:ind w:left="2160" w:hanging="360"/>
      </w:pPr>
    </w:lvl>
    <w:lvl w:ilvl="3" w:tplc="6DC23A54">
      <w:start w:val="1"/>
      <w:numFmt w:val="bullet"/>
      <w:lvlText w:val="●"/>
      <w:lvlJc w:val="left"/>
      <w:pPr>
        <w:ind w:left="2880" w:hanging="360"/>
      </w:pPr>
    </w:lvl>
    <w:lvl w:ilvl="4" w:tplc="16AE844A">
      <w:start w:val="1"/>
      <w:numFmt w:val="bullet"/>
      <w:lvlText w:val="○"/>
      <w:lvlJc w:val="left"/>
      <w:pPr>
        <w:ind w:left="3600" w:hanging="360"/>
      </w:pPr>
    </w:lvl>
    <w:lvl w:ilvl="5" w:tplc="8402D3C6">
      <w:start w:val="1"/>
      <w:numFmt w:val="bullet"/>
      <w:lvlText w:val="■"/>
      <w:lvlJc w:val="left"/>
      <w:pPr>
        <w:ind w:left="4320" w:hanging="360"/>
      </w:pPr>
    </w:lvl>
    <w:lvl w:ilvl="6" w:tplc="EF4CD7CC">
      <w:start w:val="1"/>
      <w:numFmt w:val="bullet"/>
      <w:lvlText w:val="●"/>
      <w:lvlJc w:val="left"/>
      <w:pPr>
        <w:ind w:left="5040" w:hanging="360"/>
      </w:pPr>
    </w:lvl>
    <w:lvl w:ilvl="7" w:tplc="6D4EE24E">
      <w:start w:val="1"/>
      <w:numFmt w:val="bullet"/>
      <w:lvlText w:val="●"/>
      <w:lvlJc w:val="left"/>
      <w:pPr>
        <w:ind w:left="5760" w:hanging="360"/>
      </w:pPr>
    </w:lvl>
    <w:lvl w:ilvl="8" w:tplc="5C2C8C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DD7DD9"/>
    <w:multiLevelType w:val="hybridMultilevel"/>
    <w:tmpl w:val="8138D6E2"/>
    <w:lvl w:ilvl="0" w:tplc="188E4A82">
      <w:start w:val="1"/>
      <w:numFmt w:val="bullet"/>
      <w:lvlText w:val="•"/>
      <w:lvlJc w:val="left"/>
      <w:pPr>
        <w:ind w:left="720" w:hanging="360"/>
      </w:pPr>
    </w:lvl>
    <w:lvl w:ilvl="1" w:tplc="EE04A8EA">
      <w:start w:val="1"/>
      <w:numFmt w:val="bullet"/>
      <w:lvlText w:val="◦"/>
      <w:lvlJc w:val="left"/>
      <w:pPr>
        <w:ind w:left="1080" w:hanging="360"/>
      </w:pPr>
    </w:lvl>
    <w:lvl w:ilvl="2" w:tplc="A742F89A">
      <w:numFmt w:val="decimal"/>
      <w:lvlText w:val=""/>
      <w:lvlJc w:val="left"/>
    </w:lvl>
    <w:lvl w:ilvl="3" w:tplc="EC0620C4">
      <w:numFmt w:val="decimal"/>
      <w:lvlText w:val=""/>
      <w:lvlJc w:val="left"/>
    </w:lvl>
    <w:lvl w:ilvl="4" w:tplc="696A6FF6">
      <w:numFmt w:val="decimal"/>
      <w:lvlText w:val=""/>
      <w:lvlJc w:val="left"/>
    </w:lvl>
    <w:lvl w:ilvl="5" w:tplc="93D6E2CE">
      <w:numFmt w:val="decimal"/>
      <w:lvlText w:val=""/>
      <w:lvlJc w:val="left"/>
    </w:lvl>
    <w:lvl w:ilvl="6" w:tplc="BC049F72">
      <w:numFmt w:val="decimal"/>
      <w:lvlText w:val=""/>
      <w:lvlJc w:val="left"/>
    </w:lvl>
    <w:lvl w:ilvl="7" w:tplc="8B000662">
      <w:numFmt w:val="decimal"/>
      <w:lvlText w:val=""/>
      <w:lvlJc w:val="left"/>
    </w:lvl>
    <w:lvl w:ilvl="8" w:tplc="58BEF804">
      <w:numFmt w:val="decimal"/>
      <w:lvlText w:val=""/>
      <w:lvlJc w:val="left"/>
    </w:lvl>
  </w:abstractNum>
  <w:num w:numId="1" w16cid:durableId="931011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BDE"/>
    <w:rsid w:val="000D58DB"/>
    <w:rsid w:val="001B1E8A"/>
    <w:rsid w:val="00560BFB"/>
    <w:rsid w:val="00675BDE"/>
    <w:rsid w:val="00781ACE"/>
    <w:rsid w:val="00F5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95D4"/>
  <w15:docId w15:val="{48F12971-5028-4CA2-99F8-237217A6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A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3764</Words>
  <Characters>21458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Usang</cp:lastModifiedBy>
  <cp:revision>2</cp:revision>
  <dcterms:created xsi:type="dcterms:W3CDTF">2026-07-25T23:05:00Z</dcterms:created>
  <dcterms:modified xsi:type="dcterms:W3CDTF">2026-07-27T23:18:00Z</dcterms:modified>
</cp:coreProperties>
</file>