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4E6E8" w14:textId="77777777" w:rsidR="0002778A" w:rsidRDefault="00000000">
      <w:pPr>
        <w:pStyle w:val="Title"/>
      </w:pPr>
      <w:r>
        <w:t>SportIQ — Local Start-Up Guide</w:t>
      </w:r>
    </w:p>
    <w:p w14:paraId="127B1ABD" w14:textId="77777777" w:rsidR="0002778A" w:rsidRDefault="00000000">
      <w:r>
        <w:rPr>
          <w:color w:val="6B7280"/>
          <w:sz w:val="22"/>
        </w:rPr>
        <w:t>How to bring the whole stack up on this machine, verify it is genuinely working, and fix it when it is not.</w:t>
      </w:r>
    </w:p>
    <w:p w14:paraId="17BD90F1" w14:textId="77777777" w:rsidR="0002778A" w:rsidRDefault="0002778A"/>
    <w:p w14:paraId="5E6E1D94" w14:textId="77777777" w:rsidR="0002778A" w:rsidRDefault="00000000">
      <w:pPr>
        <w:pStyle w:val="Heading1"/>
      </w:pPr>
      <w:r>
        <w:t>1. What actually has to be running</w:t>
      </w:r>
    </w:p>
    <w:p w14:paraId="4171A12A" w14:textId="77777777" w:rsidR="0002778A" w:rsidRDefault="00000000">
      <w:r>
        <w:t>Five separate things. The app only works when the first three are up; Celery is needed for data to keep refreshing itself, and Expo only for the mobile client.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2111"/>
        <w:gridCol w:w="3370"/>
        <w:gridCol w:w="2808"/>
      </w:tblGrid>
      <w:tr w:rsidR="0002778A" w14:paraId="7E526AD2" w14:textId="77777777" w:rsidTr="000277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F409F66" w14:textId="77777777" w:rsidR="0002778A" w:rsidRDefault="00000000">
            <w:r>
              <w:rPr>
                <w:sz w:val="19"/>
              </w:rPr>
              <w:t>#</w:t>
            </w:r>
          </w:p>
        </w:tc>
        <w:tc>
          <w:tcPr>
            <w:tcW w:w="2160" w:type="dxa"/>
          </w:tcPr>
          <w:p w14:paraId="2D2FEF69" w14:textId="77777777" w:rsidR="0002778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Service</w:t>
            </w:r>
          </w:p>
        </w:tc>
        <w:tc>
          <w:tcPr>
            <w:tcW w:w="3456" w:type="dxa"/>
          </w:tcPr>
          <w:p w14:paraId="23006371" w14:textId="77777777" w:rsidR="0002778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Provides</w:t>
            </w:r>
          </w:p>
        </w:tc>
        <w:tc>
          <w:tcPr>
            <w:tcW w:w="2880" w:type="dxa"/>
          </w:tcPr>
          <w:p w14:paraId="60F3A6CA" w14:textId="77777777" w:rsidR="0002778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Needed for</w:t>
            </w:r>
          </w:p>
        </w:tc>
      </w:tr>
      <w:tr w:rsidR="0002778A" w14:paraId="076F3241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AD8F985" w14:textId="77777777" w:rsidR="0002778A" w:rsidRDefault="00000000">
            <w:r>
              <w:rPr>
                <w:sz w:val="19"/>
              </w:rPr>
              <w:t>1</w:t>
            </w:r>
          </w:p>
        </w:tc>
        <w:tc>
          <w:tcPr>
            <w:tcW w:w="2160" w:type="dxa"/>
          </w:tcPr>
          <w:p w14:paraId="30E92747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Docker Desktop</w:t>
            </w:r>
          </w:p>
        </w:tc>
        <w:tc>
          <w:tcPr>
            <w:tcW w:w="3456" w:type="dxa"/>
          </w:tcPr>
          <w:p w14:paraId="7B949EF7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The container runtime itself</w:t>
            </w:r>
          </w:p>
        </w:tc>
        <w:tc>
          <w:tcPr>
            <w:tcW w:w="2880" w:type="dxa"/>
          </w:tcPr>
          <w:p w14:paraId="0FA35136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Everything below it</w:t>
            </w:r>
          </w:p>
        </w:tc>
      </w:tr>
      <w:tr w:rsidR="0002778A" w14:paraId="15AC2BFD" w14:textId="77777777" w:rsidTr="000277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4FE78C7A" w14:textId="77777777" w:rsidR="0002778A" w:rsidRDefault="00000000">
            <w:r>
              <w:rPr>
                <w:sz w:val="19"/>
              </w:rPr>
              <w:t>2</w:t>
            </w:r>
          </w:p>
        </w:tc>
        <w:tc>
          <w:tcPr>
            <w:tcW w:w="2160" w:type="dxa"/>
          </w:tcPr>
          <w:p w14:paraId="01050C40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Postgres + Redis</w:t>
            </w:r>
          </w:p>
        </w:tc>
        <w:tc>
          <w:tcPr>
            <w:tcW w:w="3456" w:type="dxa"/>
          </w:tcPr>
          <w:p w14:paraId="39B3A441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Database and cache/broker</w:t>
            </w:r>
          </w:p>
        </w:tc>
        <w:tc>
          <w:tcPr>
            <w:tcW w:w="2880" w:type="dxa"/>
          </w:tcPr>
          <w:p w14:paraId="3BB12383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Every API call that reads data</w:t>
            </w:r>
          </w:p>
        </w:tc>
      </w:tr>
      <w:tr w:rsidR="0002778A" w14:paraId="4538F2E3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092042C2" w14:textId="77777777" w:rsidR="0002778A" w:rsidRDefault="00000000">
            <w:r>
              <w:rPr>
                <w:sz w:val="19"/>
              </w:rPr>
              <w:t>3</w:t>
            </w:r>
          </w:p>
        </w:tc>
        <w:tc>
          <w:tcPr>
            <w:tcW w:w="2160" w:type="dxa"/>
          </w:tcPr>
          <w:p w14:paraId="35ADC8A5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Backend (uvicorn)</w:t>
            </w:r>
          </w:p>
        </w:tc>
        <w:tc>
          <w:tcPr>
            <w:tcW w:w="3456" w:type="dxa"/>
          </w:tcPr>
          <w:p w14:paraId="66F7364F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The REST API on port 8000</w:t>
            </w:r>
          </w:p>
        </w:tc>
        <w:tc>
          <w:tcPr>
            <w:tcW w:w="2880" w:type="dxa"/>
          </w:tcPr>
          <w:p w14:paraId="34EB62C5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The app showing anything</w:t>
            </w:r>
          </w:p>
        </w:tc>
      </w:tr>
      <w:tr w:rsidR="0002778A" w14:paraId="1C327D6E" w14:textId="77777777" w:rsidTr="000277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34CAC7B5" w14:textId="77777777" w:rsidR="0002778A" w:rsidRDefault="00000000">
            <w:r>
              <w:rPr>
                <w:sz w:val="19"/>
              </w:rPr>
              <w:t>4</w:t>
            </w:r>
          </w:p>
        </w:tc>
        <w:tc>
          <w:tcPr>
            <w:tcW w:w="2160" w:type="dxa"/>
          </w:tcPr>
          <w:p w14:paraId="625C2B0A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Celery worker + beat</w:t>
            </w:r>
          </w:p>
        </w:tc>
        <w:tc>
          <w:tcPr>
            <w:tcW w:w="3456" w:type="dxa"/>
          </w:tcPr>
          <w:p w14:paraId="04EC18FF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Scheduled ingestion of odds, scores, fixtures</w:t>
            </w:r>
          </w:p>
        </w:tc>
        <w:tc>
          <w:tcPr>
            <w:tcW w:w="2880" w:type="dxa"/>
          </w:tcPr>
          <w:p w14:paraId="70879380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Data staying current</w:t>
            </w:r>
          </w:p>
        </w:tc>
      </w:tr>
      <w:tr w:rsidR="0002778A" w14:paraId="77AFC645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" w:type="dxa"/>
          </w:tcPr>
          <w:p w14:paraId="5802960A" w14:textId="77777777" w:rsidR="0002778A" w:rsidRDefault="00000000">
            <w:r>
              <w:rPr>
                <w:sz w:val="19"/>
              </w:rPr>
              <w:t>5</w:t>
            </w:r>
          </w:p>
        </w:tc>
        <w:tc>
          <w:tcPr>
            <w:tcW w:w="2160" w:type="dxa"/>
          </w:tcPr>
          <w:p w14:paraId="7642D67F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Expo dev server</w:t>
            </w:r>
          </w:p>
        </w:tc>
        <w:tc>
          <w:tcPr>
            <w:tcW w:w="3456" w:type="dxa"/>
          </w:tcPr>
          <w:p w14:paraId="7D2BB04F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The mobile app on port 8081</w:t>
            </w:r>
          </w:p>
        </w:tc>
        <w:tc>
          <w:tcPr>
            <w:tcW w:w="2880" w:type="dxa"/>
          </w:tcPr>
          <w:p w14:paraId="1017AF61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Opening the app</w:t>
            </w:r>
          </w:p>
        </w:tc>
      </w:tr>
    </w:tbl>
    <w:p w14:paraId="2D564173" w14:textId="77777777" w:rsidR="0002778A" w:rsidRDefault="0002778A">
      <w:pPr>
        <w:spacing w:after="80"/>
      </w:pPr>
    </w:p>
    <w:p w14:paraId="6119A055" w14:textId="77777777" w:rsidR="0002778A" w:rsidRDefault="00000000">
      <w:pPr>
        <w:shd w:val="clear" w:color="auto" w:fill="EFF6FF"/>
      </w:pPr>
      <w:r>
        <w:rPr>
          <w:b/>
          <w:color w:val="1D4ED8"/>
          <w:sz w:val="20"/>
        </w:rPr>
        <w:t xml:space="preserve">Order matters.  </w:t>
      </w:r>
      <w:r>
        <w:rPr>
          <w:sz w:val="20"/>
        </w:rPr>
        <w:t>Each one depends on the one above it. Starting the backend before Postgres is up gives you a server that answers /health perfectly and fails every real request.</w:t>
      </w:r>
    </w:p>
    <w:p w14:paraId="2F28C8A1" w14:textId="77777777" w:rsidR="0002778A" w:rsidRDefault="00000000">
      <w:r>
        <w:br w:type="page"/>
      </w:r>
    </w:p>
    <w:p w14:paraId="4AA5839B" w14:textId="77777777" w:rsidR="0002778A" w:rsidRDefault="00000000">
      <w:pPr>
        <w:pStyle w:val="Heading1"/>
      </w:pPr>
      <w:r>
        <w:lastRenderedPageBreak/>
        <w:t>2. One-time setup</w:t>
      </w:r>
    </w:p>
    <w:p w14:paraId="4AB6B736" w14:textId="77777777" w:rsidR="0002778A" w:rsidRDefault="00000000">
      <w:r>
        <w:t>Only needed on a fresh machine, or after cloning the repo again.</w:t>
      </w:r>
    </w:p>
    <w:p w14:paraId="5E9F6DA7" w14:textId="77777777" w:rsidR="0002778A" w:rsidRDefault="00000000">
      <w:pPr>
        <w:pStyle w:val="Heading2"/>
      </w:pPr>
      <w:r>
        <w:t>2.1 Backend environment</w:t>
      </w:r>
    </w:p>
    <w:p w14:paraId="253E941C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cd C:\Users\User\IdeaProjects\SportIQ</w:t>
      </w:r>
    </w:p>
    <w:p w14:paraId="6CC4B3FC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 xml:space="preserve"> </w:t>
      </w:r>
    </w:p>
    <w:p w14:paraId="5139C521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color w:val="6B7280"/>
          <w:sz w:val="19"/>
        </w:rPr>
        <w:t># Python 3.11 specifically - 3.12 is what the TDD targets but is not installed here</w:t>
      </w:r>
    </w:p>
    <w:p w14:paraId="304C631F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py -3.11 -m venv backend\.venv</w:t>
      </w:r>
    </w:p>
    <w:p w14:paraId="7D8377D2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backend\.venv\Scripts\python -m pip install -r backend\requirements.txt</w:t>
      </w:r>
    </w:p>
    <w:p w14:paraId="3798B225" w14:textId="77777777" w:rsidR="0002778A" w:rsidRDefault="0002778A">
      <w:pPr>
        <w:spacing w:after="80"/>
      </w:pPr>
    </w:p>
    <w:p w14:paraId="77F6FCD8" w14:textId="77777777" w:rsidR="0002778A" w:rsidRDefault="00000000">
      <w:pPr>
        <w:pStyle w:val="Heading2"/>
      </w:pPr>
      <w:r>
        <w:t>2.2 Backend configuration</w:t>
      </w:r>
    </w:p>
    <w:p w14:paraId="594EEEA4" w14:textId="77777777" w:rsidR="0002778A" w:rsidRDefault="00000000">
      <w:r>
        <w:t>Copy backend\.env.example to backend\.env and fill in the real values. Two entries are easy to miss and both cause confusing failures: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416"/>
        <w:gridCol w:w="6440"/>
      </w:tblGrid>
      <w:tr w:rsidR="0002778A" w14:paraId="669ECBB4" w14:textId="77777777" w:rsidTr="000277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425F34D" w14:textId="77777777" w:rsidR="0002778A" w:rsidRDefault="00000000">
            <w:r>
              <w:rPr>
                <w:sz w:val="19"/>
              </w:rPr>
              <w:t>Setting</w:t>
            </w:r>
          </w:p>
        </w:tc>
        <w:tc>
          <w:tcPr>
            <w:tcW w:w="6624" w:type="dxa"/>
          </w:tcPr>
          <w:p w14:paraId="7EF3B61F" w14:textId="77777777" w:rsidR="0002778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Why it matters</w:t>
            </w:r>
          </w:p>
        </w:tc>
      </w:tr>
      <w:tr w:rsidR="0002778A" w14:paraId="6821E51E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4F9AFC0" w14:textId="77777777" w:rsidR="0002778A" w:rsidRDefault="00000000">
            <w:r>
              <w:rPr>
                <w:sz w:val="19"/>
              </w:rPr>
              <w:t>JWT_SECRET_KEY</w:t>
            </w:r>
          </w:p>
        </w:tc>
        <w:tc>
          <w:tcPr>
            <w:tcW w:w="6624" w:type="dxa"/>
          </w:tcPr>
          <w:p w14:paraId="29D84027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Defaults to empty, and PyJWT rejects an empty HMAC key outright — every auth request fails.</w:t>
            </w:r>
          </w:p>
        </w:tc>
      </w:tr>
      <w:tr w:rsidR="0002778A" w14:paraId="3C48A2D7" w14:textId="77777777" w:rsidTr="000277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75F9EA4" w14:textId="77777777" w:rsidR="0002778A" w:rsidRDefault="00000000">
            <w:r>
              <w:rPr>
                <w:sz w:val="19"/>
              </w:rPr>
              <w:t>CORS_ORIGINS</w:t>
            </w:r>
          </w:p>
        </w:tc>
        <w:tc>
          <w:tcPr>
            <w:tcW w:w="6624" w:type="dxa"/>
          </w:tcPr>
          <w:p w14:paraId="2A55E540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Must include http://localhost:8081 or the web app's requests are blocked by the browser.</w:t>
            </w:r>
          </w:p>
        </w:tc>
      </w:tr>
    </w:tbl>
    <w:p w14:paraId="499BDCBC" w14:textId="77777777" w:rsidR="0002778A" w:rsidRDefault="0002778A">
      <w:pPr>
        <w:spacing w:after="80"/>
      </w:pPr>
    </w:p>
    <w:p w14:paraId="7B6FEED6" w14:textId="77777777" w:rsidR="0002778A" w:rsidRDefault="00000000">
      <w:pPr>
        <w:pStyle w:val="Heading2"/>
      </w:pPr>
      <w:r>
        <w:t>2.3 Database schema and seed data</w:t>
      </w:r>
    </w:p>
    <w:p w14:paraId="102A8015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docker compose up -d          # Postgres must be running first</w:t>
      </w:r>
    </w:p>
    <w:p w14:paraId="49804E51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cd backend</w:t>
      </w:r>
    </w:p>
    <w:p w14:paraId="5A49451A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..\backend\.venv\Scripts\alembic upgrade head</w:t>
      </w:r>
    </w:p>
    <w:p w14:paraId="47ECE1D1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 xml:space="preserve"> </w:t>
      </w:r>
    </w:p>
    <w:p w14:paraId="659FF3ED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color w:val="6B7280"/>
          <w:sz w:val="19"/>
        </w:rPr>
        <w:t># Seeds the sport and league rows. Without this, ingestion silently has</w:t>
      </w:r>
    </w:p>
    <w:p w14:paraId="445DC59B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color w:val="6B7280"/>
          <w:sz w:val="19"/>
        </w:rPr>
        <w:t># nothing to iterate over. Note PYTHONPATH - running it plainly fails with</w:t>
      </w:r>
    </w:p>
    <w:p w14:paraId="5C72A479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color w:val="6B7280"/>
          <w:sz w:val="19"/>
        </w:rPr>
        <w:t># ModuleNotFoundError: No module named 'app'</w:t>
      </w:r>
    </w:p>
    <w:p w14:paraId="351C95A4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set PYTHONPATH=. &amp;&amp; .venv\Scripts\python scripts\seed_sports.py</w:t>
      </w:r>
    </w:p>
    <w:p w14:paraId="24A58CB2" w14:textId="77777777" w:rsidR="0002778A" w:rsidRDefault="0002778A">
      <w:pPr>
        <w:spacing w:after="80"/>
      </w:pPr>
    </w:p>
    <w:p w14:paraId="7E135384" w14:textId="77777777" w:rsidR="0002778A" w:rsidRDefault="00000000">
      <w:pPr>
        <w:pStyle w:val="Heading2"/>
      </w:pPr>
      <w:r>
        <w:t>2.4 Mobile</w:t>
      </w:r>
    </w:p>
    <w:p w14:paraId="4677DA66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cd mobile</w:t>
      </w:r>
    </w:p>
    <w:p w14:paraId="7F02672C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copy .env.example .env        # EXPO_PUBLIC_API_URL=http://localhost:8000</w:t>
      </w:r>
    </w:p>
    <w:p w14:paraId="1A3D074F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npm install</w:t>
      </w:r>
    </w:p>
    <w:p w14:paraId="324E3326" w14:textId="77777777" w:rsidR="0002778A" w:rsidRDefault="0002778A">
      <w:pPr>
        <w:spacing w:after="80"/>
      </w:pPr>
    </w:p>
    <w:p w14:paraId="7D0CFD49" w14:textId="77777777" w:rsidR="0002778A" w:rsidRDefault="00000000">
      <w:r>
        <w:br w:type="page"/>
      </w:r>
    </w:p>
    <w:p w14:paraId="765DDA78" w14:textId="77777777" w:rsidR="0002778A" w:rsidRDefault="00000000">
      <w:pPr>
        <w:pStyle w:val="Heading1"/>
      </w:pPr>
      <w:r>
        <w:lastRenderedPageBreak/>
        <w:t>3. Starting everything (the normal routine)</w:t>
      </w:r>
    </w:p>
    <w:p w14:paraId="09931EAA" w14:textId="77777777" w:rsidR="0002778A" w:rsidRDefault="00000000">
      <w:pPr>
        <w:pStyle w:val="Heading2"/>
      </w:pPr>
      <w:r>
        <w:t>Step 1 — Docker Desktop</w:t>
      </w:r>
    </w:p>
    <w:p w14:paraId="6C0C16FA" w14:textId="77777777" w:rsidR="0002778A" w:rsidRDefault="00000000">
      <w:r>
        <w:t>Launch Docker Desktop from the Start menu and wait for the whale icon in the system tray to stop animating. Confirm the daemon is actually up:</w:t>
      </w:r>
    </w:p>
    <w:p w14:paraId="26DA7001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docker ps</w:t>
      </w:r>
    </w:p>
    <w:p w14:paraId="2507A185" w14:textId="77777777" w:rsidR="0002778A" w:rsidRDefault="0002778A">
      <w:pPr>
        <w:spacing w:after="80"/>
      </w:pPr>
    </w:p>
    <w:p w14:paraId="30CC25E9" w14:textId="77777777" w:rsidR="0002778A" w:rsidRDefault="00000000">
      <w:r>
        <w:t>If that errors with "cannot find the file specified ... dockerDesktopLinuxEngine", the daemon is still starting. Wait and try again.</w:t>
      </w:r>
    </w:p>
    <w:p w14:paraId="22D73722" w14:textId="77777777" w:rsidR="0002778A" w:rsidRDefault="00000000">
      <w:pPr>
        <w:pStyle w:val="Heading2"/>
      </w:pPr>
      <w:r>
        <w:t>Step 2 — Postgres and Redis</w:t>
      </w:r>
    </w:p>
    <w:p w14:paraId="356AE4E0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cd C:\Users\User\IdeaProjects\SportIQ</w:t>
      </w:r>
    </w:p>
    <w:p w14:paraId="60DB30D3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docker compose up -d</w:t>
      </w:r>
    </w:p>
    <w:p w14:paraId="53ED0B7B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docker ps                     # expect sportiq-postgres-1 and sportiq-redis-1, both Up</w:t>
      </w:r>
    </w:p>
    <w:p w14:paraId="47DE5F0D" w14:textId="77777777" w:rsidR="0002778A" w:rsidRDefault="0002778A">
      <w:pPr>
        <w:spacing w:after="80"/>
      </w:pPr>
    </w:p>
    <w:p w14:paraId="38F148BE" w14:textId="77777777" w:rsidR="0002778A" w:rsidRDefault="00000000">
      <w:pPr>
        <w:pStyle w:val="Heading2"/>
      </w:pPr>
      <w:r>
        <w:t>Step 3 — Backend API</w:t>
      </w:r>
    </w:p>
    <w:p w14:paraId="1B8084C1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cd C:\Users\User\IdeaProjects\SportIQ\backend</w:t>
      </w:r>
    </w:p>
    <w:p w14:paraId="2C71B0E3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..\backend\.venv\Scripts\alembic upgrade head    # only if migrations are pending</w:t>
      </w:r>
    </w:p>
    <w:p w14:paraId="209BC6F7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.venv\Scripts\python -m uvicorn app.main:app --reload</w:t>
      </w:r>
    </w:p>
    <w:p w14:paraId="132CA4AF" w14:textId="77777777" w:rsidR="0002778A" w:rsidRDefault="0002778A">
      <w:pPr>
        <w:spacing w:after="80"/>
      </w:pPr>
    </w:p>
    <w:p w14:paraId="32B694D5" w14:textId="77777777" w:rsidR="0002778A" w:rsidRDefault="00000000">
      <w:pPr>
        <w:shd w:val="clear" w:color="auto" w:fill="EFF6FF"/>
      </w:pPr>
      <w:r>
        <w:rPr>
          <w:b/>
          <w:color w:val="1D4ED8"/>
          <w:sz w:val="20"/>
        </w:rPr>
        <w:t xml:space="preserve">Verify it properly.  </w:t>
      </w:r>
      <w:r>
        <w:rPr>
          <w:sz w:val="20"/>
        </w:rPr>
        <w:t>Do NOT trust /health — it does not touch the database, so it returns 200 even when Postgres is down. Use a real query instead: open http://localhost:8000/fixtures?limit=1 and confirm you get JSON rather than a 500.</w:t>
      </w:r>
    </w:p>
    <w:p w14:paraId="21787F41" w14:textId="77777777" w:rsidR="0002778A" w:rsidRDefault="00000000">
      <w:pPr>
        <w:pStyle w:val="Heading2"/>
      </w:pPr>
      <w:r>
        <w:t>Step 4 — Celery worker and beat</w:t>
      </w:r>
    </w:p>
    <w:p w14:paraId="26B6AC38" w14:textId="77777777" w:rsidR="0002778A" w:rsidRDefault="00000000">
      <w:r>
        <w:rPr>
          <w:b w:val="0"/>
        </w:rPr>
        <w:t>Two separate terminals, and USUALLY YOU SHOULD NOT START THEM — see the warning below. Without them nothing re-ingests, so odds, live scores and fixtures stay as they were and newly ingested fixtures never get a prediction. For simply looking at the app that is fine; the data is a snapshot.</w:t>
      </w:r>
    </w:p>
    <w:p w14:paraId="26B6AC38" w14:textId="77777777" w:rsidR="0002778A" w:rsidRDefault="00000000">
      <w:pPr/>
      <w:r>
        <w:rPr>
          <w:b/>
        </w:rPr>
        <w:t>READ THIS BEFORE STARTING BEAT. Production now runs its own worker and beat on Render, and they share the same metered third-party allowances. TheRundown is 5,000 requests per MONTH for the whole project, so a second scheduler on this machine spends that allowance twice for the same data. Running out is not hypothetical: it caused a two-day odds outage in which every card silently lost its price filter.</w:t>
      </w:r>
    </w:p>
    <w:p w14:paraId="26B6AC38" w14:textId="77777777" w:rsidR="0002778A" w:rsidRDefault="00000000">
      <w:pPr/>
      <w:r>
        <w:rPr>
          <w:b w:val="0"/>
        </w:rPr>
        <w:t>So the normal local routine is API + mobile only. Start the worker and beat ONLY when you are actually developing a worker, and stop them when you finish. Without them, local data simply does not refresh — it is a snapshot, which is fine for looking at the app.</w:t>
      </w:r>
    </w:p>
    <w:p w14:paraId="26B6AC38" w14:textId="77777777" w:rsidR="0002778A" w:rsidRDefault="00000000">
      <w:pPr/>
      <w:r>
        <w:rPr>
          <w:b w:val="0"/>
        </w:rPr>
        <w:t>If you do need them, prefer scripts/dev_worker.py over a bare celery command: it restarts on file change, which is the only thing that prevents the stale-worker trap in section 5.</w:t>
      </w:r>
    </w:p>
    <w:p w14:paraId="26B6AC38" w14:textId="77777777" w:rsidR="0002778A" w:rsidRDefault="00000000">
      <w:pPr/>
      <w:r>
        <w:rPr>
          <w:rFonts w:ascii="Consolas" w:hAnsi="Consolas"/>
          <w:b w:val="0"/>
          <w:sz w:val="19"/>
        </w:rPr>
        <w:t>cd backend</w:t>
      </w:r>
    </w:p>
    <w:p w14:paraId="26B6AC38" w14:textId="77777777" w:rsidR="0002778A" w:rsidRDefault="00000000">
      <w:pPr/>
      <w:r>
        <w:rPr>
          <w:rFonts w:ascii="Consolas" w:hAnsi="Consolas"/>
          <w:b w:val="0"/>
          <w:sz w:val="19"/>
        </w:rPr>
        <w:t>.venv\Scripts\python scripts\dev_worker.py            # worker, auto-restarts</w:t>
      </w:r>
    </w:p>
    <w:p w14:paraId="26B6AC38" w14:textId="77777777" w:rsidR="0002778A" w:rsidRDefault="00000000">
      <w:pPr/>
      <w:r>
        <w:rPr>
          <w:rFonts w:ascii="Consolas" w:hAnsi="Consolas"/>
          <w:b w:val="0"/>
          <w:sz w:val="19"/>
        </w:rPr>
        <w:t>.venv\Scripts\python scripts\dev_worker.py --beat     # scheduler, separate terminal</w:t>
      </w:r>
    </w:p>
    <w:p w14:paraId="26B6AC38" w14:textId="77777777" w:rsidR="0002778A" w:rsidRDefault="00000000">
      <w:pPr/>
      <w:r>
        <w:rPr>
          <w:rFonts w:ascii="Consolas" w:hAnsi="Consolas"/>
          <w:b w:val="0"/>
          <w:sz w:val="19"/>
        </w:rPr>
        <w:t>.venv\Scripts\python scripts\check_stale.py         # exits non-zero if any process is stale</w:t>
      </w:r>
    </w:p>
    <w:p>
      <w:pPr/>
      <w:r>
        <w:t>The bare commands below still work and are worth knowing, but they have no restart-on-change, so they are exactly what the stale-worker trap in section 5 describes.</w:t>
      </w:r>
    </w:p>
    <w:p w14:paraId="48F99E62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color w:val="6B7280"/>
          <w:sz w:val="19"/>
        </w:rPr>
        <w:t># Terminal A - the worker. --pool=solo is required on Windows (no prefork pool exists)</w:t>
      </w:r>
    </w:p>
    <w:p w14:paraId="2B3DFEBA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cd backend</w:t>
      </w:r>
    </w:p>
    <w:p w14:paraId="0461F958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.venv\Scripts\celery -A app.workers.celery worker --loglevel=info --pool=solo</w:t>
      </w:r>
    </w:p>
    <w:p w14:paraId="3DA75B4B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 xml:space="preserve"> </w:t>
      </w:r>
    </w:p>
    <w:p w14:paraId="58661A2C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color w:val="6B7280"/>
          <w:sz w:val="19"/>
        </w:rPr>
        <w:t># Terminal B - the scheduler</w:t>
      </w:r>
    </w:p>
    <w:p w14:paraId="6006E03A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cd backend</w:t>
      </w:r>
    </w:p>
    <w:p w14:paraId="02D4ED89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.venv\Scripts\celery -A app.workers.celery beat --loglevel=info</w:t>
      </w:r>
    </w:p>
    <w:p w14:paraId="3DA959CA" w14:textId="77777777" w:rsidR="0002778A" w:rsidRDefault="0002778A">
      <w:pPr>
        <w:spacing w:after="80"/>
      </w:pPr>
    </w:p>
    <w:p w14:paraId="24E67CFE" w14:textId="77777777" w:rsidR="0002778A" w:rsidRDefault="00000000">
      <w:pPr>
        <w:pStyle w:val="Heading2"/>
      </w:pPr>
      <w:r>
        <w:t>Step 5 — Mobile app</w:t>
      </w:r>
    </w:p>
    <w:p w14:paraId="24E67CFE" w14:textId="77777777" w:rsidR="0002778A" w:rsidRDefault="00000000">
      <w:pPr/>
      <w:r>
        <w:rPr>
          <w:b/>
        </w:rPr>
        <w:t>mobile/.env POINTS AT PRODUCTION, not localhost. A plain `npx expo start` therefore shows you Render's data, not this machine's — which looks identical until you wonder why your local change has no effect.</w:t>
      </w:r>
    </w:p>
    <w:p w14:paraId="24E67CFE" w14:textId="77777777" w:rsidR="0002778A" w:rsidRDefault="00000000">
      <w:pPr/>
      <w:r>
        <w:rPr>
          <w:b w:val="0"/>
        </w:rPr>
        <w:t>To point a local session at the local backend, set the variable in the SHELL rather than editing the file. Expo does not override a value already present in the process environment, so mobile/.env stays on production, your git tree stays clean, and the next plain start goes back to production with no cleanup. Your Android build is unaffected either way: an EAS build has its URL baked in at build time and never reads that file.</w:t>
      </w:r>
    </w:p>
    <w:p w14:paraId="24E67CFE" w14:textId="77777777" w:rsidR="0002778A" w:rsidRDefault="00000000">
      <w:pPr/>
      <w:r>
        <w:rPr>
          <w:rFonts w:ascii="Consolas" w:hAnsi="Consolas"/>
          <w:b w:val="0"/>
          <w:sz w:val="19"/>
        </w:rPr>
        <w:t>cd C:\Users\User\IdeaProjects\SportIQ\mobile</w:t>
      </w:r>
    </w:p>
    <w:p w14:paraId="24E67CFE" w14:textId="77777777" w:rsidR="0002778A" w:rsidRDefault="00000000">
      <w:pPr/>
      <w:r>
        <w:rPr>
          <w:rFonts w:ascii="Consolas" w:hAnsi="Consolas"/>
          <w:b w:val="0"/>
          <w:sz w:val="19"/>
        </w:rPr>
        <w:t>$env:EXPO_PUBLIC_API_URL = "http://localhost:8000"</w:t>
      </w:r>
    </w:p>
    <w:p w14:paraId="24E67CFE" w14:textId="77777777" w:rsidR="0002778A" w:rsidRDefault="00000000">
      <w:pPr/>
      <w:r>
        <w:rPr>
          <w:rFonts w:ascii="Consolas" w:hAnsi="Consolas"/>
          <w:b w:val="0"/>
          <w:sz w:val="19"/>
        </w:rPr>
        <w:t>npx expo start --web --clear</w:t>
      </w:r>
    </w:p>
    <w:p w14:paraId="24E67CFE" w14:textId="77777777" w:rsidR="0002778A" w:rsidRDefault="00000000">
      <w:pPr/>
      <w:r>
        <w:rPr>
          <w:b w:val="0"/>
        </w:rPr>
        <w:t>--clear is not optional when the URL changed. Metro serves a cached bundle and the old address is baked into it; a plain restart keeps talking to the previous backend. Confirm it took: Expo's startup log lists the variables it exported from .env, and EXPO_PUBLIC_API_URL should be ABSENT from that list — because the shell value won.</w:t>
      </w:r>
    </w:p>
    <w:p w14:paraId="3955E840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cd C:\Users\User\IdeaProjects\SportIQ\mobile</w:t>
      </w:r>
    </w:p>
    <w:p w14:paraId="2FBBC022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npx expo start --web          # browser</w:t>
      </w:r>
    </w:p>
    <w:p w14:paraId="50C6ACDF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npx expo start --android      # Android emulator or device via Expo Go</w:t>
      </w:r>
    </w:p>
    <w:p w14:paraId="70E2BCA7" w14:textId="77777777" w:rsidR="0002778A" w:rsidRDefault="0002778A">
      <w:pPr>
        <w:spacing w:after="80"/>
      </w:pPr>
    </w:p>
    <w:p w14:paraId="456C441C" w14:textId="77777777" w:rsidR="0002778A" w:rsidRDefault="00000000">
      <w:pPr>
        <w:shd w:val="clear" w:color="auto" w:fill="EFF6FF"/>
      </w:pPr>
      <w:r>
        <w:rPr>
          <w:b/>
          <w:color w:val="1D4ED8"/>
          <w:sz w:val="20"/>
        </w:rPr>
        <w:lastRenderedPageBreak/>
        <w:t xml:space="preserve">Android note.  </w:t>
      </w:r>
      <w:r>
        <w:rPr>
          <w:sz w:val="20"/>
        </w:rPr>
        <w:t>The emulator cannot see localhost — that is its own loopback. The API client rewrites it to 10.0.2.2 automatically. A physical device needs a real LAN IP in mobile\.env instead.</w:t>
      </w:r>
    </w:p>
    <w:p w14:paraId="456C441C" w14:textId="77777777" w:rsidR="0002778A" w:rsidRDefault="00000000">
      <w:pPr>
        <w:shd w:val="clear" w:color="auto" w:fill="EFF6FF"/>
      </w:pPr>
      <w:r>
        <w:rPr>
          <w:b w:val="0"/>
        </w:rPr>
        <w:t>Both commands above talk to whatever mobile/.env holds, which is PRODUCTION. Use the shell override earlier in this step to point a session at your local backend instead.</w:t>
      </w:r>
    </w:p>
    <w:p w14:paraId="657DC04F" w14:textId="77777777" w:rsidR="0002778A" w:rsidRDefault="00000000">
      <w:r>
        <w:br w:type="page"/>
      </w:r>
    </w:p>
    <w:p w14:paraId="2447843F" w14:textId="77777777" w:rsidR="0002778A" w:rsidRDefault="00000000">
      <w:pPr>
        <w:pStyle w:val="Heading1"/>
      </w:pPr>
      <w:r>
        <w:lastRenderedPageBreak/>
        <w:t>4. Confirming it genuinely works</w:t>
      </w:r>
    </w:p>
    <w:p w14:paraId="66A92DCA" w14:textId="77777777" w:rsidR="0002778A" w:rsidRDefault="00000000">
      <w:r>
        <w:t>Each check below fails for a different reason, which is what makes them worth running in order.</w:t>
      </w:r>
    </w:p>
    <w:p w14:paraId="66A92DCA" w14:textId="77777777" w:rsidR="0002778A" w:rsidRDefault="00000000">
      <w:pPr/>
      <w:r>
        <w:rPr>
          <w:b w:val="0"/>
        </w:rPr>
        <w:t>An empty feed is usually the query, not the backend. GET /fixtures with a probability or odds floor and NO date window returns the first rows by id, which on this database are months-old exploration fixtures with no qualifying picks — so it answers 200 with an empty list and looks broken. Always pass a window:</w:t>
      </w:r>
    </w:p>
    <w:p w14:paraId="66A92DCA" w14:textId="77777777" w:rsidR="0002778A" w:rsidRDefault="00000000">
      <w:pPr/>
      <w:r>
        <w:rPr>
          <w:rFonts w:ascii="Consolas" w:hAnsi="Consolas"/>
          <w:b w:val="0"/>
          <w:sz w:val="19"/>
        </w:rPr>
        <w:t>curl "http://localhost:8000/fixtures?limit=200&amp;min_probability=0.6&amp;min_odds=1.01&amp;date_from=2026-08-15T00:00:00&amp;date_to=2026-08-25T00:00:00"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686"/>
        <w:gridCol w:w="4120"/>
        <w:gridCol w:w="3050"/>
      </w:tblGrid>
      <w:tr w:rsidR="0002778A" w14:paraId="52FF503C" w14:textId="77777777" w:rsidTr="000277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4E9479" w14:textId="77777777" w:rsidR="0002778A" w:rsidRDefault="00000000">
            <w:r>
              <w:rPr>
                <w:sz w:val="19"/>
              </w:rPr>
              <w:t>Check</w:t>
            </w:r>
          </w:p>
        </w:tc>
        <w:tc>
          <w:tcPr>
            <w:tcW w:w="4176" w:type="dxa"/>
          </w:tcPr>
          <w:p w14:paraId="78A2A39F" w14:textId="77777777" w:rsidR="0002778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Command or action</w:t>
            </w:r>
          </w:p>
        </w:tc>
        <w:tc>
          <w:tcPr>
            <w:tcW w:w="3168" w:type="dxa"/>
          </w:tcPr>
          <w:p w14:paraId="126BF76A" w14:textId="77777777" w:rsidR="0002778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Expected</w:t>
            </w:r>
          </w:p>
        </w:tc>
      </w:tr>
      <w:tr w:rsidR="0002778A" w14:paraId="179266BF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B5E684" w14:textId="77777777" w:rsidR="0002778A" w:rsidRDefault="00000000">
            <w:r>
              <w:rPr>
                <w:sz w:val="19"/>
              </w:rPr>
              <w:t>Containers</w:t>
            </w:r>
          </w:p>
        </w:tc>
        <w:tc>
          <w:tcPr>
            <w:tcW w:w="4176" w:type="dxa"/>
          </w:tcPr>
          <w:p w14:paraId="08590BD5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docker ps</w:t>
            </w:r>
          </w:p>
        </w:tc>
        <w:tc>
          <w:tcPr>
            <w:tcW w:w="3168" w:type="dxa"/>
          </w:tcPr>
          <w:p w14:paraId="5B278E7E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postgres and redis both Up</w:t>
            </w:r>
          </w:p>
        </w:tc>
      </w:tr>
      <w:tr w:rsidR="0002778A" w14:paraId="44EC58EE" w14:textId="77777777" w:rsidTr="000277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67C613C" w14:textId="77777777" w:rsidR="0002778A" w:rsidRDefault="00000000">
            <w:r>
              <w:rPr>
                <w:sz w:val="19"/>
              </w:rPr>
              <w:t>API reachable</w:t>
            </w:r>
          </w:p>
        </w:tc>
        <w:tc>
          <w:tcPr>
            <w:tcW w:w="4176" w:type="dxa"/>
          </w:tcPr>
          <w:p w14:paraId="4CAB2F4F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curl http://localhost:8000/health</w:t>
            </w:r>
          </w:p>
        </w:tc>
        <w:tc>
          <w:tcPr>
            <w:tcW w:w="3168" w:type="dxa"/>
          </w:tcPr>
          <w:p w14:paraId="5E42D4D8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200 — but proves little on its own</w:t>
            </w:r>
          </w:p>
        </w:tc>
      </w:tr>
      <w:tr w:rsidR="0002778A" w14:paraId="6ED6B34C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A1C82F8" w14:textId="77777777" w:rsidR="0002778A" w:rsidRDefault="00000000">
            <w:r>
              <w:rPr>
                <w:sz w:val="19"/>
              </w:rPr>
              <w:t>Database reachable</w:t>
            </w:r>
          </w:p>
        </w:tc>
        <w:tc>
          <w:tcPr>
            <w:tcW w:w="4176" w:type="dxa"/>
          </w:tcPr>
          <w:p w14:paraId="72D93C22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curl "http://localhost:8000/fixtures?limit=1"</w:t>
            </w:r>
          </w:p>
        </w:tc>
        <w:tc>
          <w:tcPr>
            <w:tcW w:w="3168" w:type="dxa"/>
          </w:tcPr>
          <w:p w14:paraId="12E4CE9A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200 with JSON, not 500</w:t>
            </w:r>
          </w:p>
        </w:tc>
      </w:tr>
      <w:tr w:rsidR="0002778A" w14:paraId="6663C365" w14:textId="77777777" w:rsidTr="000277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A96425" w14:textId="77777777" w:rsidR="0002778A" w:rsidRDefault="00000000">
            <w:r>
              <w:rPr>
                <w:sz w:val="19"/>
              </w:rPr>
              <w:t>Code is current</w:t>
            </w:r>
          </w:p>
        </w:tc>
        <w:tc>
          <w:tcPr>
            <w:tcW w:w="4176" w:type="dxa"/>
          </w:tcPr>
          <w:p w14:paraId="2673AAE5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curl http://localhost:8000/openapi.json</w:t>
            </w:r>
          </w:p>
        </w:tc>
        <w:tc>
          <w:tcPr>
            <w:tcW w:w="3168" w:type="dxa"/>
          </w:tcPr>
          <w:p w14:paraId="3E6FE9A9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Contains your latest endpoint/field</w:t>
            </w:r>
          </w:p>
        </w:tc>
      </w:tr>
      <w:tr w:rsidR="0002778A" w14:paraId="4682829F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4BF314" w14:textId="77777777" w:rsidR="0002778A" w:rsidRDefault="00000000">
            <w:r>
              <w:rPr>
                <w:sz w:val="19"/>
              </w:rPr>
              <w:t>App loads</w:t>
            </w:r>
          </w:p>
        </w:tc>
        <w:tc>
          <w:tcPr>
            <w:tcW w:w="4176" w:type="dxa"/>
          </w:tcPr>
          <w:p w14:paraId="28B903A2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Open http://localhost:8081</w:t>
            </w:r>
          </w:p>
        </w:tc>
        <w:tc>
          <w:tcPr>
            <w:tcW w:w="3168" w:type="dxa"/>
          </w:tcPr>
          <w:p w14:paraId="5CCD2E9F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Fixtures render, no red error text</w:t>
            </w:r>
          </w:p>
        </w:tc>
      </w:tr>
    </w:tbl>
    <w:p w14:paraId="17D9E714" w14:textId="77777777" w:rsidR="0002778A" w:rsidRDefault="0002778A">
      <w:pPr>
        <w:spacing w:after="80"/>
      </w:pPr>
    </w:p>
    <w:p w14:paraId="1D82B186" w14:textId="77777777" w:rsidR="0002778A" w:rsidRDefault="00000000">
      <w:pPr>
        <w:shd w:val="clear" w:color="auto" w:fill="EFF6FF"/>
      </w:pPr>
      <w:r>
        <w:rPr>
          <w:b/>
          <w:color w:val="1D4ED8"/>
          <w:sz w:val="20"/>
        </w:rPr>
        <w:t xml:space="preserve">The failure that looks like a bug.  </w:t>
      </w:r>
      <w:r>
        <w:rPr>
          <w:sz w:val="20"/>
        </w:rPr>
        <w:t>"Couldn't reach the SportIQ API" in the app almost always means Docker is not running — not that the backend is down. Check docker ps first, before restarting anything else.</w:t>
      </w:r>
    </w:p>
    <w:p w14:paraId="39E1318E" w14:textId="77777777" w:rsidR="0002778A" w:rsidRDefault="00000000">
      <w:pPr>
        <w:pStyle w:val="Heading1"/>
      </w:pPr>
      <w:r>
        <w:t>5. The stale-process trap</w:t>
      </w:r>
    </w:p>
    <w:p w14:paraId="0F36E031" w14:textId="77777777" w:rsidR="0002778A" w:rsidRDefault="00000000">
      <w:r>
        <w:t>This has caused real, hours-long confusion on this project more than once. None of these processes pick up code changes on their own, and the symptom is never an error — it just looks like your change did not work.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12"/>
        <w:gridCol w:w="2812"/>
        <w:gridCol w:w="3932"/>
      </w:tblGrid>
      <w:tr w:rsidR="0002778A" w14:paraId="76DAF894" w14:textId="77777777" w:rsidTr="000277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4375D7" w14:textId="77777777" w:rsidR="0002778A" w:rsidRDefault="00000000">
            <w:r>
              <w:rPr>
                <w:sz w:val="19"/>
              </w:rPr>
              <w:t>Process</w:t>
            </w:r>
          </w:p>
        </w:tc>
        <w:tc>
          <w:tcPr>
            <w:tcW w:w="2880" w:type="dxa"/>
          </w:tcPr>
          <w:p w14:paraId="020CA23C" w14:textId="77777777" w:rsidR="0002778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Picks up changes?</w:t>
            </w:r>
          </w:p>
        </w:tc>
        <w:tc>
          <w:tcPr>
            <w:tcW w:w="4032" w:type="dxa"/>
          </w:tcPr>
          <w:p w14:paraId="39B88534" w14:textId="77777777" w:rsidR="0002778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What to do</w:t>
            </w:r>
          </w:p>
        </w:tc>
      </w:tr>
      <w:tr w:rsidR="0002778A" w14:paraId="3D7FB987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7F2AB2" w14:textId="77777777" w:rsidR="0002778A" w:rsidRDefault="00000000">
            <w:r>
              <w:rPr>
                <w:rFonts w:ascii="Consolas" w:hAnsi="Consolas"/>
                <w:sz w:val="19"/>
              </w:rPr>
              <w:t>uvicorn --reload</w:t>
            </w:r>
          </w:p>
        </w:tc>
        <w:tc>
          <w:tcPr>
            <w:tcW w:w="2880" w:type="dxa"/>
          </w:tcPr>
          <w:p w14:paraId="2E95BBEB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Usually — but its file watcher does silently stop</w:t>
            </w:r>
          </w:p>
        </w:tc>
        <w:tc>
          <w:tcPr>
            <w:tcW w:w="4032" w:type="dxa"/>
          </w:tcPr>
          <w:p w14:paraId="4156E443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Restart if edits stop taking effect</w:t>
            </w:r>
          </w:p>
        </w:tc>
      </w:tr>
      <w:tr w:rsidR="0002778A" w14:paraId="1CC3530C" w14:textId="77777777" w:rsidTr="000277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FD4C0E" w14:textId="77777777" w:rsidR="0002778A" w:rsidRDefault="00000000">
            <w:r>
              <w:rPr>
                <w:sz w:val="19"/>
              </w:rPr>
              <w:t>Celery worker</w:t>
            </w:r>
          </w:p>
        </w:tc>
        <w:tc>
          <w:tcPr>
            <w:tcW w:w="2880" w:type="dxa"/>
          </w:tcPr>
          <w:p w14:paraId="7B5B9105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Never</w:t>
            </w:r>
          </w:p>
        </w:tc>
        <w:tc>
          <w:tcPr>
            <w:tcW w:w="4032" w:type="dxa"/>
          </w:tcPr>
          <w:p w14:paraId="02D76827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Restart after ANY change to workers or adapters</w:t>
            </w:r>
          </w:p>
        </w:tc>
      </w:tr>
      <w:tr w:rsidR="0002778A" w14:paraId="7AFD3CE2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55B3A7" w14:textId="77777777" w:rsidR="0002778A" w:rsidRDefault="00000000">
            <w:r>
              <w:rPr>
                <w:sz w:val="19"/>
              </w:rPr>
              <w:t>Celery beat</w:t>
            </w:r>
          </w:p>
        </w:tc>
        <w:tc>
          <w:tcPr>
            <w:tcW w:w="2880" w:type="dxa"/>
          </w:tcPr>
          <w:p w14:paraId="4ED9D24D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Never</w:t>
            </w:r>
          </w:p>
        </w:tc>
        <w:tc>
          <w:tcPr>
            <w:tcW w:w="4032" w:type="dxa"/>
          </w:tcPr>
          <w:p w14:paraId="1565BC80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Restart after changing the schedule</w:t>
            </w:r>
          </w:p>
        </w:tc>
      </w:tr>
      <w:tr w:rsidR="0002778A" w14:paraId="2814421F" w14:textId="77777777" w:rsidTr="000277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15A7C1" w14:textId="77777777" w:rsidR="0002778A" w:rsidRDefault="00000000">
            <w:r>
              <w:rPr>
                <w:sz w:val="19"/>
              </w:rPr>
              <w:t>Expo / Metro</w:t>
            </w:r>
          </w:p>
        </w:tc>
        <w:tc>
          <w:tcPr>
            <w:tcW w:w="2880" w:type="dxa"/>
          </w:tcPr>
          <w:p w14:paraId="39D1887B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Yes for components</w:t>
            </w:r>
          </w:p>
        </w:tc>
        <w:tc>
          <w:tcPr>
            <w:tcW w:w="4032" w:type="dxa"/>
          </w:tcPr>
          <w:p w14:paraId="366DA9B4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Needs --clear after tailwind.config.js changes</w:t>
            </w:r>
          </w:p>
        </w:tc>
      </w:tr>
    </w:tbl>
    <w:p w14:paraId="2C397009" w14:textId="77777777" w:rsidR="0002778A" w:rsidRDefault="0002778A">
      <w:pPr>
        <w:spacing w:after="80"/>
      </w:pPr>
    </w:p>
    <w:p w14:paraId="328BDBC4" w14:textId="77777777" w:rsidR="0002778A" w:rsidRDefault="00000000">
      <w:r>
        <w:t>Quickest way to tell whether the backend is stale: check whether a field or endpoint you just added appears in http://localhost:8000/openapi.json. If it does not, the process is old.</w:t>
      </w:r>
    </w:p>
    <w:p w14:paraId="328BDBC4" w14:textId="77777777" w:rsidR="0002778A" w:rsidRDefault="00000000">
      <w:pPr/>
      <w:r>
        <w:rPr>
          <w:b w:val="0"/>
        </w:rPr>
        <w:t>Better: /health reports it directly. It returns the fingerprint of the code the process LOADED alongside the code on disk, plus a stale flag. Trust that over any inference.</w:t>
      </w:r>
    </w:p>
    <w:p w14:paraId="328BDBC4" w14:textId="77777777" w:rsidR="0002778A" w:rsidRDefault="00000000">
      <w:pPr/>
      <w:r>
        <w:rPr>
          <w:rFonts w:ascii="Consolas" w:hAnsi="Consolas"/>
          <w:b w:val="0"/>
          <w:sz w:val="19"/>
        </w:rPr>
        <w:t>curl "http://localhost:8000/health"     # look for "stale": false</w:t>
      </w:r>
    </w:p>
    <w:p w14:paraId="328BDBC4" w14:textId="77777777" w:rsidR="0002778A" w:rsidRDefault="00000000">
      <w:pPr/>
      <w:r>
        <w:rPr>
          <w:b/>
        </w:rPr>
        <w:t>KILLING UVICORN BY COMMAND LINE DOES NOT WORK, and this is the trap behind most "my fix did not take" sessions. With --reload, the process actually serving is a multiprocessing child whose command line contains no 'uvicorn' string at all — it reads spawn_main(parent_pid=...). Every filter matching '*uvicorn*' therefore leaves the real server running and holding the port. netstat compounds it by attributing the socket to the long-dead parent. Find it by the port instead:</w:t>
      </w:r>
    </w:p>
    <w:p w14:paraId="328BDBC4" w14:textId="77777777" w:rsidR="0002778A" w:rsidRDefault="00000000">
      <w:pPr/>
      <w:r>
        <w:rPr>
          <w:rFonts w:ascii="Consolas" w:hAnsi="Consolas"/>
          <w:b w:val="0"/>
          <w:sz w:val="19"/>
        </w:rPr>
        <w:t>Get-NetTCPConnection -LocalPort 8000 -State Listen | Select-Object -ExpandProperty OwningProcess | ForEach-Object { Stop-Process -Id $_ -Force }</w:t>
      </w:r>
    </w:p>
    <w:p w14:paraId="3A7AC785" w14:textId="77777777" w:rsidR="0002778A" w:rsidRDefault="00000000">
      <w:pPr>
        <w:pStyle w:val="Heading2"/>
      </w:pPr>
      <w:r>
        <w:t>Avoid duplicate processes</w:t>
      </w:r>
    </w:p>
    <w:p w14:paraId="13450094" w14:textId="77777777" w:rsidR="0002778A" w:rsidRDefault="00000000">
      <w:r>
        <w:t>Starting a second copy of a worker or collector while one is already running does not fail loudly — the two simply compete, and against a rate-limited API they make each other slower. Check before starting, and on Windows use PowerShell rather than pgrep, which cannot see native Windows processes:</w:t>
      </w:r>
    </w:p>
    <w:p w14:paraId="5933D746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Get-CimInstance Win32_Process -Filter "Name like '%python%'" |</w:t>
      </w:r>
    </w:p>
    <w:p w14:paraId="34D68A66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 xml:space="preserve">  Where-Object { $_.CommandLine -match 'uvicorn|celery|collect' } |</w:t>
      </w:r>
    </w:p>
    <w:p w14:paraId="25882919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 xml:space="preserve">  Select-Object ProcessId, CreationDate</w:t>
      </w:r>
    </w:p>
    <w:p w14:paraId="739D66D7" w14:textId="77777777" w:rsidR="0002778A" w:rsidRDefault="0002778A">
      <w:pPr>
        <w:spacing w:after="80"/>
      </w:pPr>
    </w:p>
    <w:p w14:paraId="787F403C" w14:textId="77777777" w:rsidR="0002778A" w:rsidRDefault="00000000">
      <w:r>
        <w:lastRenderedPageBreak/>
        <w:br w:type="page"/>
      </w:r>
    </w:p>
    <w:p w14:paraId="44D040FF" w14:textId="77777777" w:rsidR="0002778A" w:rsidRDefault="00000000">
      <w:pPr>
        <w:pStyle w:val="Heading1"/>
      </w:pPr>
      <w:r>
        <w:lastRenderedPageBreak/>
        <w:t>6. Shutting down</w:t>
      </w:r>
    </w:p>
    <w:p w14:paraId="045A5294" w14:textId="77777777" w:rsidR="0002778A" w:rsidRDefault="00000000">
      <w:r>
        <w:t>Ctrl+C in each terminal running uvicorn, Celery and Expo. Then, if you want the containers stopped too:</w:t>
      </w:r>
    </w:p>
    <w:p w14:paraId="181EA660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docker compose stop           # keeps your data</w:t>
      </w:r>
    </w:p>
    <w:p w14:paraId="6AE16399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docker compose down           # also removes the containers (data survives in the volume)</w:t>
      </w:r>
    </w:p>
    <w:p w14:paraId="63B6E3A9" w14:textId="77777777" w:rsidR="0002778A" w:rsidRDefault="0002778A">
      <w:pPr>
        <w:spacing w:after="80"/>
      </w:pPr>
    </w:p>
    <w:p w14:paraId="7A48A6A1" w14:textId="77777777" w:rsidR="0002778A" w:rsidRDefault="00000000">
      <w:pPr>
        <w:shd w:val="clear" w:color="auto" w:fill="EFF6FF"/>
      </w:pPr>
      <w:r>
        <w:rPr>
          <w:b/>
          <w:color w:val="1D4ED8"/>
          <w:sz w:val="20"/>
        </w:rPr>
        <w:t xml:space="preserve">Your data is safe.  </w:t>
      </w:r>
      <w:r>
        <w:rPr>
          <w:sz w:val="20"/>
        </w:rPr>
        <w:t>Postgres writes to the named volume sportiq_postgres_data, which outlives the container. Only 'docker compose down -v' destroys it — avoid that unless you intend to lose the database.</w:t>
      </w:r>
    </w:p>
    <w:p w14:paraId="502D5F54" w14:textId="77777777" w:rsidR="0002778A" w:rsidRDefault="00000000">
      <w:pPr>
        <w:pStyle w:val="Heading1"/>
      </w:pPr>
      <w:r>
        <w:t>7. Troubleshooting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661"/>
        <w:gridCol w:w="3368"/>
      </w:tblGrid>
      <w:tr w:rsidR="0002778A" w14:paraId="5B66CDB4" w14:textId="77777777" w:rsidTr="000277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AF08A2" w14:textId="77777777" w:rsidR="0002778A" w:rsidRDefault="00000000">
            <w:r>
              <w:rPr>
                <w:sz w:val="19"/>
              </w:rPr>
              <w:t>Symptom</w:t>
            </w:r>
          </w:p>
        </w:tc>
        <w:tc>
          <w:tcPr>
            <w:tcW w:w="2736" w:type="dxa"/>
          </w:tcPr>
          <w:p w14:paraId="10EB1701" w14:textId="77777777" w:rsidR="0002778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Likely cause</w:t>
            </w:r>
          </w:p>
        </w:tc>
        <w:tc>
          <w:tcPr>
            <w:tcW w:w="3456" w:type="dxa"/>
          </w:tcPr>
          <w:p w14:paraId="25DE476C" w14:textId="77777777" w:rsidR="0002778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Fix</w:t>
            </w:r>
          </w:p>
        </w:tc>
      </w:tr>
      <w:tr w:rsidR="0002778A" w14:paraId="3F1394EC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EE5992" w14:textId="77777777" w:rsidR="0002778A" w:rsidRDefault="00000000">
            <w:r>
              <w:rPr>
                <w:sz w:val="19"/>
              </w:rPr>
              <w:t>App shows "Couldn't reach the SportIQ API"</w:t>
            </w:r>
          </w:p>
        </w:tc>
        <w:tc>
          <w:tcPr>
            <w:tcW w:w="2736" w:type="dxa"/>
          </w:tcPr>
          <w:p w14:paraId="7FEEEE15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Docker Desktop not running, so Postgres is down</w:t>
            </w:r>
          </w:p>
        </w:tc>
        <w:tc>
          <w:tcPr>
            <w:tcW w:w="3456" w:type="dxa"/>
          </w:tcPr>
          <w:p w14:paraId="0C3096BD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Start Docker Desktop, then docker compose up -d</w:t>
            </w:r>
          </w:p>
        </w:tc>
      </w:tr>
      <w:tr w:rsidR="0002778A" w14:paraId="240C96CD" w14:textId="77777777" w:rsidTr="000277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44E76A" w14:textId="77777777" w:rsidR="0002778A" w:rsidRDefault="00000000">
            <w:r>
              <w:rPr>
                <w:sz w:val="19"/>
              </w:rPr>
              <w:t>API returns 500 but /health is 200</w:t>
            </w:r>
          </w:p>
        </w:tc>
        <w:tc>
          <w:tcPr>
            <w:tcW w:w="2736" w:type="dxa"/>
          </w:tcPr>
          <w:p w14:paraId="076ECADE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Backend cannot reach the database</w:t>
            </w:r>
          </w:p>
        </w:tc>
        <w:tc>
          <w:tcPr>
            <w:tcW w:w="3456" w:type="dxa"/>
          </w:tcPr>
          <w:p w14:paraId="406955C7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Check docker ps; look for ConnectionRefusedError in the log</w:t>
            </w:r>
          </w:p>
        </w:tc>
      </w:tr>
      <w:tr w:rsidR="0002778A" w14:paraId="57A8BC21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01F258" w14:textId="77777777" w:rsidR="0002778A" w:rsidRDefault="00000000">
            <w:r>
              <w:rPr>
                <w:sz w:val="19"/>
              </w:rPr>
              <w:t>Your change has no effect</w:t>
            </w:r>
          </w:p>
        </w:tc>
        <w:tc>
          <w:tcPr>
            <w:tcW w:w="2736" w:type="dxa"/>
          </w:tcPr>
          <w:p w14:paraId="6FBAD276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Stale process</w:t>
            </w:r>
          </w:p>
        </w:tc>
        <w:tc>
          <w:tcPr>
            <w:tcW w:w="3456" w:type="dxa"/>
          </w:tcPr>
          <w:p w14:paraId="6D28F76B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Restart uvicorn/Celery; check /openapi.json</w:t>
            </w:r>
          </w:p>
        </w:tc>
      </w:tr>
      <w:tr w:rsidR="0002778A" w14:paraId="30932A4D" w14:textId="77777777" w:rsidTr="000277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462C5B" w14:textId="77777777" w:rsidR="0002778A" w:rsidRDefault="00000000">
            <w:r>
              <w:rPr>
                <w:sz w:val="19"/>
              </w:rPr>
              <w:t>Style change has no effect</w:t>
            </w:r>
          </w:p>
        </w:tc>
        <w:tc>
          <w:tcPr>
            <w:tcW w:w="2736" w:type="dxa"/>
          </w:tcPr>
          <w:p w14:paraId="42208E41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Metro cache</w:t>
            </w:r>
          </w:p>
        </w:tc>
        <w:tc>
          <w:tcPr>
            <w:tcW w:w="3456" w:type="dxa"/>
          </w:tcPr>
          <w:p w14:paraId="75FE1C5E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Restart Expo with npx expo start --clear</w:t>
            </w:r>
          </w:p>
        </w:tc>
      </w:tr>
      <w:tr w:rsidR="0002778A" w14:paraId="276A4322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CA9209" w14:textId="77777777" w:rsidR="0002778A" w:rsidRDefault="00000000">
            <w:r>
              <w:rPr>
                <w:sz w:val="19"/>
              </w:rPr>
              <w:t>Auth requests fail on start-up</w:t>
            </w:r>
          </w:p>
        </w:tc>
        <w:tc>
          <w:tcPr>
            <w:tcW w:w="2736" w:type="dxa"/>
          </w:tcPr>
          <w:p w14:paraId="2E511061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JWT_SECRET_KEY is empty</w:t>
            </w:r>
          </w:p>
        </w:tc>
        <w:tc>
          <w:tcPr>
            <w:tcW w:w="3456" w:type="dxa"/>
          </w:tcPr>
          <w:p w14:paraId="76EE1A0C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Set it in backend\.env</w:t>
            </w:r>
          </w:p>
        </w:tc>
      </w:tr>
      <w:tr w:rsidR="0002778A" w14:paraId="3B90A3D8" w14:textId="77777777" w:rsidTr="000277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9E4419" w14:textId="77777777" w:rsidR="0002778A" w:rsidRDefault="00000000">
            <w:r>
              <w:rPr>
                <w:sz w:val="19"/>
              </w:rPr>
              <w:t>Web app blocked by the browser</w:t>
            </w:r>
          </w:p>
        </w:tc>
        <w:tc>
          <w:tcPr>
            <w:tcW w:w="2736" w:type="dxa"/>
          </w:tcPr>
          <w:p w14:paraId="7CA73743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CORS_ORIGINS missing the Expo origin</w:t>
            </w:r>
          </w:p>
        </w:tc>
        <w:tc>
          <w:tcPr>
            <w:tcW w:w="3456" w:type="dxa"/>
          </w:tcPr>
          <w:p w14:paraId="360010C8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Add http://localhost:8081 to backend\.env</w:t>
            </w:r>
          </w:p>
        </w:tc>
      </w:tr>
      <w:tr w:rsidR="0002778A" w14:paraId="61793606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EA717B" w14:textId="77777777" w:rsidR="0002778A" w:rsidRDefault="00000000">
            <w:r>
              <w:rPr>
                <w:sz w:val="19"/>
              </w:rPr>
              <w:t>ModuleNotFoundError: No module named 'app'</w:t>
            </w:r>
          </w:p>
        </w:tc>
        <w:tc>
          <w:tcPr>
            <w:tcW w:w="2736" w:type="dxa"/>
          </w:tcPr>
          <w:p w14:paraId="5B10579F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Script run without PYTHONPATH</w:t>
            </w:r>
          </w:p>
        </w:tc>
        <w:tc>
          <w:tcPr>
            <w:tcW w:w="3456" w:type="dxa"/>
          </w:tcPr>
          <w:p w14:paraId="1CFE43BC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set PYTHONPATH=. before running scripts\*.py</w:t>
            </w:r>
          </w:p>
        </w:tc>
      </w:tr>
      <w:tr w:rsidR="0002778A" w14:paraId="02CB5DAA" w14:textId="77777777" w:rsidTr="000277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1A5CE6" w14:textId="77777777" w:rsidR="0002778A" w:rsidRDefault="00000000">
            <w:r>
              <w:rPr>
                <w:sz w:val="19"/>
              </w:rPr>
              <w:t>Tests fail with 'NoneType' object has no attribute 'send'</w:t>
            </w:r>
          </w:p>
        </w:tc>
        <w:tc>
          <w:tcPr>
            <w:tcW w:w="2736" w:type="dxa"/>
          </w:tcPr>
          <w:p w14:paraId="486A996E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Shared async engine bound to a closed loop</w:t>
            </w:r>
          </w:p>
        </w:tc>
        <w:tc>
          <w:tcPr>
            <w:tcW w:w="3456" w:type="dxa"/>
          </w:tcPr>
          <w:p w14:paraId="3C8CDB71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Confirm the engine-dispose fixture in tests\conftest.py is still wired up</w:t>
            </w:r>
          </w:p>
        </w:tc>
      </w:tr>
      <w:tr w:rsidR="0002778A" w14:paraId="09070B8D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D4ED8B" w14:textId="77777777" w:rsidR="0002778A" w:rsidRDefault="00000000">
            <w:r>
              <w:t>Tests error en masse, API returns 500, or a script cannot reach the DB — yet Docker says the containers are healthy</w:t>
            </w:r>
          </w:p>
        </w:tc>
        <w:tc>
          <w:tcPr>
            <w:tcW w:w="2736" w:type="dxa"/>
          </w:tcPr>
          <w:p w14:paraId="59A9BC79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 Windows "localhost" resolves to IPv6 ::1 first, but Docker Desktop's port proxy binds IPv4 only, so the connection is refused. Nothing in the error mentions DNS.</w:t>
            </w:r>
          </w:p>
        </w:tc>
        <w:tc>
          <w:tcPr>
            <w:tcW w:w="3456" w:type="dxa"/>
          </w:tcPr>
          <w:p w14:paraId="5FB049AB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 127.0.0.1, never localhost, in backend\.env (DATABASE_URL and REDIS_URL). Both .env.example and docker-compose.yml already pin it. To confirm this is the cause, compare a connection to 127.0.0.1:5432 against localhost:5432 — the first replies, the second resets.</w:t>
            </w:r>
          </w:p>
        </w:tc>
      </w:tr>
    </w:tbl>
    <w:p w14:paraId="6E52DF4F" w14:textId="77777777" w:rsidR="0002778A" w:rsidRDefault="0002778A">
      <w:pPr>
        <w:spacing w:after="80"/>
      </w:pPr>
    </w:p>
    <w:p w14:paraId="7C4DD7A6" w14:textId="77777777" w:rsidR="0002778A" w:rsidRDefault="00000000">
      <w:r>
        <w:br w:type="page"/>
      </w:r>
    </w:p>
    <w:p w14:paraId="5157088B" w14:textId="77777777" w:rsidR="0002778A" w:rsidRDefault="00000000">
      <w:pPr>
        <w:pStyle w:val="Heading1"/>
      </w:pPr>
      <w:r>
        <w:lastRenderedPageBreak/>
        <w:t>8. Quick reference</w:t>
      </w:r>
    </w:p>
    <w:p w14:paraId="12EFA579" w14:textId="77777777" w:rsidR="0002778A" w:rsidRDefault="00000000">
      <w:r>
        <w:t>The whole sequence, assuming one-time setup is already done.</w:t>
      </w:r>
    </w:p>
    <w:p w14:paraId="0EABD8CB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color w:val="6B7280"/>
          <w:sz w:val="19"/>
        </w:rPr>
        <w:t># 1. Start Docker Desktop from the Start menu, then:</w:t>
      </w:r>
    </w:p>
    <w:p w14:paraId="71A8A24F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cd C:\Users\User\IdeaProjects\SportIQ</w:t>
      </w:r>
    </w:p>
    <w:p w14:paraId="6D67A43C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docker compose up -d</w:t>
      </w:r>
    </w:p>
    <w:p w14:paraId="3C149599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 xml:space="preserve"> </w:t>
      </w:r>
    </w:p>
    <w:p w14:paraId="7CBBD589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color w:val="6B7280"/>
          <w:sz w:val="19"/>
        </w:rPr>
        <w:t># 2. Backend  (terminal 1)</w:t>
      </w:r>
    </w:p>
    <w:p w14:paraId="4CFBE97F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cd backend &amp;&amp; .venv\Scripts\python -m uvicorn app.main:app --reload</w:t>
      </w:r>
    </w:p>
    <w:p w14:paraId="7739895F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 xml:space="preserve"> </w:t>
      </w:r>
    </w:p>
    <w:p w14:paraId="7557F25A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b w:val="0"/>
          <w:sz w:val="19"/>
        </w:rPr>
        <w:t># 3. Mobile  (terminal 2) - shell override points it at LOCAL, .env stays on production</w:t>
      </w:r>
    </w:p>
    <w:p w14:paraId="49F955D0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b w:val="0"/>
          <w:sz w:val="19"/>
        </w:rPr>
        <w:t>cd mobile; $env:EXPO_PUBLIC_API_URL = "http://localhost:8000"; npx expo start --web --clear</w:t>
      </w:r>
    </w:p>
    <w:p w14:paraId="7D5DF4C9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 xml:space="preserve"> </w:t>
      </w:r>
    </w:p>
    <w:p w14:paraId="1884B643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b w:val="0"/>
          <w:sz w:val="19"/>
        </w:rPr>
        <w:t># 4. Celery worker + beat - ONLY when developing a worker. A second beat double-spends</w:t>
      </w:r>
    </w:p>
    <w:p w14:paraId="3650E9E7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b w:val="0"/>
          <w:sz w:val="19"/>
        </w:rPr>
        <w:t>#    TheRundown's 5,000/MONTH against production's own scheduler. Normally: skip.</w:t>
      </w:r>
    </w:p>
    <w:p w14:paraId="592A1A48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 xml:space="preserve"> </w:t>
      </w:r>
    </w:p>
    <w:p w14:paraId="3F3F346B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b w:val="0"/>
          <w:sz w:val="19"/>
        </w:rPr>
        <w:t># 5. Verify - a real query WITH a date window</w:t>
      </w:r>
    </w:p>
    <w:p w14:paraId="76CAB4CD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b w:val="0"/>
          <w:sz w:val="19"/>
        </w:rPr>
        <w:t>curl "http://localhost:8000/fixtures?limit=200&amp;min_probability=0.6&amp;min_odds=1.01&amp;date_from=2026-08-15T00:00:00&amp;date_to=2026-08-25T00:00:00"</w:t>
      </w:r>
    </w:p>
    <w:p w14:paraId="598704B2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 xml:space="preserve"> </w:t>
      </w:r>
    </w:p>
    <w:p w14:paraId="2BCC13FB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b w:val="0"/>
          <w:sz w:val="19"/>
        </w:rPr>
        <w:t># 6. Confirm nothing is stale</w:t>
      </w:r>
    </w:p>
    <w:p w14:paraId="4F274C90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b w:val="0"/>
          <w:sz w:val="19"/>
        </w:rPr>
        <w:t>curl "http://localhost:8000/health"     # expect "stale": false</w:t>
      </w:r>
    </w:p>
    <w:p w14:paraId="31B11BFC" w14:textId="77777777" w:rsidR="0002778A" w:rsidRDefault="0002778A">
      <w:pPr>
        <w:spacing w:after="80"/>
      </w:pPr>
    </w:p>
    <w:p w14:paraId="728B6D0F" w14:textId="77777777" w:rsidR="0002778A" w:rsidRDefault="00000000">
      <w:pPr>
        <w:pStyle w:val="Heading2"/>
      </w:pPr>
      <w:r>
        <w:t>Ports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5760"/>
      </w:tblGrid>
      <w:tr w:rsidR="0002778A" w14:paraId="16DE633B" w14:textId="77777777" w:rsidTr="000277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9E3C278" w14:textId="77777777" w:rsidR="0002778A" w:rsidRDefault="00000000">
            <w:r>
              <w:rPr>
                <w:sz w:val="19"/>
              </w:rPr>
              <w:t>Port</w:t>
            </w:r>
          </w:p>
        </w:tc>
        <w:tc>
          <w:tcPr>
            <w:tcW w:w="5760" w:type="dxa"/>
          </w:tcPr>
          <w:p w14:paraId="61A876B2" w14:textId="77777777" w:rsidR="0002778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Service</w:t>
            </w:r>
          </w:p>
        </w:tc>
      </w:tr>
      <w:tr w:rsidR="0002778A" w14:paraId="314BA6AD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6C919CBB" w14:textId="77777777" w:rsidR="0002778A" w:rsidRDefault="00000000">
            <w:r>
              <w:rPr>
                <w:sz w:val="19"/>
              </w:rPr>
              <w:t>5432</w:t>
            </w:r>
          </w:p>
        </w:tc>
        <w:tc>
          <w:tcPr>
            <w:tcW w:w="5760" w:type="dxa"/>
          </w:tcPr>
          <w:p w14:paraId="2936AB05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Postgres</w:t>
            </w:r>
          </w:p>
        </w:tc>
      </w:tr>
      <w:tr w:rsidR="0002778A" w14:paraId="6FD7E637" w14:textId="77777777" w:rsidTr="000277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3E45F5BE" w14:textId="77777777" w:rsidR="0002778A" w:rsidRDefault="00000000">
            <w:r>
              <w:rPr>
                <w:sz w:val="19"/>
              </w:rPr>
              <w:t>6379</w:t>
            </w:r>
          </w:p>
        </w:tc>
        <w:tc>
          <w:tcPr>
            <w:tcW w:w="5760" w:type="dxa"/>
          </w:tcPr>
          <w:p w14:paraId="1CF14B06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Redis</w:t>
            </w:r>
          </w:p>
        </w:tc>
      </w:tr>
      <w:tr w:rsidR="0002778A" w14:paraId="6E174B73" w14:textId="77777777" w:rsidTr="000277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48A7BF4B" w14:textId="77777777" w:rsidR="0002778A" w:rsidRDefault="00000000">
            <w:r>
              <w:rPr>
                <w:sz w:val="19"/>
              </w:rPr>
              <w:t>8000</w:t>
            </w:r>
          </w:p>
        </w:tc>
        <w:tc>
          <w:tcPr>
            <w:tcW w:w="5760" w:type="dxa"/>
          </w:tcPr>
          <w:p w14:paraId="66628F10" w14:textId="77777777" w:rsidR="0002778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Backend API (docs at /docs)</w:t>
            </w:r>
          </w:p>
        </w:tc>
      </w:tr>
      <w:tr w:rsidR="0002778A" w14:paraId="738743D8" w14:textId="77777777" w:rsidTr="000277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6" w:type="dxa"/>
          </w:tcPr>
          <w:p w14:paraId="0EB67789" w14:textId="77777777" w:rsidR="0002778A" w:rsidRDefault="00000000">
            <w:r>
              <w:rPr>
                <w:sz w:val="19"/>
              </w:rPr>
              <w:t>8081</w:t>
            </w:r>
          </w:p>
        </w:tc>
        <w:tc>
          <w:tcPr>
            <w:tcW w:w="5760" w:type="dxa"/>
          </w:tcPr>
          <w:p w14:paraId="091486E2" w14:textId="77777777" w:rsidR="0002778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Expo dev server</w:t>
            </w:r>
          </w:p>
        </w:tc>
      </w:tr>
    </w:tbl>
    <w:p w14:paraId="2742BB11" w14:textId="77777777" w:rsidR="0002778A" w:rsidRDefault="0002778A">
      <w:pPr>
        <w:spacing w:after="80"/>
      </w:pPr>
    </w:p>
    <w:p w14:paraId="460F4FEB" w14:textId="77777777" w:rsidR="0002778A" w:rsidRDefault="00000000">
      <w:pPr>
        <w:pStyle w:val="Heading2"/>
      </w:pPr>
      <w:r>
        <w:t>Useful commands</w:t>
      </w:r>
    </w:p>
    <w:p w14:paraId="5479D4EB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cd backend &amp;&amp; .venv\Scripts\python -m pytest          # run the test suite</w:t>
      </w:r>
    </w:p>
    <w:p w14:paraId="60EA2073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cd backend &amp;&amp; .venv\Scripts\python -m ruff check .     # lint</w:t>
      </w:r>
    </w:p>
    <w:p w14:paraId="10EBB6E5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cd mobile  &amp;&amp; npx tsc --noEmit                          # typecheck the app</w:t>
      </w:r>
    </w:p>
    <w:p w14:paraId="3DD41DDF" w14:textId="77777777" w:rsidR="0002778A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9"/>
        </w:rPr>
        <w:t>docker compose logs -f postgres                         # tail the database log</w:t>
      </w:r>
    </w:p>
    <w:p w14:paraId="0D8AD413" w14:textId="77777777" w:rsidR="0002778A" w:rsidRDefault="0002778A">
      <w:pPr>
        <w:spacing w:after="80"/>
      </w:pPr>
    </w:p>
    <w:p w14:paraId="45792F31" w14:textId="77777777" w:rsidR="00780123" w:rsidRDefault="00780123">
      <w:pPr>
        <w:spacing w:after="80"/>
      </w:pPr>
    </w:p>
    <w:p w14:paraId="2F3411C2" w14:textId="4E9F4CF8" w:rsidR="00780123" w:rsidRDefault="00780123" w:rsidP="00780123">
      <w:pPr>
        <w:pStyle w:val="Heading2"/>
      </w:pPr>
      <w:r>
        <w:t xml:space="preserve">Enabling Corners for disabled leagues in Render (sportpiq-api </w:t>
      </w:r>
      <w:r>
        <w:sym w:font="Wingdings" w:char="F0E0"/>
      </w:r>
      <w:r>
        <w:t xml:space="preserve"> shell)</w:t>
      </w:r>
    </w:p>
    <w:p w14:paraId="06F029DD" w14:textId="77777777" w:rsidR="00780123" w:rsidRDefault="00780123">
      <w:pPr>
        <w:spacing w:after="80"/>
      </w:pPr>
    </w:p>
    <w:p w14:paraId="20D7FAEF" w14:textId="2D6D38ED" w:rsidR="00780123" w:rsidRDefault="00780123">
      <w:pPr>
        <w:spacing w:after="80"/>
      </w:pPr>
      <w:r w:rsidRPr="00780123">
        <w:t>PYTHONPATH=. python scripts/measure_prompt_corner_coverage.py</w:t>
      </w:r>
    </w:p>
    <w:sectPr w:rsidR="0078012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7234160">
    <w:abstractNumId w:val="8"/>
  </w:num>
  <w:num w:numId="2" w16cid:durableId="430515810">
    <w:abstractNumId w:val="6"/>
  </w:num>
  <w:num w:numId="3" w16cid:durableId="1530752623">
    <w:abstractNumId w:val="5"/>
  </w:num>
  <w:num w:numId="4" w16cid:durableId="744913446">
    <w:abstractNumId w:val="4"/>
  </w:num>
  <w:num w:numId="5" w16cid:durableId="406924873">
    <w:abstractNumId w:val="7"/>
  </w:num>
  <w:num w:numId="6" w16cid:durableId="1988631585">
    <w:abstractNumId w:val="3"/>
  </w:num>
  <w:num w:numId="7" w16cid:durableId="1781876796">
    <w:abstractNumId w:val="2"/>
  </w:num>
  <w:num w:numId="8" w16cid:durableId="601761459">
    <w:abstractNumId w:val="1"/>
  </w:num>
  <w:num w:numId="9" w16cid:durableId="810170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78A"/>
    <w:rsid w:val="00034616"/>
    <w:rsid w:val="0006063C"/>
    <w:rsid w:val="00142A46"/>
    <w:rsid w:val="0015074B"/>
    <w:rsid w:val="0029639D"/>
    <w:rsid w:val="00326F90"/>
    <w:rsid w:val="0078012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DEE74D"/>
  <w14:defaultImageDpi w14:val="300"/>
  <w15:docId w15:val="{B733FD9D-190C-4545-97CA-8D11C375A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1377</Words>
  <Characters>7852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Richard Usang</cp:lastModifiedBy>
  <cp:revision>2</cp:revision>
  <dcterms:created xsi:type="dcterms:W3CDTF">2013-12-23T23:15:00Z</dcterms:created>
  <dcterms:modified xsi:type="dcterms:W3CDTF">2026-08-16T14:31:00Z</dcterms:modified>
  <cp:category/>
</cp:coreProperties>
</file>