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8A3A" w14:textId="68D1F6EC" w:rsidR="00280995" w:rsidRDefault="772596E2" w:rsidP="772596E2">
      <w:pPr>
        <w:rPr>
          <w:rFonts w:ascii="Open Sans" w:eastAsia="Open Sans" w:hAnsi="Open Sans" w:cs="Open Sans"/>
          <w:b/>
          <w:color w:val="000000" w:themeColor="text1"/>
          <w:sz w:val="20"/>
          <w:szCs w:val="20"/>
          <w:highlight w:val="cyan"/>
        </w:rPr>
      </w:pPr>
      <w:r w:rsidRPr="5643B9AF">
        <w:rPr>
          <w:rFonts w:ascii="Open Sans" w:eastAsia="Open Sans" w:hAnsi="Open Sans" w:cs="Open Sans"/>
          <w:b/>
          <w:color w:val="000000" w:themeColor="text1"/>
          <w:highlight w:val="cyan"/>
        </w:rPr>
        <w:t>1. Resumo</w:t>
      </w:r>
    </w:p>
    <w:p w14:paraId="50A0B425" w14:textId="692EAF1C"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O resumo deve representar de forma fiel o conteúdo do trabalho;</w:t>
      </w:r>
    </w:p>
    <w:p w14:paraId="359F2EA1" w14:textId="1780D9D6"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Apresente o objetivo do trabalho de forma clara e sucinta;</w:t>
      </w:r>
    </w:p>
    <w:p w14:paraId="71C7A414" w14:textId="2D518906"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Inclua as informações de maior relevância sobre o escopo, métodos, descobertas, resultados, conclusões e recomendações;</w:t>
      </w:r>
    </w:p>
    <w:p w14:paraId="62E74B30" w14:textId="1E34F2E0"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Não inclua citações ou referências a figuras e tabelas;</w:t>
      </w:r>
    </w:p>
    <w:p w14:paraId="64029B23" w14:textId="21E9C883"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Defina símbolos que não são comuns e abreviações;</w:t>
      </w:r>
    </w:p>
    <w:p w14:paraId="3D521F93" w14:textId="7E4C7C90"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Não inclua tabelas ou ilustrações;</w:t>
      </w:r>
    </w:p>
    <w:p w14:paraId="514016DC" w14:textId="3D055EBD"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O resumo deve ser escrito de forma a poder ser lido independentemente.</w:t>
      </w:r>
    </w:p>
    <w:p w14:paraId="236D96B8" w14:textId="16DE3542" w:rsidR="2EE7606E" w:rsidRDefault="060AEDE4" w:rsidP="2EE7606E">
      <w:r>
        <w:t xml:space="preserve">O mercado de trabalho </w:t>
      </w:r>
      <w:r w:rsidR="6CCA26AF">
        <w:t xml:space="preserve">da área de tecnologia </w:t>
      </w:r>
      <w:r w:rsidR="622EE9FE">
        <w:t xml:space="preserve">é muitas </w:t>
      </w:r>
      <w:r w:rsidR="336E52BE">
        <w:t xml:space="preserve">vezes definido </w:t>
      </w:r>
      <w:r w:rsidR="56C068C5">
        <w:t>como amplo</w:t>
      </w:r>
      <w:r w:rsidR="4C252C14">
        <w:t xml:space="preserve"> </w:t>
      </w:r>
      <w:r w:rsidR="1D6494D4">
        <w:t>e</w:t>
      </w:r>
      <w:r w:rsidR="40B6AADB">
        <w:t xml:space="preserve"> cheio de </w:t>
      </w:r>
      <w:r w:rsidR="075AD6EA">
        <w:t xml:space="preserve">oportunidades, </w:t>
      </w:r>
      <w:r w:rsidR="278AB4EB">
        <w:t xml:space="preserve">o </w:t>
      </w:r>
      <w:r w:rsidR="78CA1DAA">
        <w:t xml:space="preserve">objetivo </w:t>
      </w:r>
      <w:r w:rsidR="3F6E49B9">
        <w:t>dessa</w:t>
      </w:r>
      <w:r w:rsidR="2011B040">
        <w:t xml:space="preserve"> pesquisa </w:t>
      </w:r>
      <w:r w:rsidR="7120F354">
        <w:t>foi investigar</w:t>
      </w:r>
      <w:r w:rsidR="74882249">
        <w:t xml:space="preserve"> as </w:t>
      </w:r>
      <w:r w:rsidR="37F5450E">
        <w:t xml:space="preserve">problemáticas observadas e </w:t>
      </w:r>
      <w:r w:rsidR="69A7EEA9">
        <w:t xml:space="preserve">dificuldades </w:t>
      </w:r>
      <w:r w:rsidR="453D9D2B">
        <w:t xml:space="preserve">notadas por </w:t>
      </w:r>
      <w:r w:rsidR="76F046C6">
        <w:t>profissionais da</w:t>
      </w:r>
      <w:r w:rsidR="2F33DF41">
        <w:t xml:space="preserve"> área</w:t>
      </w:r>
      <w:r w:rsidR="5285F548">
        <w:t>.</w:t>
      </w:r>
      <w:r w:rsidR="29648BCF">
        <w:t xml:space="preserve"> </w:t>
      </w:r>
      <w:r w:rsidR="2141E524">
        <w:t xml:space="preserve">Através de uma </w:t>
      </w:r>
      <w:r w:rsidR="206EA09C">
        <w:t xml:space="preserve">pesquisa realizada em </w:t>
      </w:r>
      <w:r w:rsidR="67E61132">
        <w:t xml:space="preserve">uma </w:t>
      </w:r>
      <w:r w:rsidR="392579F2">
        <w:t xml:space="preserve">universidade e </w:t>
      </w:r>
      <w:r w:rsidR="5C778FF9">
        <w:t xml:space="preserve">revisão </w:t>
      </w:r>
      <w:r w:rsidR="51090EC0">
        <w:t xml:space="preserve">sistemática da literatura </w:t>
      </w:r>
      <w:r w:rsidR="6B99BEFA">
        <w:t xml:space="preserve">é </w:t>
      </w:r>
      <w:r w:rsidR="0620EE18">
        <w:t xml:space="preserve">apresentada </w:t>
      </w:r>
      <w:r w:rsidR="47179C2A">
        <w:t>uma visão</w:t>
      </w:r>
      <w:r w:rsidR="0620EE18">
        <w:t xml:space="preserve"> </w:t>
      </w:r>
      <w:r w:rsidR="426ED464">
        <w:t xml:space="preserve">geral sobre a </w:t>
      </w:r>
      <w:r w:rsidR="415698ED">
        <w:t xml:space="preserve">empregabilidade na </w:t>
      </w:r>
      <w:r w:rsidR="4FB72C81">
        <w:t xml:space="preserve">área da </w:t>
      </w:r>
      <w:r w:rsidR="4EE3E7F9">
        <w:t xml:space="preserve">tecnologia da </w:t>
      </w:r>
      <w:r w:rsidR="7235FE00">
        <w:t>informação.</w:t>
      </w:r>
    </w:p>
    <w:p w14:paraId="16C40555" w14:textId="24A76195" w:rsidR="00280995" w:rsidRDefault="772596E2" w:rsidP="772596E2">
      <w:pPr>
        <w:rPr>
          <w:rFonts w:ascii="Open Sans" w:eastAsia="Open Sans" w:hAnsi="Open Sans" w:cs="Open Sans"/>
          <w:b/>
          <w:color w:val="000000" w:themeColor="text1"/>
          <w:sz w:val="20"/>
          <w:szCs w:val="20"/>
          <w:highlight w:val="cyan"/>
        </w:rPr>
      </w:pPr>
      <w:r w:rsidRPr="5643B9AF">
        <w:rPr>
          <w:rFonts w:ascii="Open Sans" w:eastAsia="Open Sans" w:hAnsi="Open Sans" w:cs="Open Sans"/>
          <w:b/>
          <w:color w:val="000000" w:themeColor="text1"/>
          <w:highlight w:val="cyan"/>
        </w:rPr>
        <w:t>2. Introdução</w:t>
      </w:r>
    </w:p>
    <w:p w14:paraId="43751887" w14:textId="04986F99"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Introduza o assunto e a informação necessária para o leitor entender o resto do artigo;</w:t>
      </w:r>
    </w:p>
    <w:p w14:paraId="33A13918" w14:textId="2A8DD4F6"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Defina o objetivo e o escopo do trabalho;</w:t>
      </w:r>
    </w:p>
    <w:p w14:paraId="06D95717" w14:textId="6FE0DF12"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Não apresente descobertas ou conclusões;</w:t>
      </w:r>
    </w:p>
    <w:p w14:paraId="55E7448B" w14:textId="5755BAE7"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Explique a organização do artigo quando o artigo é longo ou complexo;</w:t>
      </w:r>
    </w:p>
    <w:p w14:paraId="3056A3A6" w14:textId="57538C0D"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Escrever o objetivo do estudo primeiro ajuda a focar o artigo;</w:t>
      </w:r>
    </w:p>
    <w:p w14:paraId="10BD8454" w14:textId="435959AB"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Exceto pelo objetivo, o resumo e a introdução devem ser escritos depois do resto do artigo.</w:t>
      </w:r>
    </w:p>
    <w:p w14:paraId="2F50A66B" w14:textId="3794C25A" w:rsidR="6AE1C328" w:rsidRDefault="6AE1C328" w:rsidP="6AE1C328">
      <w:pPr>
        <w:rPr>
          <w:rFonts w:ascii="Open Sans" w:eastAsia="Open Sans" w:hAnsi="Open Sans" w:cs="Open Sans"/>
          <w:color w:val="000000" w:themeColor="text1"/>
          <w:highlight w:val="cyan"/>
        </w:rPr>
      </w:pPr>
    </w:p>
    <w:p w14:paraId="4C085FEA" w14:textId="5492E4A2" w:rsidR="6AE1C328" w:rsidRDefault="6AE1C328" w:rsidP="6AE1C328">
      <w:r>
        <w:t>Este trabalho tem por objetivo analisar as possíveis causas da falta de profissionais</w:t>
      </w:r>
    </w:p>
    <w:p w14:paraId="6F513F9A" w14:textId="43C81404" w:rsidR="6AE1C328" w:rsidRDefault="6AE1C328" w:rsidP="6AE1C328">
      <w:r>
        <w:t>capacitados no mercado de TI, entendendo o momento de crescimento pelo qual este mercado</w:t>
      </w:r>
    </w:p>
    <w:p w14:paraId="00D181F2" w14:textId="1BAD6F98" w:rsidR="6AE1C328" w:rsidRDefault="6AE1C328" w:rsidP="6AE1C328">
      <w:r>
        <w:t>vem passando nos últimos anos e como os profissionais que estão entrando nesta área vem</w:t>
      </w:r>
    </w:p>
    <w:p w14:paraId="2E90D7F2" w14:textId="2AB84E93" w:rsidR="6AE1C328" w:rsidRDefault="6AE1C328" w:rsidP="6AE1C328">
      <w:r>
        <w:t>acompanhando tal crescimento.</w:t>
      </w:r>
    </w:p>
    <w:p w14:paraId="2BDEEF3A" w14:textId="46CF074B" w:rsidR="6AE1C328" w:rsidRDefault="6AE1C328" w:rsidP="6AE1C328">
      <w:r>
        <w:t>Também é importante analisarmos as exigências deste mercado que se mostram cada vez</w:t>
      </w:r>
    </w:p>
    <w:p w14:paraId="153BEBEF" w14:textId="104CFC6A" w:rsidR="6AE1C328" w:rsidRDefault="6AE1C328" w:rsidP="6AE1C328">
      <w:r>
        <w:t>maiores, e comparando ao nível dos profissionais, da mesma forma observaremos a</w:t>
      </w:r>
    </w:p>
    <w:p w14:paraId="45A54A8F" w14:textId="4ABD8E37" w:rsidR="6AE1C328" w:rsidRDefault="6AE1C328" w:rsidP="6AE1C328">
      <w:r>
        <w:t>expectativa salarial e a realidade oferecida pelas empresas.</w:t>
      </w:r>
    </w:p>
    <w:p w14:paraId="43CE1B52" w14:textId="163891E0" w:rsidR="00280995" w:rsidRDefault="772596E2" w:rsidP="772596E2">
      <w:pPr>
        <w:rPr>
          <w:rFonts w:ascii="Open Sans" w:eastAsia="Open Sans" w:hAnsi="Open Sans" w:cs="Open Sans"/>
          <w:b/>
          <w:color w:val="000000" w:themeColor="text1"/>
          <w:sz w:val="20"/>
          <w:szCs w:val="20"/>
          <w:highlight w:val="cyan"/>
        </w:rPr>
      </w:pPr>
      <w:r w:rsidRPr="5643B9AF">
        <w:rPr>
          <w:rFonts w:ascii="Open Sans" w:eastAsia="Open Sans" w:hAnsi="Open Sans" w:cs="Open Sans"/>
          <w:b/>
          <w:color w:val="000000" w:themeColor="text1"/>
          <w:highlight w:val="cyan"/>
        </w:rPr>
        <w:t>3. Materiais e métodos</w:t>
      </w:r>
    </w:p>
    <w:p w14:paraId="14BA021B" w14:textId="3AA4BD2C"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Descreva os métodos, hipóteses e procedimentos usados;</w:t>
      </w:r>
    </w:p>
    <w:p w14:paraId="1D063279" w14:textId="09E41C2A"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Discuta como os dados foram analisados e como as incertezas foram consideradas;</w:t>
      </w:r>
    </w:p>
    <w:p w14:paraId="5DDE2559" w14:textId="3CD9A741"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Mesmo quando os detalhes foram publicados anteriormente, apresente uma breve descrição que permita ao leitor avaliar os resultados sem consultar as referências de forma excessiva;</w:t>
      </w:r>
    </w:p>
    <w:p w14:paraId="694077A8" w14:textId="7AD58E0D"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Apresente detalhes suficientes sobre o procedimento, equipamento e análise que permitam a replicação dos resultados;</w:t>
      </w:r>
    </w:p>
    <w:p w14:paraId="1E3E5F04" w14:textId="6F3AEB4A"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Apresente apenas detalhes pertinentes ao presente estudo; não apresente informação introdutória e geral.</w:t>
      </w:r>
    </w:p>
    <w:p w14:paraId="3DD789A6" w14:textId="6EC33B26" w:rsidR="24FCDD67" w:rsidRDefault="24FCDD67" w:rsidP="24FCDD67">
      <w:r>
        <w:t>Para a realização deste estudo foi realizada uma pesquisa com os alunos da Universidade Municipal de São Caetano do Sul e a revisão sistemática de artigos científicos.</w:t>
      </w:r>
    </w:p>
    <w:p w14:paraId="53C942C4" w14:textId="5C88B9E0" w:rsidR="24FCDD67" w:rsidRDefault="7A019D09" w:rsidP="24FCDD67">
      <w:r>
        <w:t xml:space="preserve">Como principais </w:t>
      </w:r>
      <w:r w:rsidR="7D38A653">
        <w:t>questões de pesquisa</w:t>
      </w:r>
      <w:r w:rsidR="6E931BD0">
        <w:t xml:space="preserve"> </w:t>
      </w:r>
      <w:r w:rsidR="353747DF">
        <w:t xml:space="preserve">para este </w:t>
      </w:r>
      <w:r w:rsidR="1F7280E4">
        <w:t>trabalho tivemos xxx e</w:t>
      </w:r>
      <w:r w:rsidR="29C8C6A6">
        <w:t xml:space="preserve"> xxxx</w:t>
      </w:r>
    </w:p>
    <w:p w14:paraId="07D3D79C" w14:textId="68E9068A" w:rsidR="56C7806F" w:rsidRDefault="56C7806F" w:rsidP="56C7806F"/>
    <w:p w14:paraId="675D4018" w14:textId="404102A6" w:rsidR="131566BC" w:rsidRDefault="6EAB153D" w:rsidP="131566BC">
      <w:r>
        <w:t xml:space="preserve">Abaixo encontra-se a relação </w:t>
      </w:r>
      <w:r w:rsidR="38CB4185">
        <w:t>obtida</w:t>
      </w:r>
      <w:r w:rsidR="179C590C">
        <w:t xml:space="preserve"> ....</w:t>
      </w:r>
    </w:p>
    <w:p w14:paraId="4E8233AF" w14:textId="55354FB9" w:rsidR="38CB4185" w:rsidRDefault="38CB4185" w:rsidP="38CB4185"/>
    <w:p w14:paraId="66DBB429" w14:textId="128867F9" w:rsidR="179C590C" w:rsidRDefault="179C590C" w:rsidP="179C590C">
      <w:r>
        <w:t xml:space="preserve">Observamos que grande parte dos alunos demonstram que </w:t>
      </w:r>
      <w:r w:rsidR="3AEE6F13">
        <w:t>.....</w:t>
      </w:r>
    </w:p>
    <w:p w14:paraId="5B557194" w14:textId="571DE620" w:rsidR="2D1861B2" w:rsidRDefault="2D1861B2" w:rsidP="2D1861B2"/>
    <w:p w14:paraId="53E14B6A" w14:textId="304BD029" w:rsidR="51252A7F" w:rsidRDefault="5813A20F" w:rsidP="51252A7F">
      <w:r>
        <w:t xml:space="preserve">Nota-se que </w:t>
      </w:r>
    </w:p>
    <w:p w14:paraId="759EEBAF" w14:textId="6A239DB0" w:rsidR="51252A7F" w:rsidRDefault="51252A7F" w:rsidP="51252A7F">
      <w:pPr>
        <w:rPr>
          <w:rFonts w:ascii="Open Sans" w:eastAsia="Open Sans" w:hAnsi="Open Sans" w:cs="Open Sans"/>
          <w:color w:val="000000" w:themeColor="text1"/>
          <w:highlight w:val="cyan"/>
        </w:rPr>
      </w:pPr>
    </w:p>
    <w:p w14:paraId="078C2468" w14:textId="5E9FCB36" w:rsidR="00280995" w:rsidRDefault="772596E2" w:rsidP="772596E2">
      <w:pPr>
        <w:rPr>
          <w:rFonts w:ascii="Open Sans" w:eastAsia="Open Sans" w:hAnsi="Open Sans" w:cs="Open Sans"/>
          <w:b/>
          <w:color w:val="000000" w:themeColor="text1"/>
          <w:sz w:val="20"/>
          <w:szCs w:val="20"/>
          <w:highlight w:val="cyan"/>
        </w:rPr>
      </w:pPr>
      <w:r w:rsidRPr="5643B9AF">
        <w:rPr>
          <w:rFonts w:ascii="Open Sans" w:eastAsia="Open Sans" w:hAnsi="Open Sans" w:cs="Open Sans"/>
          <w:b/>
          <w:color w:val="000000" w:themeColor="text1"/>
          <w:highlight w:val="cyan"/>
        </w:rPr>
        <w:t>4. Resultados e discussão</w:t>
      </w:r>
    </w:p>
    <w:p w14:paraId="7D9C909A" w14:textId="764136EF"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Apresente as descobertas do estudo;</w:t>
      </w:r>
    </w:p>
    <w:p w14:paraId="1D51B9F5" w14:textId="67EBF08F"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Na discussão, apresente a acurácia dos resultados e sua significância;</w:t>
      </w:r>
    </w:p>
    <w:p w14:paraId="0FEDDEE8" w14:textId="5CABF1F3"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Detalhes que não são essenciais para o entendimento dos resultados devem ser incluídos no apêndice;</w:t>
      </w:r>
    </w:p>
    <w:p w14:paraId="1F04AADF" w14:textId="003DA8DF"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A discussão explica os resultados, mas não os interpreta.</w:t>
      </w:r>
    </w:p>
    <w:p w14:paraId="6EB40C93" w14:textId="4AA485CA" w:rsidR="463DA1CC" w:rsidRDefault="463DA1CC" w:rsidP="463DA1CC">
      <w:r w:rsidRPr="463DA1CC">
        <w:t xml:space="preserve">A empregabilidade é um conceito que pode ser resumido como o conjunto de habilidades técnicas e interpessoais necessárias para uma pessoa ocupar determinada posição no mercado de trabalho com </w:t>
      </w:r>
      <w:r w:rsidR="5F8CA6BA">
        <w:t>as condições</w:t>
      </w:r>
      <w:r w:rsidRPr="463DA1CC">
        <w:t xml:space="preserve"> favoráveis e desejadas. Observa-se que as mudanças ocorridas nos últimos 30 anos afetaram diretamente o trabalho assalariado e os ideais de profissional buscados pelas empresas</w:t>
      </w:r>
      <w:r w:rsidR="07AAA601">
        <w:t>.</w:t>
      </w:r>
    </w:p>
    <w:p w14:paraId="0565D5CA" w14:textId="62ED69A0" w:rsidR="463DA1CC" w:rsidRDefault="463DA1CC" w:rsidP="463DA1CC">
      <w:r w:rsidRPr="463DA1CC">
        <w:t>Quando nos referimos ao mercado de trabalho de tecnologia, podemos destacá-lo como uma das áreas com maior flexibilidade quanto as leis trabalhistas, assim como uma área influenciada diretamente pelos ideais propostos pela cultura empreendedora (empreendorimo e bla bla</w:t>
      </w:r>
      <w:r w:rsidR="38451425">
        <w:t>)</w:t>
      </w:r>
    </w:p>
    <w:p w14:paraId="2B21A602" w14:textId="1D1D5659" w:rsidR="463DA1CC" w:rsidRDefault="463DA1CC" w:rsidP="463DA1CC">
      <w:r>
        <w:t xml:space="preserve">Adicionalmente </w:t>
      </w:r>
      <w:r w:rsidR="41604225">
        <w:t>vale ressaltar</w:t>
      </w:r>
      <w:r>
        <w:t xml:space="preserve"> </w:t>
      </w:r>
      <w:r w:rsidR="4BB687E7">
        <w:t xml:space="preserve">que </w:t>
      </w:r>
      <w:r>
        <w:t xml:space="preserve">a grande evolução </w:t>
      </w:r>
      <w:r w:rsidR="2A3E48C4">
        <w:t xml:space="preserve">de </w:t>
      </w:r>
      <w:r w:rsidR="1FA30C13">
        <w:t>tecnologias e</w:t>
      </w:r>
      <w:r>
        <w:t xml:space="preserve"> velocidade de </w:t>
      </w:r>
      <w:r w:rsidR="58FEE004">
        <w:t>surgimento novas</w:t>
      </w:r>
      <w:r>
        <w:t xml:space="preserve"> técnicas, ferramentas e metodologias</w:t>
      </w:r>
      <w:r w:rsidR="0C8B6084">
        <w:t>,</w:t>
      </w:r>
      <w:r>
        <w:t xml:space="preserve"> impactam na demanda de profissionais </w:t>
      </w:r>
      <w:r w:rsidR="57FB75D1">
        <w:t>qualificados</w:t>
      </w:r>
      <w:r w:rsidR="785B797D">
        <w:t xml:space="preserve"> </w:t>
      </w:r>
      <w:r>
        <w:t xml:space="preserve">e sentimento de conhecimento </w:t>
      </w:r>
      <w:r w:rsidR="368336AE">
        <w:t>obsoleto</w:t>
      </w:r>
      <w:r>
        <w:t xml:space="preserve"> pelos estudantes ou profissionais da área (Auto percepção da Empregabilidade em Engenheiros de Software</w:t>
      </w:r>
      <w:r w:rsidR="6835E049">
        <w:t>).</w:t>
      </w:r>
    </w:p>
    <w:p w14:paraId="2FF9C2B0" w14:textId="4654C709" w:rsidR="603D6AFC" w:rsidRDefault="603D6AFC" w:rsidP="603D6AFC">
      <w:r>
        <w:t>Nos últimos 20 anos o mercado de TI passou por um crescimento exponencial, e acompanhando este crescimento, a demanda por profissionais qualificados também se tornou consideravelmente maior, porém em contrapartida o número de profissionais qualificados para atuar nesta área, não tem acompanhado o crescimento tão bem. E isto ocorre não somente por conta dos profissionais, mas também por conta de todo o ambiente de trabalho, exigências das empresas, procura por profissionais altamente qualificados para serviços de entrada na área e diversos outros fatores, como:</w:t>
      </w:r>
    </w:p>
    <w:p w14:paraId="3B7996CC" w14:textId="4748E3D9" w:rsidR="603D6AFC" w:rsidRDefault="603D6AFC" w:rsidP="603D6AFC">
      <w:pPr>
        <w:pStyle w:val="ListParagraph"/>
        <w:numPr>
          <w:ilvl w:val="0"/>
          <w:numId w:val="3"/>
        </w:numPr>
      </w:pPr>
      <w:r>
        <w:t>Lacunas de habilidades constantemente vazias, dificuldades em contratar profissionais especializados com habilidades multidimensionais e conhecimento;</w:t>
      </w:r>
    </w:p>
    <w:p w14:paraId="047697E0" w14:textId="027613E7" w:rsidR="603D6AFC" w:rsidRDefault="603D6AFC" w:rsidP="603D6AFC">
      <w:pPr>
        <w:pStyle w:val="ListParagraph"/>
        <w:numPr>
          <w:ilvl w:val="0"/>
          <w:numId w:val="3"/>
        </w:numPr>
      </w:pPr>
      <w:r>
        <w:t>Inconsistência com nomes de cargos;</w:t>
      </w:r>
    </w:p>
    <w:p w14:paraId="334B2BD2" w14:textId="4143D828" w:rsidR="603D6AFC" w:rsidRDefault="603D6AFC" w:rsidP="603D6AFC">
      <w:pPr>
        <w:pStyle w:val="ListParagraph"/>
        <w:numPr>
          <w:ilvl w:val="0"/>
          <w:numId w:val="3"/>
        </w:numPr>
      </w:pPr>
      <w:r>
        <w:t>Salários mudando a velocidades diferentes para pessoas com a mesma escolaridade (tecnologista administradores de pessoas x híbridos de TI e administração);</w:t>
      </w:r>
    </w:p>
    <w:p w14:paraId="6CEAC95D" w14:textId="46B8D5AA" w:rsidR="603D6AFC" w:rsidRDefault="603D6AFC" w:rsidP="603D6AFC">
      <w:pPr>
        <w:pStyle w:val="ListParagraph"/>
        <w:numPr>
          <w:ilvl w:val="0"/>
          <w:numId w:val="3"/>
        </w:numPr>
      </w:pPr>
      <w:r>
        <w:t>Planos de carreira incertos e planos de incentivo que não funcionam mais;</w:t>
      </w:r>
    </w:p>
    <w:p w14:paraId="45CA8707" w14:textId="1003766C" w:rsidR="603D6AFC" w:rsidRDefault="603D6AFC" w:rsidP="603D6AFC">
      <w:pPr>
        <w:pStyle w:val="ListParagraph"/>
        <w:numPr>
          <w:ilvl w:val="0"/>
          <w:numId w:val="3"/>
        </w:numPr>
      </w:pPr>
      <w:r>
        <w:t xml:space="preserve">Avaliações de trabalho malfeitas ou não feitas. Descrições de cargos desatualizadas ou não precisas; </w:t>
      </w:r>
    </w:p>
    <w:p w14:paraId="461BC90C" w14:textId="004EBDA7" w:rsidR="603D6AFC" w:rsidRDefault="603D6AFC" w:rsidP="603D6AFC">
      <w:pPr>
        <w:pStyle w:val="ListParagraph"/>
        <w:numPr>
          <w:ilvl w:val="0"/>
          <w:numId w:val="3"/>
        </w:numPr>
      </w:pPr>
      <w:r>
        <w:t>Compensações baseadas no mercado x baseadas em igualdade dentro da empresa;</w:t>
      </w:r>
    </w:p>
    <w:p w14:paraId="7A08E52B" w14:textId="271C5685" w:rsidR="603D6AFC" w:rsidRDefault="603D6AFC" w:rsidP="603D6AFC">
      <w:pPr>
        <w:pStyle w:val="ListParagraph"/>
        <w:numPr>
          <w:ilvl w:val="0"/>
          <w:numId w:val="3"/>
        </w:numPr>
      </w:pPr>
      <w:r>
        <w:t>Problemas de com concentração de salários;</w:t>
      </w:r>
    </w:p>
    <w:p w14:paraId="036F7BC8" w14:textId="42F296E4" w:rsidR="603D6AFC" w:rsidRDefault="603D6AFC" w:rsidP="603D6AFC">
      <w:pPr>
        <w:pStyle w:val="ListParagraph"/>
        <w:numPr>
          <w:ilvl w:val="0"/>
          <w:numId w:val="3"/>
        </w:numPr>
      </w:pPr>
      <w:r>
        <w:t>Administrar para crescer: encontrar os melhores modelos organizacionais, estratégias de otimização de pessoas práticas de recursos humanos para chegar lá;</w:t>
      </w:r>
    </w:p>
    <w:p w14:paraId="474B9B92" w14:textId="65E896B4" w:rsidR="603D6AFC" w:rsidRDefault="603D6AFC" w:rsidP="603D6AFC">
      <w:pPr>
        <w:pStyle w:val="ListParagraph"/>
        <w:numPr>
          <w:ilvl w:val="0"/>
          <w:numId w:val="3"/>
        </w:numPr>
      </w:pPr>
      <w:r>
        <w:t>Convencer administradores sêniores a investirem dinheiro em mudanças substanciais nas estruturas de pagamento do pessoal de TI e orçamentos para conseguir executar, de forma previsível, as iniciativas de estratégias de negócios.</w:t>
      </w:r>
    </w:p>
    <w:p w14:paraId="07FCCACB" w14:textId="73962058" w:rsidR="603D6AFC" w:rsidRDefault="603D6AFC" w:rsidP="603D6AFC">
      <w:r>
        <w:t>Mesmo tendo números que indicam o aumento da procura por cursos de TI, pesquisas indicam que até 80% dos alunos não concluem o curso, gerando um desbalanceamento entre a demanda e a disponibilidade de profissionais na área.</w:t>
      </w:r>
    </w:p>
    <w:p w14:paraId="0A0514A4" w14:textId="6013F209" w:rsidR="603D6AFC" w:rsidRDefault="603D6AFC" w:rsidP="603D6AFC">
      <w:r>
        <w:t>(</w:t>
      </w:r>
      <w:hyperlink r:id="rId5">
        <w:r w:rsidRPr="603D6AFC">
          <w:rPr>
            <w:rStyle w:val="Hyperlink"/>
          </w:rPr>
          <w:t>https://reciprocidade.emnuvens.com.br/novapedagogia/article/view/216/234</w:t>
        </w:r>
      </w:hyperlink>
      <w:r>
        <w:t>)</w:t>
      </w:r>
    </w:p>
    <w:p w14:paraId="16734357" w14:textId="05CF44C9" w:rsidR="603D6AFC" w:rsidRDefault="603D6AFC" w:rsidP="603D6AFC"/>
    <w:p w14:paraId="25E52905" w14:textId="4E6FB84C" w:rsidR="463DA1CC" w:rsidRDefault="463DA1CC" w:rsidP="463DA1CC">
      <w:r w:rsidRPr="463DA1CC">
        <w:t xml:space="preserve">A definição do perfil profissional é o conjunto de características e habilidades de um colaborador. O perfil também pode ser definido em 3 partes de acordo com </w:t>
      </w:r>
      <w:r>
        <w:t>Durand</w:t>
      </w:r>
      <w:r w:rsidR="4CD9736B">
        <w:t xml:space="preserve"> (2004),</w:t>
      </w:r>
      <w:r w:rsidRPr="463DA1CC">
        <w:t xml:space="preserve"> que diz que o perfil é o conjunto formado pelo conhecimento, saber fazer (know how) e atitudes. No geral, o perfil mais procurado atualmente é do funcionário com uma língua estrangeira em seu currículo (em sua grande parte a língua inglesa), formação acadêmica e sólida formação cultural. Esses 3 pontos, são os básicos para o mercado contemporâneo.</w:t>
      </w:r>
    </w:p>
    <w:p w14:paraId="6E53B7D6" w14:textId="02FE03C5" w:rsidR="463DA1CC" w:rsidRDefault="5A7B93BB" w:rsidP="463DA1CC">
      <w:r>
        <w:t xml:space="preserve">Vale citar dois </w:t>
      </w:r>
      <w:r w:rsidR="7DCDA9C2">
        <w:t xml:space="preserve">conceitos </w:t>
      </w:r>
      <w:r w:rsidR="4F0D1282">
        <w:t xml:space="preserve">popularmente </w:t>
      </w:r>
      <w:r w:rsidR="56783655">
        <w:t>conhecidos</w:t>
      </w:r>
      <w:r w:rsidR="13042325">
        <w:t xml:space="preserve">: hard skills e soft skills. </w:t>
      </w:r>
      <w:r w:rsidR="463DA1CC" w:rsidRPr="463DA1CC">
        <w:t>A hard skill é o conhecimento técnico adquirido em escolas, universidades e cursos no geral. Agora, a soft skill são as habilidades comportamentais como trabalho em equipe e proatividade, por exemplo.</w:t>
      </w:r>
    </w:p>
    <w:p w14:paraId="3F579182" w14:textId="5C254481" w:rsidR="463DA1CC" w:rsidRDefault="463DA1CC" w:rsidP="463DA1CC">
      <w:r w:rsidRPr="463DA1CC">
        <w:t>As competências técnicas (hard skills) são mais fáceis de serem desenvolvidas a partir da aplicação prática das mesmas em que o indivíduo adquire o conhecimento</w:t>
      </w:r>
      <w:r w:rsidR="59BD2077">
        <w:t>,</w:t>
      </w:r>
      <w:r w:rsidRPr="463DA1CC">
        <w:t xml:space="preserve"> e não o esquece devido ao processo de memória acumulada. Inclusive, as competências técnicas são mais fáceis de serem observadas e mensuradas para uma possível avaliação de perfil para o candidato de uma vaga.</w:t>
      </w:r>
    </w:p>
    <w:p w14:paraId="11448DD2" w14:textId="7B223C49" w:rsidR="3CCBD3A4" w:rsidRDefault="463DA1CC" w:rsidP="3CCBD3A4">
      <w:r w:rsidRPr="463DA1CC">
        <w:t xml:space="preserve">As competências comportamentais (soft skills) são as mais difíceis de serem adquiridas devido às características subjetiva de cada pessoa. Elas podem ser desenvolvidas em qualquer colaborador, mas são mais difíceis devido ao seu </w:t>
      </w:r>
      <w:bookmarkStart w:id="0" w:name="_Int_VMCrYgPe"/>
      <w:r w:rsidR="223B236A">
        <w:t>autogerenciamento</w:t>
      </w:r>
      <w:bookmarkEnd w:id="0"/>
      <w:r w:rsidRPr="463DA1CC">
        <w:t>, timidez, ambiente em que a pessoa frequentou por anos e assim por diante. Ou seja, por se tratar de algo mais psicológico do que técnico, existem perfis que possuem mais facilidade para essas habilidades assim como existem perfis que possuem uma facilidade maior em questões como as hard skills.</w:t>
      </w:r>
    </w:p>
    <w:p w14:paraId="1AE10F97" w14:textId="7B09D20A" w:rsidR="463DA1CC" w:rsidRDefault="00D87E86" w:rsidP="463DA1CC">
      <w:hyperlink r:id="rId6">
        <w:r w:rsidR="463DA1CC" w:rsidRPr="463DA1CC">
          <w:rPr>
            <w:rStyle w:val="Hyperlink"/>
          </w:rPr>
          <w:t>http://horizontes.sbc.org.br/old/edicoes/v03n03/v03n03-31.pdf</w:t>
        </w:r>
      </w:hyperlink>
    </w:p>
    <w:p w14:paraId="59627DA8" w14:textId="53393487" w:rsidR="089CD385" w:rsidRDefault="036FFFB3" w:rsidP="089CD385">
      <w:r>
        <w:t xml:space="preserve">Podemos ter um </w:t>
      </w:r>
      <w:r w:rsidR="54AF6872">
        <w:t xml:space="preserve">comparativo </w:t>
      </w:r>
      <w:r w:rsidR="344F64C6">
        <w:t>entre</w:t>
      </w:r>
      <w:r w:rsidR="709D4B12">
        <w:t xml:space="preserve"> os dois </w:t>
      </w:r>
      <w:r w:rsidR="28E0E38D">
        <w:t>conceitos como abaixo</w:t>
      </w:r>
      <w:r w:rsidR="4C32F994">
        <w:t>:</w:t>
      </w:r>
    </w:p>
    <w:tbl>
      <w:tblPr>
        <w:tblStyle w:val="GridTable4-Accent1"/>
        <w:tblW w:w="0" w:type="auto"/>
        <w:tblLayout w:type="fixed"/>
        <w:tblLook w:val="06A0" w:firstRow="1" w:lastRow="0" w:firstColumn="1" w:lastColumn="0" w:noHBand="1" w:noVBand="1"/>
      </w:tblPr>
      <w:tblGrid>
        <w:gridCol w:w="4508"/>
        <w:gridCol w:w="4508"/>
      </w:tblGrid>
      <w:tr w:rsidR="3594056A" w14:paraId="5ACDD157" w14:textId="77777777" w:rsidTr="4433C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3404BE" w14:textId="64491F2F" w:rsidR="3594056A" w:rsidRDefault="7FDB6DB7" w:rsidP="478F84E8">
            <w:pPr>
              <w:spacing w:line="480" w:lineRule="auto"/>
            </w:pPr>
            <w:r w:rsidRPr="7FDB6DB7">
              <w:t xml:space="preserve">SOFT </w:t>
            </w:r>
            <w:r w:rsidR="467F99C6" w:rsidRPr="467F99C6">
              <w:t>SKILLS</w:t>
            </w:r>
          </w:p>
        </w:tc>
        <w:tc>
          <w:tcPr>
            <w:tcW w:w="4508" w:type="dxa"/>
          </w:tcPr>
          <w:p w14:paraId="5E4ECC8A" w14:textId="1899BB99" w:rsidR="3594056A" w:rsidRDefault="467F99C6" w:rsidP="478F84E8">
            <w:pPr>
              <w:spacing w:line="480" w:lineRule="auto"/>
              <w:cnfStyle w:val="100000000000" w:firstRow="1" w:lastRow="0" w:firstColumn="0" w:lastColumn="0" w:oddVBand="0" w:evenVBand="0" w:oddHBand="0" w:evenHBand="0" w:firstRowFirstColumn="0" w:firstRowLastColumn="0" w:lastRowFirstColumn="0" w:lastRowLastColumn="0"/>
            </w:pPr>
            <w:r w:rsidRPr="467F99C6">
              <w:t xml:space="preserve">HARD </w:t>
            </w:r>
            <w:r w:rsidR="42976698" w:rsidRPr="42976698">
              <w:t>SKILLS</w:t>
            </w:r>
          </w:p>
        </w:tc>
      </w:tr>
      <w:tr w:rsidR="3594056A" w14:paraId="1B4D98F6" w14:textId="77777777" w:rsidTr="4433CE71">
        <w:tc>
          <w:tcPr>
            <w:cnfStyle w:val="001000000000" w:firstRow="0" w:lastRow="0" w:firstColumn="1" w:lastColumn="0" w:oddVBand="0" w:evenVBand="0" w:oddHBand="0" w:evenHBand="0" w:firstRowFirstColumn="0" w:firstRowLastColumn="0" w:lastRowFirstColumn="0" w:lastRowLastColumn="0"/>
            <w:tcW w:w="4508" w:type="dxa"/>
          </w:tcPr>
          <w:p w14:paraId="05F9732C" w14:textId="043A9B0C" w:rsidR="3594056A" w:rsidRDefault="4971AC21" w:rsidP="478F84E8">
            <w:pPr>
              <w:spacing w:line="480" w:lineRule="auto"/>
              <w:rPr>
                <w:b w:val="0"/>
              </w:rPr>
            </w:pPr>
            <w:r>
              <w:rPr>
                <w:b w:val="0"/>
              </w:rPr>
              <w:t xml:space="preserve">Aptidões </w:t>
            </w:r>
            <w:r w:rsidR="3ED66F70">
              <w:rPr>
                <w:b w:val="0"/>
              </w:rPr>
              <w:t xml:space="preserve">mentais, </w:t>
            </w:r>
            <w:r w:rsidR="62288577">
              <w:rPr>
                <w:b w:val="0"/>
              </w:rPr>
              <w:t xml:space="preserve">emocionais e </w:t>
            </w:r>
            <w:r w:rsidR="2C48B1BF">
              <w:rPr>
                <w:b w:val="0"/>
              </w:rPr>
              <w:t>sociais</w:t>
            </w:r>
          </w:p>
        </w:tc>
        <w:tc>
          <w:tcPr>
            <w:tcW w:w="4508" w:type="dxa"/>
          </w:tcPr>
          <w:p w14:paraId="25E9D8A6" w14:textId="1FD0AED0" w:rsidR="3594056A" w:rsidRDefault="5D6D0DC1" w:rsidP="478F84E8">
            <w:pPr>
              <w:spacing w:line="480" w:lineRule="auto"/>
              <w:cnfStyle w:val="000000000000" w:firstRow="0" w:lastRow="0" w:firstColumn="0" w:lastColumn="0" w:oddVBand="0" w:evenVBand="0" w:oddHBand="0" w:evenHBand="0" w:firstRowFirstColumn="0" w:firstRowLastColumn="0" w:lastRowFirstColumn="0" w:lastRowLastColumn="0"/>
            </w:pPr>
            <w:r w:rsidRPr="5D6D0DC1">
              <w:t xml:space="preserve">Aptidões </w:t>
            </w:r>
            <w:r w:rsidR="1D5E304D" w:rsidRPr="1D5E304D">
              <w:t xml:space="preserve">técnicas, </w:t>
            </w:r>
            <w:r w:rsidR="7CFE2CA0" w:rsidRPr="7CFE2CA0">
              <w:t xml:space="preserve">certificações, </w:t>
            </w:r>
            <w:r w:rsidR="205042A8" w:rsidRPr="205042A8">
              <w:t>qualificações</w:t>
            </w:r>
          </w:p>
        </w:tc>
      </w:tr>
      <w:tr w:rsidR="3594056A" w14:paraId="017ABE82" w14:textId="77777777" w:rsidTr="4433CE71">
        <w:tc>
          <w:tcPr>
            <w:cnfStyle w:val="001000000000" w:firstRow="0" w:lastRow="0" w:firstColumn="1" w:lastColumn="0" w:oddVBand="0" w:evenVBand="0" w:oddHBand="0" w:evenHBand="0" w:firstRowFirstColumn="0" w:firstRowLastColumn="0" w:lastRowFirstColumn="0" w:lastRowLastColumn="0"/>
            <w:tcW w:w="4508" w:type="dxa"/>
          </w:tcPr>
          <w:p w14:paraId="7BDC50E0" w14:textId="0EB05B57" w:rsidR="3594056A" w:rsidRDefault="5EC47EAB" w:rsidP="478F84E8">
            <w:pPr>
              <w:spacing w:line="480" w:lineRule="auto"/>
              <w:rPr>
                <w:b w:val="0"/>
              </w:rPr>
            </w:pPr>
            <w:r>
              <w:rPr>
                <w:b w:val="0"/>
              </w:rPr>
              <w:t>Qualificáveis</w:t>
            </w:r>
          </w:p>
        </w:tc>
        <w:tc>
          <w:tcPr>
            <w:tcW w:w="4508" w:type="dxa"/>
          </w:tcPr>
          <w:p w14:paraId="206D00A6" w14:textId="6D55C4B2" w:rsidR="3594056A" w:rsidRDefault="025B8BA2" w:rsidP="478F84E8">
            <w:pPr>
              <w:spacing w:line="480" w:lineRule="auto"/>
              <w:cnfStyle w:val="000000000000" w:firstRow="0" w:lastRow="0" w:firstColumn="0" w:lastColumn="0" w:oddVBand="0" w:evenVBand="0" w:oddHBand="0" w:evenHBand="0" w:firstRowFirstColumn="0" w:firstRowLastColumn="0" w:lastRowFirstColumn="0" w:lastRowLastColumn="0"/>
            </w:pPr>
            <w:r w:rsidRPr="025B8BA2">
              <w:t>Quantificáveis</w:t>
            </w:r>
          </w:p>
        </w:tc>
      </w:tr>
      <w:tr w:rsidR="3594056A" w14:paraId="0270FC31" w14:textId="77777777" w:rsidTr="4433CE71">
        <w:tc>
          <w:tcPr>
            <w:cnfStyle w:val="001000000000" w:firstRow="0" w:lastRow="0" w:firstColumn="1" w:lastColumn="0" w:oddVBand="0" w:evenVBand="0" w:oddHBand="0" w:evenHBand="0" w:firstRowFirstColumn="0" w:firstRowLastColumn="0" w:lastRowFirstColumn="0" w:lastRowLastColumn="0"/>
            <w:tcW w:w="4508" w:type="dxa"/>
          </w:tcPr>
          <w:p w14:paraId="095C4BA6" w14:textId="484FB043" w:rsidR="3594056A" w:rsidRDefault="5BE73D94" w:rsidP="478F84E8">
            <w:pPr>
              <w:spacing w:line="480" w:lineRule="auto"/>
              <w:rPr>
                <w:b w:val="0"/>
              </w:rPr>
            </w:pPr>
            <w:r>
              <w:rPr>
                <w:b w:val="0"/>
              </w:rPr>
              <w:t>Curiosidade</w:t>
            </w:r>
          </w:p>
        </w:tc>
        <w:tc>
          <w:tcPr>
            <w:tcW w:w="4508" w:type="dxa"/>
          </w:tcPr>
          <w:p w14:paraId="6CB29F8B" w14:textId="2C1240F5" w:rsidR="3594056A" w:rsidRDefault="7746D29B" w:rsidP="478F84E8">
            <w:pPr>
              <w:spacing w:line="480" w:lineRule="auto"/>
              <w:cnfStyle w:val="000000000000" w:firstRow="0" w:lastRow="0" w:firstColumn="0" w:lastColumn="0" w:oddVBand="0" w:evenVBand="0" w:oddHBand="0" w:evenHBand="0" w:firstRowFirstColumn="0" w:firstRowLastColumn="0" w:lastRowFirstColumn="0" w:lastRowLastColumn="0"/>
            </w:pPr>
            <w:r w:rsidRPr="7746D29B">
              <w:t xml:space="preserve">Experiência </w:t>
            </w:r>
            <w:r w:rsidR="171CE86A" w:rsidRPr="171CE86A">
              <w:t>profissional</w:t>
            </w:r>
          </w:p>
        </w:tc>
      </w:tr>
      <w:tr w:rsidR="3594056A" w14:paraId="1F8DF139" w14:textId="77777777" w:rsidTr="4433CE71">
        <w:tc>
          <w:tcPr>
            <w:cnfStyle w:val="001000000000" w:firstRow="0" w:lastRow="0" w:firstColumn="1" w:lastColumn="0" w:oddVBand="0" w:evenVBand="0" w:oddHBand="0" w:evenHBand="0" w:firstRowFirstColumn="0" w:firstRowLastColumn="0" w:lastRowFirstColumn="0" w:lastRowLastColumn="0"/>
            <w:tcW w:w="4508" w:type="dxa"/>
          </w:tcPr>
          <w:p w14:paraId="3CC353B2" w14:textId="7C554116" w:rsidR="3594056A" w:rsidRDefault="62203522" w:rsidP="478F84E8">
            <w:pPr>
              <w:spacing w:line="480" w:lineRule="auto"/>
              <w:rPr>
                <w:b w:val="0"/>
              </w:rPr>
            </w:pPr>
            <w:r>
              <w:rPr>
                <w:b w:val="0"/>
              </w:rPr>
              <w:t xml:space="preserve">O que não é inserido no </w:t>
            </w:r>
            <w:r w:rsidR="335F9DE2">
              <w:rPr>
                <w:b w:val="0"/>
              </w:rPr>
              <w:t>currículo</w:t>
            </w:r>
          </w:p>
        </w:tc>
        <w:tc>
          <w:tcPr>
            <w:tcW w:w="4508" w:type="dxa"/>
          </w:tcPr>
          <w:p w14:paraId="0F73D8BE" w14:textId="7000CC74" w:rsidR="3594056A" w:rsidRDefault="1D9AD6E7" w:rsidP="478F84E8">
            <w:pPr>
              <w:spacing w:line="480" w:lineRule="auto"/>
              <w:cnfStyle w:val="000000000000" w:firstRow="0" w:lastRow="0" w:firstColumn="0" w:lastColumn="0" w:oddVBand="0" w:evenVBand="0" w:oddHBand="0" w:evenHBand="0" w:firstRowFirstColumn="0" w:firstRowLastColumn="0" w:lastRowFirstColumn="0" w:lastRowLastColumn="0"/>
            </w:pPr>
            <w:r>
              <w:t xml:space="preserve">O que é inserido </w:t>
            </w:r>
            <w:r w:rsidR="4C167738">
              <w:t>no currículo</w:t>
            </w:r>
          </w:p>
        </w:tc>
      </w:tr>
    </w:tbl>
    <w:p w14:paraId="20047610" w14:textId="632E7C56" w:rsidR="41F8A776" w:rsidRDefault="41F8A776" w:rsidP="41F8A776"/>
    <w:p w14:paraId="14D8C274" w14:textId="71639822" w:rsidR="463DA1CC" w:rsidRDefault="463DA1CC" w:rsidP="463DA1CC">
      <w:r>
        <w:t xml:space="preserve">Do ponto de vista de estudantes e pessoas da área de tecnologia da informação, observa-se uma certa dificuldade na ingressão ao mercado de trabalho, o perfil de profissional procurado pelas empresas sendo caracterizado pela proatividade, autonomia, capacidade de resolução de problemas, decisões e ações, e conhecimento amplo das diversas tecnologias existentes </w:t>
      </w:r>
      <w:r w:rsidR="4F718AC2">
        <w:t xml:space="preserve">é um </w:t>
      </w:r>
      <w:r w:rsidR="44D64E11">
        <w:t xml:space="preserve">perfil </w:t>
      </w:r>
      <w:r w:rsidR="52639D1D">
        <w:t xml:space="preserve">muitas vezes </w:t>
      </w:r>
      <w:r w:rsidR="6B1A7673">
        <w:t xml:space="preserve">muito alto em comparação a base </w:t>
      </w:r>
      <w:r w:rsidR="5510B889">
        <w:t>e habilidades</w:t>
      </w:r>
      <w:r>
        <w:t xml:space="preserve"> contempladas pelos cursos de TI e que devem ser procuradas de forma extracurricular. </w:t>
      </w:r>
      <w:r w:rsidR="332E0CD9">
        <w:t xml:space="preserve"> </w:t>
      </w:r>
      <w:r>
        <w:t>(</w:t>
      </w:r>
      <w:hyperlink r:id="rId7">
        <w:r w:rsidRPr="463DA1CC">
          <w:rPr>
            <w:rStyle w:val="Hyperlink"/>
          </w:rPr>
          <w:t>https://periodicos.itp.ifsp.edu.br/index.php/IC/article/view/1342</w:t>
        </w:r>
      </w:hyperlink>
      <w:r>
        <w:t>)</w:t>
      </w:r>
    </w:p>
    <w:p w14:paraId="21C731F6" w14:textId="422D26AB" w:rsidR="332E0CD9" w:rsidRDefault="568022E0" w:rsidP="332E0CD9">
      <w:r>
        <w:t xml:space="preserve">Como mencionado por </w:t>
      </w:r>
      <w:r w:rsidR="5567E769">
        <w:t xml:space="preserve">(https://repositorio.ufsc.br/handle/123456789/237289) </w:t>
      </w:r>
      <w:r>
        <w:t xml:space="preserve">verificou-se que </w:t>
      </w:r>
      <w:r w:rsidR="62B03F86">
        <w:t xml:space="preserve">os profissionais de nível técnico, em formação ou formados, </w:t>
      </w:r>
      <w:r w:rsidR="4F9893F7">
        <w:t xml:space="preserve">classificam-se em </w:t>
      </w:r>
      <w:r w:rsidR="44FD5746">
        <w:t>sua</w:t>
      </w:r>
      <w:r>
        <w:t xml:space="preserve"> maioria </w:t>
      </w:r>
      <w:r w:rsidR="0BA18355">
        <w:t>com um</w:t>
      </w:r>
      <w:r>
        <w:t xml:space="preserve"> grau de razoável à extrema dificuldade para colocação no mercado de trabalho</w:t>
      </w:r>
      <w:r w:rsidR="673731D6">
        <w:t>.</w:t>
      </w:r>
    </w:p>
    <w:p w14:paraId="11A10382" w14:textId="43E88B84" w:rsidR="171CE86A" w:rsidRDefault="463DA1CC" w:rsidP="3A6CCAA2">
      <w:pPr>
        <w:rPr>
          <w:rFonts w:ascii="Calibri" w:eastAsia="Calibri" w:hAnsi="Calibri" w:cs="Calibri"/>
        </w:rPr>
      </w:pPr>
      <w:r>
        <w:t xml:space="preserve">A ampla possibilidade de especialização proporcionada pela área de tecnologia ocasiona a baixa aderência de estudantes que acabam de formar em uma universidade, tendo como principal fato decisivo muitas vezes a experiência do profissional. </w:t>
      </w:r>
      <w:r w:rsidR="20AF5EF0" w:rsidRPr="20AF5EF0">
        <w:rPr>
          <w:rFonts w:ascii="Calibri" w:eastAsia="Calibri" w:hAnsi="Calibri" w:cs="Calibri"/>
          <w:color w:val="000000" w:themeColor="text1"/>
        </w:rPr>
        <w:t>A  escolaridade  já  não  se  apresenta  como  elemento  garantidor  da  entrada  no  mundo  do  trabalho,  o  que  tende  a  ocorrer, principalmente  se  estiver  em  questão  a  entrada  em  uma  vaga  formal.</w:t>
      </w:r>
      <w:r w:rsidR="3A6CCAA2" w:rsidRPr="3A6CCAA2">
        <w:rPr>
          <w:rFonts w:ascii="Calibri" w:eastAsia="Calibri" w:hAnsi="Calibri" w:cs="Calibri"/>
          <w:color w:val="000000" w:themeColor="text1"/>
        </w:rPr>
        <w:t xml:space="preserve"> </w:t>
      </w:r>
      <w:r w:rsidR="76BAB0EE" w:rsidRPr="76BAB0EE">
        <w:rPr>
          <w:rFonts w:ascii="Calibri" w:eastAsia="Calibri" w:hAnsi="Calibri" w:cs="Calibri"/>
          <w:color w:val="000000" w:themeColor="text1"/>
        </w:rPr>
        <w:t>(</w:t>
      </w:r>
      <w:hyperlink r:id="rId8">
        <w:r w:rsidR="76BAB0EE" w:rsidRPr="76BAB0EE">
          <w:rPr>
            <w:rStyle w:val="Hyperlink"/>
            <w:rFonts w:ascii="Calibri" w:eastAsia="Calibri" w:hAnsi="Calibri" w:cs="Calibri"/>
          </w:rPr>
          <w:t>https://periodicos.uff.br/pca/article/view/11290)</w:t>
        </w:r>
      </w:hyperlink>
    </w:p>
    <w:p w14:paraId="28CD8030" w14:textId="3B4F942D" w:rsidR="463DA1CC" w:rsidRDefault="463DA1CC" w:rsidP="463DA1CC">
      <w:pPr>
        <w:rPr>
          <w:rFonts w:ascii="Calibri" w:eastAsia="Calibri" w:hAnsi="Calibri" w:cs="Calibri"/>
          <w:color w:val="000000" w:themeColor="text1"/>
        </w:rPr>
      </w:pPr>
    </w:p>
    <w:p w14:paraId="26CF0063" w14:textId="18D2B801" w:rsidR="00280995" w:rsidRDefault="772596E2" w:rsidP="772596E2">
      <w:pPr>
        <w:rPr>
          <w:rFonts w:ascii="Open Sans" w:eastAsia="Open Sans" w:hAnsi="Open Sans" w:cs="Open Sans"/>
          <w:b/>
          <w:color w:val="000000" w:themeColor="text1"/>
          <w:sz w:val="20"/>
          <w:szCs w:val="20"/>
          <w:highlight w:val="cyan"/>
        </w:rPr>
      </w:pPr>
      <w:r w:rsidRPr="5643B9AF">
        <w:rPr>
          <w:rFonts w:ascii="Open Sans" w:eastAsia="Open Sans" w:hAnsi="Open Sans" w:cs="Open Sans"/>
          <w:b/>
          <w:color w:val="000000" w:themeColor="text1"/>
          <w:highlight w:val="cyan"/>
        </w:rPr>
        <w:t>5. Conclusões</w:t>
      </w:r>
    </w:p>
    <w:p w14:paraId="60265E5D" w14:textId="1966E356"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Interprete os resultados e discuta suas implicações;</w:t>
      </w:r>
    </w:p>
    <w:p w14:paraId="3BE93BAD" w14:textId="6A3C39D7"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Não apresente material novo;</w:t>
      </w:r>
    </w:p>
    <w:p w14:paraId="065BA093" w14:textId="5764DAB6" w:rsidR="00280995" w:rsidRDefault="772596E2" w:rsidP="772596E2">
      <w:pPr>
        <w:pStyle w:val="ListParagraph"/>
        <w:numPr>
          <w:ilvl w:val="0"/>
          <w:numId w:val="1"/>
        </w:numPr>
        <w:rPr>
          <w:rFonts w:ascii="Open Sans" w:eastAsia="Open Sans" w:hAnsi="Open Sans" w:cs="Open Sans"/>
          <w:color w:val="000000" w:themeColor="text1"/>
          <w:highlight w:val="cyan"/>
        </w:rPr>
      </w:pPr>
      <w:r w:rsidRPr="5643B9AF">
        <w:rPr>
          <w:rFonts w:ascii="Open Sans" w:eastAsia="Open Sans" w:hAnsi="Open Sans" w:cs="Open Sans"/>
          <w:color w:val="000000" w:themeColor="text1"/>
          <w:highlight w:val="cyan"/>
        </w:rPr>
        <w:t>As conclusões podem incluir deduções que são independentes das condições específicas do estudo em questão, descobertas específicas do estudo e opinião ou recomendação dos autores (por exemplo, outros estudos que podem ser realizados ou possíveis áreas de investigação);</w:t>
      </w:r>
    </w:p>
    <w:p w14:paraId="32A15840" w14:textId="79A79F92" w:rsidR="00280995" w:rsidRDefault="772596E2" w:rsidP="772596E2">
      <w:pPr>
        <w:pStyle w:val="ListParagraph"/>
        <w:numPr>
          <w:ilvl w:val="0"/>
          <w:numId w:val="1"/>
        </w:numPr>
        <w:rPr>
          <w:rFonts w:ascii="Open Sans" w:eastAsia="Open Sans" w:hAnsi="Open Sans" w:cs="Open Sans"/>
          <w:color w:val="000000" w:themeColor="text1"/>
          <w:highlight w:val="cyan"/>
        </w:rPr>
      </w:pPr>
      <w:r w:rsidRPr="2783226F">
        <w:rPr>
          <w:rFonts w:ascii="Open Sans" w:eastAsia="Open Sans" w:hAnsi="Open Sans" w:cs="Open Sans"/>
          <w:color w:val="000000" w:themeColor="text1"/>
          <w:highlight w:val="cyan"/>
        </w:rPr>
        <w:t>Escreva essa seção de forma a poder ser lida independentemente.</w:t>
      </w:r>
    </w:p>
    <w:p w14:paraId="2B36E00A" w14:textId="6AE84722" w:rsidR="3E81C881" w:rsidRDefault="3E81C881" w:rsidP="3E81C881">
      <w:pPr>
        <w:rPr>
          <w:rFonts w:ascii="Open Sans" w:eastAsia="Open Sans" w:hAnsi="Open Sans" w:cs="Open Sans"/>
          <w:color w:val="000000" w:themeColor="text1"/>
          <w:highlight w:val="cyan"/>
        </w:rPr>
      </w:pPr>
    </w:p>
    <w:p w14:paraId="72D78731" w14:textId="17E1E4EF" w:rsidR="3E81C881" w:rsidRDefault="3E81C881" w:rsidP="3E81C881">
      <w:r>
        <w:t xml:space="preserve">Com a </w:t>
      </w:r>
      <w:r w:rsidR="61D3DE88">
        <w:t xml:space="preserve">pesquisa </w:t>
      </w:r>
      <w:r w:rsidR="7034721C">
        <w:t xml:space="preserve">realizada </w:t>
      </w:r>
      <w:r w:rsidR="28780A97">
        <w:t xml:space="preserve">podemos concluir </w:t>
      </w:r>
      <w:r w:rsidR="36D89E2B">
        <w:t xml:space="preserve">que o </w:t>
      </w:r>
      <w:r w:rsidR="4465ED37">
        <w:t>...</w:t>
      </w:r>
    </w:p>
    <w:p w14:paraId="1E207724" w14:textId="1040CEE5" w:rsidR="00280995" w:rsidRDefault="00280995" w:rsidP="772596E2"/>
    <w:p w14:paraId="6EF49DAD" w14:textId="03D08506" w:rsidR="201EEF08" w:rsidRDefault="7C87E211" w:rsidP="201EEF08">
      <w:r>
        <w:t>Referências</w:t>
      </w:r>
    </w:p>
    <w:p w14:paraId="5DA480AF" w14:textId="2B69368D" w:rsidR="1FBC00FD" w:rsidRDefault="00D64C7B" w:rsidP="1FBC00FD">
      <w:hyperlink r:id="rId9">
        <w:r w:rsidR="21BC0B56" w:rsidRPr="21BC0B56">
          <w:rPr>
            <w:rStyle w:val="Hyperlink"/>
          </w:rPr>
          <w:t>https://periodicos.itp.ifsp.edu.br/index.php/IC/article/view/1342</w:t>
        </w:r>
      </w:hyperlink>
      <w:r w:rsidR="0E9C236E">
        <w:t xml:space="preserve"> </w:t>
      </w:r>
    </w:p>
    <w:p w14:paraId="59BF4EBB" w14:textId="724D3753" w:rsidR="1FBC00FD" w:rsidRDefault="00D64C7B" w:rsidP="1FBC00FD">
      <w:hyperlink r:id="rId10">
        <w:r w:rsidR="21BC0B56" w:rsidRPr="21BC0B56">
          <w:rPr>
            <w:rStyle w:val="Hyperlink"/>
          </w:rPr>
          <w:t>https://reciprocidade.emnuvens.com.br/novapedagogia/article/view/216/234</w:t>
        </w:r>
      </w:hyperlink>
      <w:r w:rsidR="0E9C236E">
        <w:t xml:space="preserve"> </w:t>
      </w:r>
    </w:p>
    <w:p w14:paraId="7639A236" w14:textId="133FBD8E" w:rsidR="1FBC00FD" w:rsidRDefault="00D64C7B" w:rsidP="1FBC00FD">
      <w:hyperlink r:id="rId11">
        <w:r w:rsidR="21BC0B56" w:rsidRPr="21BC0B56">
          <w:rPr>
            <w:rStyle w:val="Hyperlink"/>
          </w:rPr>
          <w:t>https://www.redalyc.org/pdf/4417/441750483004.pdf</w:t>
        </w:r>
      </w:hyperlink>
      <w:r w:rsidR="6B4A0D66">
        <w:t xml:space="preserve"> </w:t>
      </w:r>
    </w:p>
    <w:p w14:paraId="0DFC5E3E" w14:textId="5410CA2C" w:rsidR="1FBC00FD" w:rsidRDefault="00D64C7B" w:rsidP="1FBC00FD">
      <w:hyperlink r:id="rId12">
        <w:r w:rsidR="1FBC00FD" w:rsidRPr="1FBC00FD">
          <w:rPr>
            <w:rStyle w:val="Hyperlink"/>
          </w:rPr>
          <w:t>http://horizontes.sbc.org.br/old/edicoes/v03n03/v03n03-31.pdf</w:t>
        </w:r>
      </w:hyperlink>
    </w:p>
    <w:p w14:paraId="658B2027" w14:textId="2D6B16E5" w:rsidR="1FBC00FD" w:rsidRDefault="00D64C7B" w:rsidP="1FBC00FD">
      <w:hyperlink r:id="rId13">
        <w:r w:rsidR="1FBC00FD" w:rsidRPr="1FBC00FD">
          <w:rPr>
            <w:rStyle w:val="Hyperlink"/>
          </w:rPr>
          <w:t>https://www.lume.ufrgs.br/handle/10183/49103</w:t>
        </w:r>
      </w:hyperlink>
    </w:p>
    <w:p w14:paraId="06BE6668" w14:textId="797E8520" w:rsidR="1FBC00FD" w:rsidRDefault="00D64C7B" w:rsidP="1FBC00FD">
      <w:hyperlink r:id="rId14">
        <w:r w:rsidR="1FBC00FD" w:rsidRPr="1FBC00FD">
          <w:rPr>
            <w:rStyle w:val="Hyperlink"/>
          </w:rPr>
          <w:t>https://repositorio.ufsc.br/handle/123456789/237289</w:t>
        </w:r>
      </w:hyperlink>
    </w:p>
    <w:p w14:paraId="068A9DF3" w14:textId="337C82FB" w:rsidR="1FBC00FD" w:rsidRDefault="00D64C7B" w:rsidP="1FBC00FD">
      <w:hyperlink r:id="rId15">
        <w:r w:rsidR="1FBC00FD" w:rsidRPr="1FBC00FD">
          <w:rPr>
            <w:rStyle w:val="Hyperlink"/>
          </w:rPr>
          <w:t>https://periodicos.uff.br/pca/article/view/11290</w:t>
        </w:r>
      </w:hyperlink>
    </w:p>
    <w:p w14:paraId="0CB66AB4" w14:textId="26F74A95" w:rsidR="34E04BD0" w:rsidRDefault="006B34CF" w:rsidP="34E04BD0">
      <w:hyperlink r:id="rId16">
        <w:r w:rsidR="34E04BD0" w:rsidRPr="34E04BD0">
          <w:rPr>
            <w:rStyle w:val="Hyperlink"/>
          </w:rPr>
          <w:t>https://www.researchgate.net/profile/Cesar-Franca/publication/305812668_Auto_Percepcao_da_Empregabilidade_em_Engenheiros_de_Software/links/5a05f0eaaca272ed279c1db3/Auto-Percepcao-da-Empregabilidade-em-Engenheiros-de-Software.pdf</w:t>
        </w:r>
      </w:hyperlink>
    </w:p>
    <w:p w14:paraId="572B4543" w14:textId="695C1BF3" w:rsidR="43F3F8C6" w:rsidRDefault="43F3F8C6" w:rsidP="43F3F8C6"/>
    <w:p w14:paraId="2A5471EC" w14:textId="40BC37BD" w:rsidR="1A147C93" w:rsidRDefault="435539A4" w:rsidP="1A147C93">
      <w:r>
        <w:t>DONIDA, Alexia; VISENTINI, Íngrid Schmidt; FERREIRA, Laura Senna. Empreendedorismo e</w:t>
      </w:r>
    </w:p>
    <w:p w14:paraId="1F69561E" w14:textId="3F5F40CA" w:rsidR="1A147C93" w:rsidRDefault="435539A4" w:rsidP="435539A4">
      <w:r>
        <w:t>empregabilidade: um panorama do mundo do trabalho no setor da tecnologia da informação (TI).</w:t>
      </w:r>
    </w:p>
    <w:p w14:paraId="03A9FCEC" w14:textId="71E83B1A" w:rsidR="1A147C93" w:rsidRDefault="435539A4" w:rsidP="435539A4">
      <w:r>
        <w:t>Revista Brasileira de Iniciação Científica, v. 5, n. 6, p. 76-87, 2018.</w:t>
      </w:r>
    </w:p>
    <w:p w14:paraId="14F46DB9" w14:textId="4CF17E89" w:rsidR="1A147C93" w:rsidRDefault="1A147C93" w:rsidP="09F965B3"/>
    <w:p w14:paraId="6B7498F0" w14:textId="2CF94E22" w:rsidR="1A147C93" w:rsidRDefault="435539A4" w:rsidP="435539A4">
      <w:r>
        <w:t>CARDOSO, Érico Edú Corrêa; DE DAVID, Tobias. A falta de profissionais de tecnologia de</w:t>
      </w:r>
    </w:p>
    <w:p w14:paraId="011EC26C" w14:textId="63EA79C4" w:rsidR="1A147C93" w:rsidRDefault="435539A4" w:rsidP="435539A4">
      <w:r>
        <w:t>informação no mercado de trabalho. Uma Nova Pedagogia para a Sociedade Futura, p. 697-700,</w:t>
      </w:r>
    </w:p>
    <w:p w14:paraId="24C74B09" w14:textId="66442B08" w:rsidR="1A147C93" w:rsidRDefault="435539A4" w:rsidP="435539A4">
      <w:r>
        <w:t>2016.</w:t>
      </w:r>
    </w:p>
    <w:p w14:paraId="1DDA0C2B" w14:textId="4330FA68" w:rsidR="1A147C93" w:rsidRDefault="1A147C93" w:rsidP="1859F947"/>
    <w:p w14:paraId="7063C61E" w14:textId="3BA65C82" w:rsidR="1A147C93" w:rsidRDefault="435539A4" w:rsidP="435539A4">
      <w:r>
        <w:t>MARTINS, Bibiana Volkmer; DE OLIVEIRA, Sidinei Rocha. Reflexões sobre a empregabilidade dos</w:t>
      </w:r>
    </w:p>
    <w:p w14:paraId="66C76729" w14:textId="345D75A1" w:rsidR="1A147C93" w:rsidRDefault="435539A4" w:rsidP="435539A4">
      <w:r>
        <w:t>jovens provenientes de cursos superiores de tecnologia. Revista pensamento contemporâneo em</w:t>
      </w:r>
    </w:p>
    <w:p w14:paraId="406A10FD" w14:textId="7464EE16" w:rsidR="1A147C93" w:rsidRDefault="435539A4" w:rsidP="435539A4">
      <w:r>
        <w:t>Administração, v. 11, n. 1, p. 37-54, 2017.</w:t>
      </w:r>
    </w:p>
    <w:p w14:paraId="738C997A" w14:textId="584F0F63" w:rsidR="1A147C93" w:rsidRDefault="1A147C93" w:rsidP="1859F947"/>
    <w:p w14:paraId="4195E657" w14:textId="78BBA63A" w:rsidR="1A147C93" w:rsidRDefault="435539A4" w:rsidP="435539A4">
      <w:r>
        <w:t>CAMPOS, R. L. B. L. Qual o perfil do profissional da área de tecnologia da informação. SBC</w:t>
      </w:r>
    </w:p>
    <w:p w14:paraId="3DE6F0ED" w14:textId="4D54A0DD" w:rsidR="1A147C93" w:rsidRDefault="435539A4" w:rsidP="435539A4">
      <w:r>
        <w:t>Horizontes, v. 3, n. 3, 2010.</w:t>
      </w:r>
    </w:p>
    <w:p w14:paraId="787990E6" w14:textId="5D0E61E0" w:rsidR="1A147C93" w:rsidRDefault="1A147C93" w:rsidP="3AD8CAC6"/>
    <w:p w14:paraId="7CBD6623" w14:textId="29D65FC0" w:rsidR="1A147C93" w:rsidRDefault="435539A4" w:rsidP="435539A4">
      <w:r>
        <w:t>MACEDO, Maicon Costa Borba. O mercado de trabalho em tecnologia de informação: a inserção</w:t>
      </w:r>
    </w:p>
    <w:p w14:paraId="5D3F7A07" w14:textId="59AC190A" w:rsidR="1A147C93" w:rsidRDefault="435539A4" w:rsidP="435539A4">
      <w:r>
        <w:t>profissional dos desenvolvedores de software. 2011.</w:t>
      </w:r>
    </w:p>
    <w:p w14:paraId="4D5845AA" w14:textId="1DFB025C" w:rsidR="1A147C93" w:rsidRDefault="1A147C93" w:rsidP="3AD8CAC6"/>
    <w:p w14:paraId="0E0EF691" w14:textId="6A85CC9E" w:rsidR="1A147C93" w:rsidRDefault="435539A4" w:rsidP="435539A4">
      <w:r>
        <w:t>PONCE, Tiago Carlos et al. Relação entre oferta e demanda de profissionais de Tecnologia da</w:t>
      </w:r>
    </w:p>
    <w:p w14:paraId="14196E08" w14:textId="53E12018" w:rsidR="1A147C93" w:rsidRDefault="435539A4" w:rsidP="435539A4">
      <w:r>
        <w:t>Informação em Florianópolis. 2022.</w:t>
      </w:r>
    </w:p>
    <w:p w14:paraId="4266BBF0" w14:textId="48169C88" w:rsidR="1A147C93" w:rsidRDefault="1A147C93" w:rsidP="3AD8CAC6"/>
    <w:p w14:paraId="1EBD644B" w14:textId="6B7BA73F" w:rsidR="1A147C93" w:rsidRDefault="435539A4" w:rsidP="435539A4">
      <w:r>
        <w:t>MARTINS, Bibiana Volkmer; DE OLIVEIRA, Sidinei Rocha. Reflexões sobre a empregabilidade dos</w:t>
      </w:r>
    </w:p>
    <w:p w14:paraId="19A871FC" w14:textId="03EFBAB9" w:rsidR="1A147C93" w:rsidRDefault="435539A4" w:rsidP="435539A4">
      <w:r>
        <w:t>jovens provenientes de cursos superiores de tecnologia. Revista pensamento contemporâneo em</w:t>
      </w:r>
    </w:p>
    <w:p w14:paraId="1887C6FA" w14:textId="76A6B1B2" w:rsidR="1A147C93" w:rsidRDefault="435539A4" w:rsidP="435539A4">
      <w:r>
        <w:t>Administração, v. 11, n. 1, p. 37-54, 2017.</w:t>
      </w:r>
    </w:p>
    <w:p w14:paraId="4129E673" w14:textId="349F2CD5" w:rsidR="1A147C93" w:rsidRDefault="1A147C93" w:rsidP="3AD8CAC6"/>
    <w:p w14:paraId="1D1645D6" w14:textId="33CCC796" w:rsidR="1A147C93" w:rsidRDefault="435539A4" w:rsidP="435539A4">
      <w:r>
        <w:t>ROCHA, Bruno do S.; FRANÇA, César. Auto Percepção da Empregabilidade em Engenheiros de</w:t>
      </w:r>
    </w:p>
    <w:p w14:paraId="05E814FB" w14:textId="006A18FE" w:rsidR="1A147C93" w:rsidRDefault="435539A4" w:rsidP="435539A4">
      <w:r>
        <w:t>Software. IX Fórum de Educação em Engenharia de Software do XXX Simpósio Brasileiro de</w:t>
      </w:r>
    </w:p>
    <w:p w14:paraId="15038B6B" w14:textId="52541AFF" w:rsidR="1A147C93" w:rsidRDefault="435539A4" w:rsidP="1A147C93">
      <w:r>
        <w:t>Engenharia de Software, p. 1-12, 2016.</w:t>
      </w:r>
    </w:p>
    <w:p w14:paraId="6D9DFEB6" w14:textId="54819AF7" w:rsidR="1A147C93" w:rsidRDefault="1A147C93" w:rsidP="1A147C93"/>
    <w:p w14:paraId="3702D028" w14:textId="7D7C4AAF" w:rsidR="1A147C93" w:rsidRDefault="1A147C93" w:rsidP="1A147C93"/>
    <w:p w14:paraId="609FBCBD" w14:textId="04392B25" w:rsidR="1A147C93" w:rsidRDefault="1A147C93" w:rsidP="1A147C93"/>
    <w:p w14:paraId="79C8362D" w14:textId="467CA881" w:rsidR="5AD6BB0E" w:rsidRDefault="5AD6BB0E" w:rsidP="5AD6BB0E"/>
    <w:p w14:paraId="1EA9EB54" w14:textId="47D409CE" w:rsidR="1FBC00FD" w:rsidRDefault="1FBC00FD" w:rsidP="1FBC00FD"/>
    <w:p w14:paraId="57E3DC63" w14:textId="6286F6C2" w:rsidR="4F5747C8" w:rsidRDefault="4F5747C8" w:rsidP="4F5747C8"/>
    <w:p w14:paraId="77DA68A2" w14:textId="5BEE9B36" w:rsidR="4F5747C8" w:rsidRDefault="4F5747C8" w:rsidP="4F5747C8"/>
    <w:p w14:paraId="08B85B1B" w14:textId="7C71DB0D" w:rsidR="4F5747C8" w:rsidRDefault="4F5747C8" w:rsidP="4F5747C8"/>
    <w:p w14:paraId="49E22F93" w14:textId="7F7D536B" w:rsidR="4F5747C8" w:rsidRDefault="4F5747C8" w:rsidP="4F5747C8"/>
    <w:p w14:paraId="63CDF137" w14:textId="072BC9C2" w:rsidR="4F5747C8" w:rsidRDefault="4F5747C8" w:rsidP="4F5747C8"/>
    <w:p w14:paraId="27173EAC" w14:textId="3BA170BE" w:rsidR="1FBC00FD" w:rsidRDefault="1FBC00FD" w:rsidP="1FBC00FD"/>
    <w:sectPr w:rsidR="1FBC00F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altName w:val="Segoe UI"/>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VMCrYgPe" int2:invalidationBookmarkName="" int2:hashCode="jJpAKYAU7BYE/k" int2:id="j8DWaRip"/>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F207"/>
    <w:multiLevelType w:val="hybridMultilevel"/>
    <w:tmpl w:val="FAA40C96"/>
    <w:lvl w:ilvl="0" w:tplc="52E44D42">
      <w:start w:val="1"/>
      <w:numFmt w:val="bullet"/>
      <w:lvlText w:val=""/>
      <w:lvlJc w:val="left"/>
      <w:pPr>
        <w:ind w:left="720" w:hanging="360"/>
      </w:pPr>
      <w:rPr>
        <w:rFonts w:ascii="Symbol" w:hAnsi="Symbol" w:hint="default"/>
      </w:rPr>
    </w:lvl>
    <w:lvl w:ilvl="1" w:tplc="2CC2756C">
      <w:start w:val="1"/>
      <w:numFmt w:val="bullet"/>
      <w:lvlText w:val="o"/>
      <w:lvlJc w:val="left"/>
      <w:pPr>
        <w:ind w:left="1440" w:hanging="360"/>
      </w:pPr>
      <w:rPr>
        <w:rFonts w:ascii="Courier New" w:hAnsi="Courier New" w:hint="default"/>
      </w:rPr>
    </w:lvl>
    <w:lvl w:ilvl="2" w:tplc="2CB8E9E6">
      <w:start w:val="1"/>
      <w:numFmt w:val="bullet"/>
      <w:lvlText w:val=""/>
      <w:lvlJc w:val="left"/>
      <w:pPr>
        <w:ind w:left="2160" w:hanging="360"/>
      </w:pPr>
      <w:rPr>
        <w:rFonts w:ascii="Wingdings" w:hAnsi="Wingdings" w:hint="default"/>
      </w:rPr>
    </w:lvl>
    <w:lvl w:ilvl="3" w:tplc="DBF28AC8">
      <w:start w:val="1"/>
      <w:numFmt w:val="bullet"/>
      <w:lvlText w:val=""/>
      <w:lvlJc w:val="left"/>
      <w:pPr>
        <w:ind w:left="2880" w:hanging="360"/>
      </w:pPr>
      <w:rPr>
        <w:rFonts w:ascii="Symbol" w:hAnsi="Symbol" w:hint="default"/>
      </w:rPr>
    </w:lvl>
    <w:lvl w:ilvl="4" w:tplc="9FA4CA8A">
      <w:start w:val="1"/>
      <w:numFmt w:val="bullet"/>
      <w:lvlText w:val="o"/>
      <w:lvlJc w:val="left"/>
      <w:pPr>
        <w:ind w:left="3600" w:hanging="360"/>
      </w:pPr>
      <w:rPr>
        <w:rFonts w:ascii="Courier New" w:hAnsi="Courier New" w:hint="default"/>
      </w:rPr>
    </w:lvl>
    <w:lvl w:ilvl="5" w:tplc="9A5AFE22">
      <w:start w:val="1"/>
      <w:numFmt w:val="bullet"/>
      <w:lvlText w:val=""/>
      <w:lvlJc w:val="left"/>
      <w:pPr>
        <w:ind w:left="4320" w:hanging="360"/>
      </w:pPr>
      <w:rPr>
        <w:rFonts w:ascii="Wingdings" w:hAnsi="Wingdings" w:hint="default"/>
      </w:rPr>
    </w:lvl>
    <w:lvl w:ilvl="6" w:tplc="1F6E104C">
      <w:start w:val="1"/>
      <w:numFmt w:val="bullet"/>
      <w:lvlText w:val=""/>
      <w:lvlJc w:val="left"/>
      <w:pPr>
        <w:ind w:left="5040" w:hanging="360"/>
      </w:pPr>
      <w:rPr>
        <w:rFonts w:ascii="Symbol" w:hAnsi="Symbol" w:hint="default"/>
      </w:rPr>
    </w:lvl>
    <w:lvl w:ilvl="7" w:tplc="B7F00ABE">
      <w:start w:val="1"/>
      <w:numFmt w:val="bullet"/>
      <w:lvlText w:val="o"/>
      <w:lvlJc w:val="left"/>
      <w:pPr>
        <w:ind w:left="5760" w:hanging="360"/>
      </w:pPr>
      <w:rPr>
        <w:rFonts w:ascii="Courier New" w:hAnsi="Courier New" w:hint="default"/>
      </w:rPr>
    </w:lvl>
    <w:lvl w:ilvl="8" w:tplc="94C846FA">
      <w:start w:val="1"/>
      <w:numFmt w:val="bullet"/>
      <w:lvlText w:val=""/>
      <w:lvlJc w:val="left"/>
      <w:pPr>
        <w:ind w:left="6480" w:hanging="360"/>
      </w:pPr>
      <w:rPr>
        <w:rFonts w:ascii="Wingdings" w:hAnsi="Wingdings" w:hint="default"/>
      </w:rPr>
    </w:lvl>
  </w:abstractNum>
  <w:abstractNum w:abstractNumId="1" w15:restartNumberingAfterBreak="0">
    <w:nsid w:val="3F7F2B9D"/>
    <w:multiLevelType w:val="hybridMultilevel"/>
    <w:tmpl w:val="FFFFFFFF"/>
    <w:lvl w:ilvl="0" w:tplc="694296C8">
      <w:start w:val="1"/>
      <w:numFmt w:val="bullet"/>
      <w:lvlText w:val=""/>
      <w:lvlJc w:val="left"/>
      <w:pPr>
        <w:ind w:left="720" w:hanging="360"/>
      </w:pPr>
      <w:rPr>
        <w:rFonts w:ascii="Symbol" w:hAnsi="Symbol" w:hint="default"/>
      </w:rPr>
    </w:lvl>
    <w:lvl w:ilvl="1" w:tplc="F4DC4298">
      <w:start w:val="1"/>
      <w:numFmt w:val="bullet"/>
      <w:lvlText w:val="o"/>
      <w:lvlJc w:val="left"/>
      <w:pPr>
        <w:ind w:left="1440" w:hanging="360"/>
      </w:pPr>
      <w:rPr>
        <w:rFonts w:ascii="Courier New" w:hAnsi="Courier New" w:hint="default"/>
      </w:rPr>
    </w:lvl>
    <w:lvl w:ilvl="2" w:tplc="43A2E96C">
      <w:start w:val="1"/>
      <w:numFmt w:val="bullet"/>
      <w:lvlText w:val=""/>
      <w:lvlJc w:val="left"/>
      <w:pPr>
        <w:ind w:left="2160" w:hanging="360"/>
      </w:pPr>
      <w:rPr>
        <w:rFonts w:ascii="Wingdings" w:hAnsi="Wingdings" w:hint="default"/>
      </w:rPr>
    </w:lvl>
    <w:lvl w:ilvl="3" w:tplc="727C63EE">
      <w:start w:val="1"/>
      <w:numFmt w:val="bullet"/>
      <w:lvlText w:val=""/>
      <w:lvlJc w:val="left"/>
      <w:pPr>
        <w:ind w:left="2880" w:hanging="360"/>
      </w:pPr>
      <w:rPr>
        <w:rFonts w:ascii="Symbol" w:hAnsi="Symbol" w:hint="default"/>
      </w:rPr>
    </w:lvl>
    <w:lvl w:ilvl="4" w:tplc="164013AC">
      <w:start w:val="1"/>
      <w:numFmt w:val="bullet"/>
      <w:lvlText w:val="o"/>
      <w:lvlJc w:val="left"/>
      <w:pPr>
        <w:ind w:left="3600" w:hanging="360"/>
      </w:pPr>
      <w:rPr>
        <w:rFonts w:ascii="Courier New" w:hAnsi="Courier New" w:hint="default"/>
      </w:rPr>
    </w:lvl>
    <w:lvl w:ilvl="5" w:tplc="F4CE272A">
      <w:start w:val="1"/>
      <w:numFmt w:val="bullet"/>
      <w:lvlText w:val=""/>
      <w:lvlJc w:val="left"/>
      <w:pPr>
        <w:ind w:left="4320" w:hanging="360"/>
      </w:pPr>
      <w:rPr>
        <w:rFonts w:ascii="Wingdings" w:hAnsi="Wingdings" w:hint="default"/>
      </w:rPr>
    </w:lvl>
    <w:lvl w:ilvl="6" w:tplc="CC28B6A6">
      <w:start w:val="1"/>
      <w:numFmt w:val="bullet"/>
      <w:lvlText w:val=""/>
      <w:lvlJc w:val="left"/>
      <w:pPr>
        <w:ind w:left="5040" w:hanging="360"/>
      </w:pPr>
      <w:rPr>
        <w:rFonts w:ascii="Symbol" w:hAnsi="Symbol" w:hint="default"/>
      </w:rPr>
    </w:lvl>
    <w:lvl w:ilvl="7" w:tplc="A8C662B8">
      <w:start w:val="1"/>
      <w:numFmt w:val="bullet"/>
      <w:lvlText w:val="o"/>
      <w:lvlJc w:val="left"/>
      <w:pPr>
        <w:ind w:left="5760" w:hanging="360"/>
      </w:pPr>
      <w:rPr>
        <w:rFonts w:ascii="Courier New" w:hAnsi="Courier New" w:hint="default"/>
      </w:rPr>
    </w:lvl>
    <w:lvl w:ilvl="8" w:tplc="ABA442F6">
      <w:start w:val="1"/>
      <w:numFmt w:val="bullet"/>
      <w:lvlText w:val=""/>
      <w:lvlJc w:val="left"/>
      <w:pPr>
        <w:ind w:left="6480" w:hanging="360"/>
      </w:pPr>
      <w:rPr>
        <w:rFonts w:ascii="Wingdings" w:hAnsi="Wingdings" w:hint="default"/>
      </w:rPr>
    </w:lvl>
  </w:abstractNum>
  <w:abstractNum w:abstractNumId="2" w15:restartNumberingAfterBreak="0">
    <w:nsid w:val="646D14DE"/>
    <w:multiLevelType w:val="hybridMultilevel"/>
    <w:tmpl w:val="FFFFFFFF"/>
    <w:lvl w:ilvl="0" w:tplc="159EC1DE">
      <w:start w:val="1"/>
      <w:numFmt w:val="bullet"/>
      <w:lvlText w:val=""/>
      <w:lvlJc w:val="left"/>
      <w:pPr>
        <w:ind w:left="720" w:hanging="360"/>
      </w:pPr>
      <w:rPr>
        <w:rFonts w:ascii="Symbol" w:hAnsi="Symbol" w:hint="default"/>
      </w:rPr>
    </w:lvl>
    <w:lvl w:ilvl="1" w:tplc="147E8AF0">
      <w:start w:val="1"/>
      <w:numFmt w:val="bullet"/>
      <w:lvlText w:val="o"/>
      <w:lvlJc w:val="left"/>
      <w:pPr>
        <w:ind w:left="1440" w:hanging="360"/>
      </w:pPr>
      <w:rPr>
        <w:rFonts w:ascii="Courier New" w:hAnsi="Courier New" w:hint="default"/>
      </w:rPr>
    </w:lvl>
    <w:lvl w:ilvl="2" w:tplc="85E65DAC">
      <w:start w:val="1"/>
      <w:numFmt w:val="bullet"/>
      <w:lvlText w:val=""/>
      <w:lvlJc w:val="left"/>
      <w:pPr>
        <w:ind w:left="2160" w:hanging="360"/>
      </w:pPr>
      <w:rPr>
        <w:rFonts w:ascii="Wingdings" w:hAnsi="Wingdings" w:hint="default"/>
      </w:rPr>
    </w:lvl>
    <w:lvl w:ilvl="3" w:tplc="F6EA3A8E">
      <w:start w:val="1"/>
      <w:numFmt w:val="bullet"/>
      <w:lvlText w:val=""/>
      <w:lvlJc w:val="left"/>
      <w:pPr>
        <w:ind w:left="2880" w:hanging="360"/>
      </w:pPr>
      <w:rPr>
        <w:rFonts w:ascii="Symbol" w:hAnsi="Symbol" w:hint="default"/>
      </w:rPr>
    </w:lvl>
    <w:lvl w:ilvl="4" w:tplc="D7EABC2A">
      <w:start w:val="1"/>
      <w:numFmt w:val="bullet"/>
      <w:lvlText w:val="o"/>
      <w:lvlJc w:val="left"/>
      <w:pPr>
        <w:ind w:left="3600" w:hanging="360"/>
      </w:pPr>
      <w:rPr>
        <w:rFonts w:ascii="Courier New" w:hAnsi="Courier New" w:hint="default"/>
      </w:rPr>
    </w:lvl>
    <w:lvl w:ilvl="5" w:tplc="1ADEFBCC">
      <w:start w:val="1"/>
      <w:numFmt w:val="bullet"/>
      <w:lvlText w:val=""/>
      <w:lvlJc w:val="left"/>
      <w:pPr>
        <w:ind w:left="4320" w:hanging="360"/>
      </w:pPr>
      <w:rPr>
        <w:rFonts w:ascii="Wingdings" w:hAnsi="Wingdings" w:hint="default"/>
      </w:rPr>
    </w:lvl>
    <w:lvl w:ilvl="6" w:tplc="77B023F2">
      <w:start w:val="1"/>
      <w:numFmt w:val="bullet"/>
      <w:lvlText w:val=""/>
      <w:lvlJc w:val="left"/>
      <w:pPr>
        <w:ind w:left="5040" w:hanging="360"/>
      </w:pPr>
      <w:rPr>
        <w:rFonts w:ascii="Symbol" w:hAnsi="Symbol" w:hint="default"/>
      </w:rPr>
    </w:lvl>
    <w:lvl w:ilvl="7" w:tplc="57C46836">
      <w:start w:val="1"/>
      <w:numFmt w:val="bullet"/>
      <w:lvlText w:val="o"/>
      <w:lvlJc w:val="left"/>
      <w:pPr>
        <w:ind w:left="5760" w:hanging="360"/>
      </w:pPr>
      <w:rPr>
        <w:rFonts w:ascii="Courier New" w:hAnsi="Courier New" w:hint="default"/>
      </w:rPr>
    </w:lvl>
    <w:lvl w:ilvl="8" w:tplc="78F01E26">
      <w:start w:val="1"/>
      <w:numFmt w:val="bullet"/>
      <w:lvlText w:val=""/>
      <w:lvlJc w:val="left"/>
      <w:pPr>
        <w:ind w:left="6480" w:hanging="360"/>
      </w:pPr>
      <w:rPr>
        <w:rFonts w:ascii="Wingdings" w:hAnsi="Wingdings" w:hint="default"/>
      </w:rPr>
    </w:lvl>
  </w:abstractNum>
  <w:num w:numId="1" w16cid:durableId="1644657288">
    <w:abstractNumId w:val="0"/>
  </w:num>
  <w:num w:numId="2" w16cid:durableId="1903373344">
    <w:abstractNumId w:val="2"/>
  </w:num>
  <w:num w:numId="3" w16cid:durableId="1057432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2583C7"/>
    <w:rsid w:val="0000050D"/>
    <w:rsid w:val="000023CF"/>
    <w:rsid w:val="00002DB8"/>
    <w:rsid w:val="000034E2"/>
    <w:rsid w:val="00005306"/>
    <w:rsid w:val="0000636C"/>
    <w:rsid w:val="00007537"/>
    <w:rsid w:val="00016AFD"/>
    <w:rsid w:val="00017BB3"/>
    <w:rsid w:val="00020F67"/>
    <w:rsid w:val="000265E4"/>
    <w:rsid w:val="00030A34"/>
    <w:rsid w:val="00031767"/>
    <w:rsid w:val="00033072"/>
    <w:rsid w:val="000363D8"/>
    <w:rsid w:val="0003659C"/>
    <w:rsid w:val="0003730C"/>
    <w:rsid w:val="00037A32"/>
    <w:rsid w:val="00046650"/>
    <w:rsid w:val="000500E4"/>
    <w:rsid w:val="00050D92"/>
    <w:rsid w:val="00053077"/>
    <w:rsid w:val="000554D9"/>
    <w:rsid w:val="000611F0"/>
    <w:rsid w:val="00062BE9"/>
    <w:rsid w:val="0007337A"/>
    <w:rsid w:val="00074D77"/>
    <w:rsid w:val="00075A25"/>
    <w:rsid w:val="00081DFB"/>
    <w:rsid w:val="00082AA3"/>
    <w:rsid w:val="0008320C"/>
    <w:rsid w:val="00083CE2"/>
    <w:rsid w:val="00084044"/>
    <w:rsid w:val="00087534"/>
    <w:rsid w:val="0009034A"/>
    <w:rsid w:val="00094397"/>
    <w:rsid w:val="00095FE5"/>
    <w:rsid w:val="000A0580"/>
    <w:rsid w:val="000A38E3"/>
    <w:rsid w:val="000A75E9"/>
    <w:rsid w:val="000B0091"/>
    <w:rsid w:val="000B0989"/>
    <w:rsid w:val="000B5BD0"/>
    <w:rsid w:val="000B6744"/>
    <w:rsid w:val="000C47A4"/>
    <w:rsid w:val="000C63EE"/>
    <w:rsid w:val="000D1D94"/>
    <w:rsid w:val="000D2ED7"/>
    <w:rsid w:val="000D7B27"/>
    <w:rsid w:val="000E0274"/>
    <w:rsid w:val="000E0C19"/>
    <w:rsid w:val="000E3158"/>
    <w:rsid w:val="000E363D"/>
    <w:rsid w:val="000E4103"/>
    <w:rsid w:val="000E7BFC"/>
    <w:rsid w:val="000F054D"/>
    <w:rsid w:val="000F1E5F"/>
    <w:rsid w:val="000F42D4"/>
    <w:rsid w:val="001010CD"/>
    <w:rsid w:val="0010135F"/>
    <w:rsid w:val="00102CCE"/>
    <w:rsid w:val="0010305D"/>
    <w:rsid w:val="00105756"/>
    <w:rsid w:val="001068E0"/>
    <w:rsid w:val="00110342"/>
    <w:rsid w:val="001128D4"/>
    <w:rsid w:val="00113552"/>
    <w:rsid w:val="00113F06"/>
    <w:rsid w:val="0012360C"/>
    <w:rsid w:val="001238B3"/>
    <w:rsid w:val="001275DF"/>
    <w:rsid w:val="00130F2F"/>
    <w:rsid w:val="00134DF2"/>
    <w:rsid w:val="001449B5"/>
    <w:rsid w:val="001467F9"/>
    <w:rsid w:val="001516BD"/>
    <w:rsid w:val="00152015"/>
    <w:rsid w:val="00156514"/>
    <w:rsid w:val="00156E2C"/>
    <w:rsid w:val="00164463"/>
    <w:rsid w:val="00171263"/>
    <w:rsid w:val="001733B2"/>
    <w:rsid w:val="00174319"/>
    <w:rsid w:val="00174D37"/>
    <w:rsid w:val="001767B5"/>
    <w:rsid w:val="00176D0E"/>
    <w:rsid w:val="00177889"/>
    <w:rsid w:val="00177B73"/>
    <w:rsid w:val="00180AFA"/>
    <w:rsid w:val="001867C7"/>
    <w:rsid w:val="0018752E"/>
    <w:rsid w:val="00191F85"/>
    <w:rsid w:val="001953BA"/>
    <w:rsid w:val="001B26C6"/>
    <w:rsid w:val="001B3939"/>
    <w:rsid w:val="001B3F7B"/>
    <w:rsid w:val="001B407F"/>
    <w:rsid w:val="001B54C4"/>
    <w:rsid w:val="001C37AD"/>
    <w:rsid w:val="001D3224"/>
    <w:rsid w:val="001D481B"/>
    <w:rsid w:val="001D65A3"/>
    <w:rsid w:val="001E31C1"/>
    <w:rsid w:val="001E3C0A"/>
    <w:rsid w:val="001E619F"/>
    <w:rsid w:val="001E6FB0"/>
    <w:rsid w:val="001F0CC2"/>
    <w:rsid w:val="001F6680"/>
    <w:rsid w:val="001F77BC"/>
    <w:rsid w:val="001F7876"/>
    <w:rsid w:val="00205E4C"/>
    <w:rsid w:val="0021125E"/>
    <w:rsid w:val="002118B4"/>
    <w:rsid w:val="00213885"/>
    <w:rsid w:val="002164DE"/>
    <w:rsid w:val="00217294"/>
    <w:rsid w:val="0022283B"/>
    <w:rsid w:val="0022584D"/>
    <w:rsid w:val="002266F6"/>
    <w:rsid w:val="002303CD"/>
    <w:rsid w:val="002332B8"/>
    <w:rsid w:val="00233DB6"/>
    <w:rsid w:val="00237365"/>
    <w:rsid w:val="002415EB"/>
    <w:rsid w:val="0024186E"/>
    <w:rsid w:val="002418B2"/>
    <w:rsid w:val="00241C43"/>
    <w:rsid w:val="002440BA"/>
    <w:rsid w:val="00246881"/>
    <w:rsid w:val="00246AB8"/>
    <w:rsid w:val="00256525"/>
    <w:rsid w:val="00256855"/>
    <w:rsid w:val="002634DE"/>
    <w:rsid w:val="00265490"/>
    <w:rsid w:val="00267884"/>
    <w:rsid w:val="0027075B"/>
    <w:rsid w:val="00273012"/>
    <w:rsid w:val="00273F03"/>
    <w:rsid w:val="00280995"/>
    <w:rsid w:val="002820DE"/>
    <w:rsid w:val="0028244A"/>
    <w:rsid w:val="002860E7"/>
    <w:rsid w:val="0028712A"/>
    <w:rsid w:val="00292724"/>
    <w:rsid w:val="002948DD"/>
    <w:rsid w:val="002A08D9"/>
    <w:rsid w:val="002A4990"/>
    <w:rsid w:val="002A5202"/>
    <w:rsid w:val="002A6B5C"/>
    <w:rsid w:val="002A72AA"/>
    <w:rsid w:val="002C67E7"/>
    <w:rsid w:val="002C72FD"/>
    <w:rsid w:val="002C7D87"/>
    <w:rsid w:val="002D07ED"/>
    <w:rsid w:val="002D1301"/>
    <w:rsid w:val="002D2ED7"/>
    <w:rsid w:val="002D3558"/>
    <w:rsid w:val="002D4CCF"/>
    <w:rsid w:val="002D6C40"/>
    <w:rsid w:val="002D6FAB"/>
    <w:rsid w:val="002E2A4E"/>
    <w:rsid w:val="002E5C17"/>
    <w:rsid w:val="002E78C6"/>
    <w:rsid w:val="002F2BAC"/>
    <w:rsid w:val="002F3046"/>
    <w:rsid w:val="002F4FCC"/>
    <w:rsid w:val="002F7085"/>
    <w:rsid w:val="00301CA6"/>
    <w:rsid w:val="00303F18"/>
    <w:rsid w:val="00306136"/>
    <w:rsid w:val="00307080"/>
    <w:rsid w:val="00310AA0"/>
    <w:rsid w:val="003114BB"/>
    <w:rsid w:val="00311E6F"/>
    <w:rsid w:val="00312929"/>
    <w:rsid w:val="003153E5"/>
    <w:rsid w:val="00315A93"/>
    <w:rsid w:val="00315F62"/>
    <w:rsid w:val="0031662C"/>
    <w:rsid w:val="00317012"/>
    <w:rsid w:val="003223E6"/>
    <w:rsid w:val="003224D3"/>
    <w:rsid w:val="00324D16"/>
    <w:rsid w:val="00325887"/>
    <w:rsid w:val="00325F8E"/>
    <w:rsid w:val="00326827"/>
    <w:rsid w:val="00326E75"/>
    <w:rsid w:val="00331401"/>
    <w:rsid w:val="00333683"/>
    <w:rsid w:val="00336B46"/>
    <w:rsid w:val="00336B7F"/>
    <w:rsid w:val="00336F22"/>
    <w:rsid w:val="00336F3B"/>
    <w:rsid w:val="00337E7B"/>
    <w:rsid w:val="00340BB8"/>
    <w:rsid w:val="0034252D"/>
    <w:rsid w:val="00343C05"/>
    <w:rsid w:val="00344B1E"/>
    <w:rsid w:val="00351F44"/>
    <w:rsid w:val="00356E96"/>
    <w:rsid w:val="00357CB8"/>
    <w:rsid w:val="00360B45"/>
    <w:rsid w:val="003651D4"/>
    <w:rsid w:val="00366D94"/>
    <w:rsid w:val="00371BE4"/>
    <w:rsid w:val="0037642A"/>
    <w:rsid w:val="0037736C"/>
    <w:rsid w:val="00384006"/>
    <w:rsid w:val="0038457E"/>
    <w:rsid w:val="003851CC"/>
    <w:rsid w:val="00387BC3"/>
    <w:rsid w:val="00392AEA"/>
    <w:rsid w:val="00393790"/>
    <w:rsid w:val="003940EC"/>
    <w:rsid w:val="003941E0"/>
    <w:rsid w:val="003A0B27"/>
    <w:rsid w:val="003A42A7"/>
    <w:rsid w:val="003B13E0"/>
    <w:rsid w:val="003B1551"/>
    <w:rsid w:val="003B27EC"/>
    <w:rsid w:val="003B3944"/>
    <w:rsid w:val="003B5634"/>
    <w:rsid w:val="003B60DD"/>
    <w:rsid w:val="003B6F71"/>
    <w:rsid w:val="003B7C52"/>
    <w:rsid w:val="003B7E5C"/>
    <w:rsid w:val="003B7EFA"/>
    <w:rsid w:val="003C1E14"/>
    <w:rsid w:val="003C2A42"/>
    <w:rsid w:val="003C2CA9"/>
    <w:rsid w:val="003C46F0"/>
    <w:rsid w:val="003D1135"/>
    <w:rsid w:val="003D130B"/>
    <w:rsid w:val="003D557E"/>
    <w:rsid w:val="003D5E70"/>
    <w:rsid w:val="003D72DB"/>
    <w:rsid w:val="003E1A88"/>
    <w:rsid w:val="003E2832"/>
    <w:rsid w:val="003E4895"/>
    <w:rsid w:val="003E5D3E"/>
    <w:rsid w:val="003E62A1"/>
    <w:rsid w:val="003F0FC5"/>
    <w:rsid w:val="003F2C00"/>
    <w:rsid w:val="003F3F07"/>
    <w:rsid w:val="00402CAB"/>
    <w:rsid w:val="004068B6"/>
    <w:rsid w:val="004077FF"/>
    <w:rsid w:val="00411943"/>
    <w:rsid w:val="00411D60"/>
    <w:rsid w:val="00411F5E"/>
    <w:rsid w:val="0042063C"/>
    <w:rsid w:val="00421C1D"/>
    <w:rsid w:val="0042219C"/>
    <w:rsid w:val="00423F53"/>
    <w:rsid w:val="004266E2"/>
    <w:rsid w:val="0042696D"/>
    <w:rsid w:val="00433393"/>
    <w:rsid w:val="00433EA2"/>
    <w:rsid w:val="00434907"/>
    <w:rsid w:val="00441740"/>
    <w:rsid w:val="00443881"/>
    <w:rsid w:val="00450E1C"/>
    <w:rsid w:val="00452095"/>
    <w:rsid w:val="0045415B"/>
    <w:rsid w:val="004543B8"/>
    <w:rsid w:val="0045446C"/>
    <w:rsid w:val="0045603C"/>
    <w:rsid w:val="004569D8"/>
    <w:rsid w:val="004602A4"/>
    <w:rsid w:val="00466119"/>
    <w:rsid w:val="00466336"/>
    <w:rsid w:val="00470A62"/>
    <w:rsid w:val="00472841"/>
    <w:rsid w:val="004732D3"/>
    <w:rsid w:val="0047333C"/>
    <w:rsid w:val="0047566D"/>
    <w:rsid w:val="00477925"/>
    <w:rsid w:val="0048309F"/>
    <w:rsid w:val="004848A1"/>
    <w:rsid w:val="00485311"/>
    <w:rsid w:val="00493135"/>
    <w:rsid w:val="00495574"/>
    <w:rsid w:val="00495F69"/>
    <w:rsid w:val="00496002"/>
    <w:rsid w:val="004B2199"/>
    <w:rsid w:val="004B442D"/>
    <w:rsid w:val="004B4A2E"/>
    <w:rsid w:val="004C351A"/>
    <w:rsid w:val="004C5DCA"/>
    <w:rsid w:val="004D2C7A"/>
    <w:rsid w:val="004E089B"/>
    <w:rsid w:val="004E42ED"/>
    <w:rsid w:val="004E7F14"/>
    <w:rsid w:val="004F55CD"/>
    <w:rsid w:val="004F72EF"/>
    <w:rsid w:val="00500CFF"/>
    <w:rsid w:val="0050135C"/>
    <w:rsid w:val="005031BF"/>
    <w:rsid w:val="00503283"/>
    <w:rsid w:val="005046F7"/>
    <w:rsid w:val="00504840"/>
    <w:rsid w:val="00507B78"/>
    <w:rsid w:val="005130B2"/>
    <w:rsid w:val="00515C3E"/>
    <w:rsid w:val="005224A8"/>
    <w:rsid w:val="00523B93"/>
    <w:rsid w:val="00524454"/>
    <w:rsid w:val="00526798"/>
    <w:rsid w:val="0053039C"/>
    <w:rsid w:val="0053310A"/>
    <w:rsid w:val="00534C0C"/>
    <w:rsid w:val="005350D9"/>
    <w:rsid w:val="005359F6"/>
    <w:rsid w:val="0054396E"/>
    <w:rsid w:val="0054452A"/>
    <w:rsid w:val="00544A57"/>
    <w:rsid w:val="00546BAD"/>
    <w:rsid w:val="005539DD"/>
    <w:rsid w:val="00554A8D"/>
    <w:rsid w:val="005573E0"/>
    <w:rsid w:val="00557BA4"/>
    <w:rsid w:val="00557D2B"/>
    <w:rsid w:val="00561DA7"/>
    <w:rsid w:val="00564284"/>
    <w:rsid w:val="0056660A"/>
    <w:rsid w:val="00567DC5"/>
    <w:rsid w:val="00572A51"/>
    <w:rsid w:val="00574553"/>
    <w:rsid w:val="00574A1D"/>
    <w:rsid w:val="00575FB1"/>
    <w:rsid w:val="00576678"/>
    <w:rsid w:val="005829A5"/>
    <w:rsid w:val="00591E26"/>
    <w:rsid w:val="005925C2"/>
    <w:rsid w:val="005946AE"/>
    <w:rsid w:val="005A2793"/>
    <w:rsid w:val="005A301E"/>
    <w:rsid w:val="005A4A84"/>
    <w:rsid w:val="005A4D2A"/>
    <w:rsid w:val="005A7141"/>
    <w:rsid w:val="005B2B61"/>
    <w:rsid w:val="005B34BF"/>
    <w:rsid w:val="005B58AB"/>
    <w:rsid w:val="005B5A79"/>
    <w:rsid w:val="005B6502"/>
    <w:rsid w:val="005B71BF"/>
    <w:rsid w:val="005B76A7"/>
    <w:rsid w:val="005C0327"/>
    <w:rsid w:val="005C1309"/>
    <w:rsid w:val="005D3831"/>
    <w:rsid w:val="005E07F6"/>
    <w:rsid w:val="005E0F37"/>
    <w:rsid w:val="005E331F"/>
    <w:rsid w:val="005E5315"/>
    <w:rsid w:val="005E617B"/>
    <w:rsid w:val="005F1073"/>
    <w:rsid w:val="005F66B1"/>
    <w:rsid w:val="005F7216"/>
    <w:rsid w:val="00604694"/>
    <w:rsid w:val="00604815"/>
    <w:rsid w:val="00607F38"/>
    <w:rsid w:val="0061010A"/>
    <w:rsid w:val="00610BF4"/>
    <w:rsid w:val="00613E16"/>
    <w:rsid w:val="006140B3"/>
    <w:rsid w:val="00615A09"/>
    <w:rsid w:val="006165DD"/>
    <w:rsid w:val="00617C0A"/>
    <w:rsid w:val="006200CA"/>
    <w:rsid w:val="00620E58"/>
    <w:rsid w:val="0062274E"/>
    <w:rsid w:val="006231EC"/>
    <w:rsid w:val="00624AD6"/>
    <w:rsid w:val="0062631C"/>
    <w:rsid w:val="00632B76"/>
    <w:rsid w:val="0063446D"/>
    <w:rsid w:val="00634A99"/>
    <w:rsid w:val="0064125D"/>
    <w:rsid w:val="00642152"/>
    <w:rsid w:val="00643F6C"/>
    <w:rsid w:val="00644F18"/>
    <w:rsid w:val="006450BE"/>
    <w:rsid w:val="00646E41"/>
    <w:rsid w:val="0065177C"/>
    <w:rsid w:val="0065227A"/>
    <w:rsid w:val="006575D6"/>
    <w:rsid w:val="00663EF0"/>
    <w:rsid w:val="00667560"/>
    <w:rsid w:val="00671A27"/>
    <w:rsid w:val="006736E9"/>
    <w:rsid w:val="00673846"/>
    <w:rsid w:val="00681674"/>
    <w:rsid w:val="00683926"/>
    <w:rsid w:val="006847F3"/>
    <w:rsid w:val="006848C0"/>
    <w:rsid w:val="006866E0"/>
    <w:rsid w:val="00695358"/>
    <w:rsid w:val="00695453"/>
    <w:rsid w:val="00696759"/>
    <w:rsid w:val="00696DF9"/>
    <w:rsid w:val="00696EB4"/>
    <w:rsid w:val="006A4249"/>
    <w:rsid w:val="006A560A"/>
    <w:rsid w:val="006A68CE"/>
    <w:rsid w:val="006B0509"/>
    <w:rsid w:val="006B22A4"/>
    <w:rsid w:val="006B2B45"/>
    <w:rsid w:val="006B34CF"/>
    <w:rsid w:val="006B54AE"/>
    <w:rsid w:val="006C0882"/>
    <w:rsid w:val="006C28C1"/>
    <w:rsid w:val="006C5761"/>
    <w:rsid w:val="006C6F8D"/>
    <w:rsid w:val="006C7BAF"/>
    <w:rsid w:val="006D06C9"/>
    <w:rsid w:val="006D2DAA"/>
    <w:rsid w:val="006D582A"/>
    <w:rsid w:val="006E0A48"/>
    <w:rsid w:val="006E1DC0"/>
    <w:rsid w:val="006E478E"/>
    <w:rsid w:val="006E56BC"/>
    <w:rsid w:val="006E7849"/>
    <w:rsid w:val="006F2C54"/>
    <w:rsid w:val="006F4A29"/>
    <w:rsid w:val="006F6DE7"/>
    <w:rsid w:val="0070433A"/>
    <w:rsid w:val="007155FD"/>
    <w:rsid w:val="00717A88"/>
    <w:rsid w:val="00717C72"/>
    <w:rsid w:val="0072196B"/>
    <w:rsid w:val="0072240B"/>
    <w:rsid w:val="00723BE3"/>
    <w:rsid w:val="00725C48"/>
    <w:rsid w:val="0072684C"/>
    <w:rsid w:val="00726A41"/>
    <w:rsid w:val="00730E44"/>
    <w:rsid w:val="00731BE5"/>
    <w:rsid w:val="00733952"/>
    <w:rsid w:val="00744A3F"/>
    <w:rsid w:val="00746E8E"/>
    <w:rsid w:val="00752332"/>
    <w:rsid w:val="007538D8"/>
    <w:rsid w:val="00753E8C"/>
    <w:rsid w:val="00761398"/>
    <w:rsid w:val="00764CF4"/>
    <w:rsid w:val="0077373E"/>
    <w:rsid w:val="00774AC8"/>
    <w:rsid w:val="00774ECF"/>
    <w:rsid w:val="007778F5"/>
    <w:rsid w:val="00782A23"/>
    <w:rsid w:val="00783F3E"/>
    <w:rsid w:val="00785F4B"/>
    <w:rsid w:val="00787B6B"/>
    <w:rsid w:val="00795D89"/>
    <w:rsid w:val="007A16B0"/>
    <w:rsid w:val="007A3405"/>
    <w:rsid w:val="007B16A9"/>
    <w:rsid w:val="007B47DF"/>
    <w:rsid w:val="007B4CF5"/>
    <w:rsid w:val="007B5D53"/>
    <w:rsid w:val="007C203F"/>
    <w:rsid w:val="007C26D8"/>
    <w:rsid w:val="007C2B02"/>
    <w:rsid w:val="007C2B51"/>
    <w:rsid w:val="007C3409"/>
    <w:rsid w:val="007C5306"/>
    <w:rsid w:val="007C6BFC"/>
    <w:rsid w:val="007D26AB"/>
    <w:rsid w:val="007D27FD"/>
    <w:rsid w:val="007D56C2"/>
    <w:rsid w:val="007D6A5F"/>
    <w:rsid w:val="007D7349"/>
    <w:rsid w:val="007E451C"/>
    <w:rsid w:val="007F1EFA"/>
    <w:rsid w:val="00801DA0"/>
    <w:rsid w:val="00806722"/>
    <w:rsid w:val="00812AA6"/>
    <w:rsid w:val="00812F0A"/>
    <w:rsid w:val="00814597"/>
    <w:rsid w:val="00815CEB"/>
    <w:rsid w:val="00817154"/>
    <w:rsid w:val="00823131"/>
    <w:rsid w:val="0082378D"/>
    <w:rsid w:val="0082397A"/>
    <w:rsid w:val="00824D8A"/>
    <w:rsid w:val="008253AC"/>
    <w:rsid w:val="00825B34"/>
    <w:rsid w:val="00826E0E"/>
    <w:rsid w:val="00830161"/>
    <w:rsid w:val="00830EB5"/>
    <w:rsid w:val="0083371C"/>
    <w:rsid w:val="0083464F"/>
    <w:rsid w:val="0084140F"/>
    <w:rsid w:val="0084471A"/>
    <w:rsid w:val="00845448"/>
    <w:rsid w:val="008454F0"/>
    <w:rsid w:val="00847B04"/>
    <w:rsid w:val="00847D99"/>
    <w:rsid w:val="008517B8"/>
    <w:rsid w:val="00851A9A"/>
    <w:rsid w:val="00852847"/>
    <w:rsid w:val="0085369B"/>
    <w:rsid w:val="0086051F"/>
    <w:rsid w:val="008610C5"/>
    <w:rsid w:val="00864C28"/>
    <w:rsid w:val="00867DAC"/>
    <w:rsid w:val="008702A3"/>
    <w:rsid w:val="00871A12"/>
    <w:rsid w:val="0087313E"/>
    <w:rsid w:val="008750E8"/>
    <w:rsid w:val="00877E25"/>
    <w:rsid w:val="008812C5"/>
    <w:rsid w:val="00881945"/>
    <w:rsid w:val="008829FE"/>
    <w:rsid w:val="00884D10"/>
    <w:rsid w:val="00884EA0"/>
    <w:rsid w:val="0088707C"/>
    <w:rsid w:val="00887717"/>
    <w:rsid w:val="00890D8D"/>
    <w:rsid w:val="00891E0E"/>
    <w:rsid w:val="00892763"/>
    <w:rsid w:val="00895797"/>
    <w:rsid w:val="00897CAF"/>
    <w:rsid w:val="00897D17"/>
    <w:rsid w:val="008A52BE"/>
    <w:rsid w:val="008A6869"/>
    <w:rsid w:val="008B0D47"/>
    <w:rsid w:val="008B11E2"/>
    <w:rsid w:val="008B5DF9"/>
    <w:rsid w:val="008B69DE"/>
    <w:rsid w:val="008C49A6"/>
    <w:rsid w:val="008C4B19"/>
    <w:rsid w:val="008C5519"/>
    <w:rsid w:val="008C6A18"/>
    <w:rsid w:val="008C73A6"/>
    <w:rsid w:val="008C745B"/>
    <w:rsid w:val="008D11E4"/>
    <w:rsid w:val="008D283F"/>
    <w:rsid w:val="008D307F"/>
    <w:rsid w:val="008D5624"/>
    <w:rsid w:val="008D676F"/>
    <w:rsid w:val="008E0102"/>
    <w:rsid w:val="008E0593"/>
    <w:rsid w:val="008E3DA4"/>
    <w:rsid w:val="008E3F24"/>
    <w:rsid w:val="008E56B9"/>
    <w:rsid w:val="008F079B"/>
    <w:rsid w:val="008F08FF"/>
    <w:rsid w:val="008F58C8"/>
    <w:rsid w:val="008F732F"/>
    <w:rsid w:val="00901F63"/>
    <w:rsid w:val="00902BE0"/>
    <w:rsid w:val="009105DA"/>
    <w:rsid w:val="009124B0"/>
    <w:rsid w:val="00914579"/>
    <w:rsid w:val="009165C5"/>
    <w:rsid w:val="00916B23"/>
    <w:rsid w:val="00917790"/>
    <w:rsid w:val="00917A29"/>
    <w:rsid w:val="009201B0"/>
    <w:rsid w:val="009315BE"/>
    <w:rsid w:val="00937BF8"/>
    <w:rsid w:val="0094184E"/>
    <w:rsid w:val="00941FC9"/>
    <w:rsid w:val="0094530A"/>
    <w:rsid w:val="00950AFC"/>
    <w:rsid w:val="0095248D"/>
    <w:rsid w:val="00953227"/>
    <w:rsid w:val="00953EFE"/>
    <w:rsid w:val="00960621"/>
    <w:rsid w:val="00961223"/>
    <w:rsid w:val="009615B1"/>
    <w:rsid w:val="00966A6B"/>
    <w:rsid w:val="009674BC"/>
    <w:rsid w:val="00970D0C"/>
    <w:rsid w:val="0097258E"/>
    <w:rsid w:val="00986FF3"/>
    <w:rsid w:val="00987439"/>
    <w:rsid w:val="00991603"/>
    <w:rsid w:val="009919B5"/>
    <w:rsid w:val="009A0AC0"/>
    <w:rsid w:val="009A10EC"/>
    <w:rsid w:val="009A33C7"/>
    <w:rsid w:val="009A348A"/>
    <w:rsid w:val="009A4812"/>
    <w:rsid w:val="009B33B1"/>
    <w:rsid w:val="009B6643"/>
    <w:rsid w:val="009B7107"/>
    <w:rsid w:val="009C09FE"/>
    <w:rsid w:val="009C4166"/>
    <w:rsid w:val="009C4C94"/>
    <w:rsid w:val="009C69D1"/>
    <w:rsid w:val="009D1744"/>
    <w:rsid w:val="009D4352"/>
    <w:rsid w:val="009D4621"/>
    <w:rsid w:val="009E4739"/>
    <w:rsid w:val="009E4A4A"/>
    <w:rsid w:val="009E782A"/>
    <w:rsid w:val="009F091D"/>
    <w:rsid w:val="009F24C4"/>
    <w:rsid w:val="009F32D5"/>
    <w:rsid w:val="009F41A9"/>
    <w:rsid w:val="009F5AA7"/>
    <w:rsid w:val="009F680F"/>
    <w:rsid w:val="009F6A20"/>
    <w:rsid w:val="00A01074"/>
    <w:rsid w:val="00A06158"/>
    <w:rsid w:val="00A069AC"/>
    <w:rsid w:val="00A10EB0"/>
    <w:rsid w:val="00A12F9B"/>
    <w:rsid w:val="00A15F94"/>
    <w:rsid w:val="00A21E38"/>
    <w:rsid w:val="00A234AB"/>
    <w:rsid w:val="00A310BA"/>
    <w:rsid w:val="00A315CD"/>
    <w:rsid w:val="00A338E5"/>
    <w:rsid w:val="00A37612"/>
    <w:rsid w:val="00A37B12"/>
    <w:rsid w:val="00A47B00"/>
    <w:rsid w:val="00A53793"/>
    <w:rsid w:val="00A623D4"/>
    <w:rsid w:val="00A62F0C"/>
    <w:rsid w:val="00A62FC7"/>
    <w:rsid w:val="00A659CD"/>
    <w:rsid w:val="00A65E98"/>
    <w:rsid w:val="00A67060"/>
    <w:rsid w:val="00A73F3F"/>
    <w:rsid w:val="00A75846"/>
    <w:rsid w:val="00A77B03"/>
    <w:rsid w:val="00A8241F"/>
    <w:rsid w:val="00A904DD"/>
    <w:rsid w:val="00A91F2A"/>
    <w:rsid w:val="00A926C0"/>
    <w:rsid w:val="00AA1E31"/>
    <w:rsid w:val="00AA1FFF"/>
    <w:rsid w:val="00AA6A92"/>
    <w:rsid w:val="00AA7448"/>
    <w:rsid w:val="00AB45BC"/>
    <w:rsid w:val="00AB461D"/>
    <w:rsid w:val="00AB6A44"/>
    <w:rsid w:val="00AB7E62"/>
    <w:rsid w:val="00AD2436"/>
    <w:rsid w:val="00AD6CC0"/>
    <w:rsid w:val="00AD7B10"/>
    <w:rsid w:val="00AE038E"/>
    <w:rsid w:val="00AE0BCA"/>
    <w:rsid w:val="00AE14E8"/>
    <w:rsid w:val="00AE3B4D"/>
    <w:rsid w:val="00AE4AE2"/>
    <w:rsid w:val="00AE681D"/>
    <w:rsid w:val="00AF14C9"/>
    <w:rsid w:val="00AF35E5"/>
    <w:rsid w:val="00AF7CE6"/>
    <w:rsid w:val="00AF7EEB"/>
    <w:rsid w:val="00B058D3"/>
    <w:rsid w:val="00B06385"/>
    <w:rsid w:val="00B065DC"/>
    <w:rsid w:val="00B1340D"/>
    <w:rsid w:val="00B14EA9"/>
    <w:rsid w:val="00B1599F"/>
    <w:rsid w:val="00B15DF3"/>
    <w:rsid w:val="00B25E13"/>
    <w:rsid w:val="00B26351"/>
    <w:rsid w:val="00B263DA"/>
    <w:rsid w:val="00B27DDB"/>
    <w:rsid w:val="00B339A4"/>
    <w:rsid w:val="00B3552B"/>
    <w:rsid w:val="00B35D1A"/>
    <w:rsid w:val="00B402F3"/>
    <w:rsid w:val="00B4062B"/>
    <w:rsid w:val="00B41AF1"/>
    <w:rsid w:val="00B423BD"/>
    <w:rsid w:val="00B51D53"/>
    <w:rsid w:val="00B552D8"/>
    <w:rsid w:val="00B56F61"/>
    <w:rsid w:val="00B64546"/>
    <w:rsid w:val="00B66D36"/>
    <w:rsid w:val="00B67559"/>
    <w:rsid w:val="00B67BAD"/>
    <w:rsid w:val="00B71389"/>
    <w:rsid w:val="00B71ACB"/>
    <w:rsid w:val="00B71FAD"/>
    <w:rsid w:val="00B72D38"/>
    <w:rsid w:val="00B735D5"/>
    <w:rsid w:val="00B74B46"/>
    <w:rsid w:val="00B76022"/>
    <w:rsid w:val="00B76A79"/>
    <w:rsid w:val="00B819B7"/>
    <w:rsid w:val="00B8303D"/>
    <w:rsid w:val="00B84C17"/>
    <w:rsid w:val="00B87A92"/>
    <w:rsid w:val="00B97E6B"/>
    <w:rsid w:val="00BA0CA4"/>
    <w:rsid w:val="00BA1046"/>
    <w:rsid w:val="00BA12AC"/>
    <w:rsid w:val="00BA1761"/>
    <w:rsid w:val="00BA2059"/>
    <w:rsid w:val="00BA5056"/>
    <w:rsid w:val="00BB2733"/>
    <w:rsid w:val="00BB6591"/>
    <w:rsid w:val="00BB7A12"/>
    <w:rsid w:val="00BC3F6E"/>
    <w:rsid w:val="00BC4339"/>
    <w:rsid w:val="00BC55B6"/>
    <w:rsid w:val="00BD044A"/>
    <w:rsid w:val="00BD1FEB"/>
    <w:rsid w:val="00BD490D"/>
    <w:rsid w:val="00BD6542"/>
    <w:rsid w:val="00BD65F1"/>
    <w:rsid w:val="00BD7CF6"/>
    <w:rsid w:val="00BE0279"/>
    <w:rsid w:val="00BE7ECA"/>
    <w:rsid w:val="00BF1C7B"/>
    <w:rsid w:val="00BF33EB"/>
    <w:rsid w:val="00BF39E8"/>
    <w:rsid w:val="00BF3F80"/>
    <w:rsid w:val="00BF731E"/>
    <w:rsid w:val="00C00B04"/>
    <w:rsid w:val="00C03A57"/>
    <w:rsid w:val="00C0434D"/>
    <w:rsid w:val="00C07501"/>
    <w:rsid w:val="00C079E3"/>
    <w:rsid w:val="00C1183A"/>
    <w:rsid w:val="00C119BD"/>
    <w:rsid w:val="00C127A2"/>
    <w:rsid w:val="00C14229"/>
    <w:rsid w:val="00C15522"/>
    <w:rsid w:val="00C17B97"/>
    <w:rsid w:val="00C17BB9"/>
    <w:rsid w:val="00C20C5F"/>
    <w:rsid w:val="00C224C2"/>
    <w:rsid w:val="00C24904"/>
    <w:rsid w:val="00C30146"/>
    <w:rsid w:val="00C30E6A"/>
    <w:rsid w:val="00C32BB0"/>
    <w:rsid w:val="00C33287"/>
    <w:rsid w:val="00C3400C"/>
    <w:rsid w:val="00C356F4"/>
    <w:rsid w:val="00C416ED"/>
    <w:rsid w:val="00C41929"/>
    <w:rsid w:val="00C42B0C"/>
    <w:rsid w:val="00C47F3A"/>
    <w:rsid w:val="00C5031B"/>
    <w:rsid w:val="00C51817"/>
    <w:rsid w:val="00C54EEE"/>
    <w:rsid w:val="00C55CBC"/>
    <w:rsid w:val="00C629C2"/>
    <w:rsid w:val="00C6440E"/>
    <w:rsid w:val="00C65F59"/>
    <w:rsid w:val="00C67983"/>
    <w:rsid w:val="00C71C21"/>
    <w:rsid w:val="00C73C8E"/>
    <w:rsid w:val="00C74841"/>
    <w:rsid w:val="00C7646D"/>
    <w:rsid w:val="00C80037"/>
    <w:rsid w:val="00C808AD"/>
    <w:rsid w:val="00C91C14"/>
    <w:rsid w:val="00C92747"/>
    <w:rsid w:val="00C9532C"/>
    <w:rsid w:val="00C95492"/>
    <w:rsid w:val="00C967B0"/>
    <w:rsid w:val="00C96F79"/>
    <w:rsid w:val="00CA06C1"/>
    <w:rsid w:val="00CA0CD1"/>
    <w:rsid w:val="00CA0E40"/>
    <w:rsid w:val="00CA2B3B"/>
    <w:rsid w:val="00CA5D38"/>
    <w:rsid w:val="00CA6229"/>
    <w:rsid w:val="00CA7CCD"/>
    <w:rsid w:val="00CB014B"/>
    <w:rsid w:val="00CB0C54"/>
    <w:rsid w:val="00CB49BA"/>
    <w:rsid w:val="00CC21A4"/>
    <w:rsid w:val="00CC225D"/>
    <w:rsid w:val="00CC3498"/>
    <w:rsid w:val="00CD15B4"/>
    <w:rsid w:val="00CD2CD2"/>
    <w:rsid w:val="00CD3D93"/>
    <w:rsid w:val="00CE6EAF"/>
    <w:rsid w:val="00CF15EC"/>
    <w:rsid w:val="00CF2474"/>
    <w:rsid w:val="00CF419B"/>
    <w:rsid w:val="00CF4A2E"/>
    <w:rsid w:val="00D12D77"/>
    <w:rsid w:val="00D1395B"/>
    <w:rsid w:val="00D15EAE"/>
    <w:rsid w:val="00D23327"/>
    <w:rsid w:val="00D3075A"/>
    <w:rsid w:val="00D3667B"/>
    <w:rsid w:val="00D36862"/>
    <w:rsid w:val="00D375BD"/>
    <w:rsid w:val="00D40BF1"/>
    <w:rsid w:val="00D43312"/>
    <w:rsid w:val="00D52658"/>
    <w:rsid w:val="00D52C8F"/>
    <w:rsid w:val="00D543DD"/>
    <w:rsid w:val="00D551E7"/>
    <w:rsid w:val="00D56692"/>
    <w:rsid w:val="00D56BE0"/>
    <w:rsid w:val="00D57655"/>
    <w:rsid w:val="00D57E6A"/>
    <w:rsid w:val="00D62332"/>
    <w:rsid w:val="00D65218"/>
    <w:rsid w:val="00D71960"/>
    <w:rsid w:val="00D72570"/>
    <w:rsid w:val="00D7745B"/>
    <w:rsid w:val="00D80E7D"/>
    <w:rsid w:val="00D83F3C"/>
    <w:rsid w:val="00D87E86"/>
    <w:rsid w:val="00DA193B"/>
    <w:rsid w:val="00DA5A1D"/>
    <w:rsid w:val="00DB0103"/>
    <w:rsid w:val="00DB07A7"/>
    <w:rsid w:val="00DB0C7C"/>
    <w:rsid w:val="00DB5347"/>
    <w:rsid w:val="00DB59D8"/>
    <w:rsid w:val="00DB76EC"/>
    <w:rsid w:val="00DC1791"/>
    <w:rsid w:val="00DC3B65"/>
    <w:rsid w:val="00DC41AC"/>
    <w:rsid w:val="00DC61EF"/>
    <w:rsid w:val="00DC72CE"/>
    <w:rsid w:val="00DD03A5"/>
    <w:rsid w:val="00DD1315"/>
    <w:rsid w:val="00DD34C2"/>
    <w:rsid w:val="00DD426F"/>
    <w:rsid w:val="00DE18F6"/>
    <w:rsid w:val="00DE58F8"/>
    <w:rsid w:val="00DE6C2B"/>
    <w:rsid w:val="00DF22B1"/>
    <w:rsid w:val="00DF2A3C"/>
    <w:rsid w:val="00DF2A76"/>
    <w:rsid w:val="00DF3745"/>
    <w:rsid w:val="00DF46A5"/>
    <w:rsid w:val="00E000E6"/>
    <w:rsid w:val="00E00AA4"/>
    <w:rsid w:val="00E022CD"/>
    <w:rsid w:val="00E03BC2"/>
    <w:rsid w:val="00E059E8"/>
    <w:rsid w:val="00E05DCA"/>
    <w:rsid w:val="00E05DF9"/>
    <w:rsid w:val="00E1245B"/>
    <w:rsid w:val="00E12C8D"/>
    <w:rsid w:val="00E21191"/>
    <w:rsid w:val="00E21EC2"/>
    <w:rsid w:val="00E25352"/>
    <w:rsid w:val="00E264FB"/>
    <w:rsid w:val="00E37DE5"/>
    <w:rsid w:val="00E41F2B"/>
    <w:rsid w:val="00E42DC5"/>
    <w:rsid w:val="00E43024"/>
    <w:rsid w:val="00E43AB5"/>
    <w:rsid w:val="00E46538"/>
    <w:rsid w:val="00E50AD7"/>
    <w:rsid w:val="00E551A2"/>
    <w:rsid w:val="00E577B0"/>
    <w:rsid w:val="00E61DCC"/>
    <w:rsid w:val="00E64035"/>
    <w:rsid w:val="00E640D6"/>
    <w:rsid w:val="00E644A4"/>
    <w:rsid w:val="00E652BB"/>
    <w:rsid w:val="00E672B0"/>
    <w:rsid w:val="00E705A4"/>
    <w:rsid w:val="00E70EFA"/>
    <w:rsid w:val="00E75248"/>
    <w:rsid w:val="00E82A77"/>
    <w:rsid w:val="00E84A7B"/>
    <w:rsid w:val="00E8522A"/>
    <w:rsid w:val="00E90981"/>
    <w:rsid w:val="00E90BDF"/>
    <w:rsid w:val="00E917BC"/>
    <w:rsid w:val="00E919DA"/>
    <w:rsid w:val="00E925E5"/>
    <w:rsid w:val="00E9314F"/>
    <w:rsid w:val="00E94A92"/>
    <w:rsid w:val="00E961AB"/>
    <w:rsid w:val="00EA40DE"/>
    <w:rsid w:val="00EA49A6"/>
    <w:rsid w:val="00EA7710"/>
    <w:rsid w:val="00EB0394"/>
    <w:rsid w:val="00EB4C13"/>
    <w:rsid w:val="00EC4A27"/>
    <w:rsid w:val="00EC5DBB"/>
    <w:rsid w:val="00ED089C"/>
    <w:rsid w:val="00ED2AB9"/>
    <w:rsid w:val="00ED3BEF"/>
    <w:rsid w:val="00ED7BBA"/>
    <w:rsid w:val="00EE0ADF"/>
    <w:rsid w:val="00EE648E"/>
    <w:rsid w:val="00EF189F"/>
    <w:rsid w:val="00EF1F94"/>
    <w:rsid w:val="00EF71D7"/>
    <w:rsid w:val="00EF74AF"/>
    <w:rsid w:val="00F03ECE"/>
    <w:rsid w:val="00F058E1"/>
    <w:rsid w:val="00F128D3"/>
    <w:rsid w:val="00F13B3C"/>
    <w:rsid w:val="00F13CB7"/>
    <w:rsid w:val="00F14F38"/>
    <w:rsid w:val="00F15259"/>
    <w:rsid w:val="00F24371"/>
    <w:rsid w:val="00F316C7"/>
    <w:rsid w:val="00F3471C"/>
    <w:rsid w:val="00F40200"/>
    <w:rsid w:val="00F42C8B"/>
    <w:rsid w:val="00F46FD1"/>
    <w:rsid w:val="00F505D3"/>
    <w:rsid w:val="00F51676"/>
    <w:rsid w:val="00F547B3"/>
    <w:rsid w:val="00F562E6"/>
    <w:rsid w:val="00F608DD"/>
    <w:rsid w:val="00F6125E"/>
    <w:rsid w:val="00F64454"/>
    <w:rsid w:val="00F64E77"/>
    <w:rsid w:val="00F65CD7"/>
    <w:rsid w:val="00F670D5"/>
    <w:rsid w:val="00F7089B"/>
    <w:rsid w:val="00F72FE3"/>
    <w:rsid w:val="00F737BD"/>
    <w:rsid w:val="00F73943"/>
    <w:rsid w:val="00F76C8D"/>
    <w:rsid w:val="00F80257"/>
    <w:rsid w:val="00F80EB3"/>
    <w:rsid w:val="00F82C22"/>
    <w:rsid w:val="00F859D9"/>
    <w:rsid w:val="00F92E12"/>
    <w:rsid w:val="00F935D1"/>
    <w:rsid w:val="00FA11DF"/>
    <w:rsid w:val="00FA5403"/>
    <w:rsid w:val="00FA6B3E"/>
    <w:rsid w:val="00FA6EBC"/>
    <w:rsid w:val="00FA745E"/>
    <w:rsid w:val="00FA796D"/>
    <w:rsid w:val="00FB0D72"/>
    <w:rsid w:val="00FB52AD"/>
    <w:rsid w:val="00FB5934"/>
    <w:rsid w:val="00FB5AF6"/>
    <w:rsid w:val="00FB716A"/>
    <w:rsid w:val="00FB779E"/>
    <w:rsid w:val="00FB77D0"/>
    <w:rsid w:val="00FC048A"/>
    <w:rsid w:val="00FC1085"/>
    <w:rsid w:val="00FC7736"/>
    <w:rsid w:val="00FD1694"/>
    <w:rsid w:val="00FD2F4C"/>
    <w:rsid w:val="00FD3EB6"/>
    <w:rsid w:val="00FD5CA4"/>
    <w:rsid w:val="00FE1350"/>
    <w:rsid w:val="00FE45B6"/>
    <w:rsid w:val="00FF244B"/>
    <w:rsid w:val="0104E5DE"/>
    <w:rsid w:val="01872D5A"/>
    <w:rsid w:val="025B8BA2"/>
    <w:rsid w:val="0261F029"/>
    <w:rsid w:val="027E0BE8"/>
    <w:rsid w:val="0284706F"/>
    <w:rsid w:val="028F1F81"/>
    <w:rsid w:val="02DB9E54"/>
    <w:rsid w:val="0314856B"/>
    <w:rsid w:val="036FFFB3"/>
    <w:rsid w:val="039353FD"/>
    <w:rsid w:val="03989C7F"/>
    <w:rsid w:val="04466C64"/>
    <w:rsid w:val="04793FB5"/>
    <w:rsid w:val="047E91F2"/>
    <w:rsid w:val="04CB10C5"/>
    <w:rsid w:val="0561B186"/>
    <w:rsid w:val="0602558E"/>
    <w:rsid w:val="060AEDE4"/>
    <w:rsid w:val="061371E7"/>
    <w:rsid w:val="06156A25"/>
    <w:rsid w:val="0620EE18"/>
    <w:rsid w:val="062D9663"/>
    <w:rsid w:val="06C66138"/>
    <w:rsid w:val="06D43950"/>
    <w:rsid w:val="075AD6EA"/>
    <w:rsid w:val="07AAA601"/>
    <w:rsid w:val="07BD2320"/>
    <w:rsid w:val="07BF8100"/>
    <w:rsid w:val="087DEA89"/>
    <w:rsid w:val="089CD385"/>
    <w:rsid w:val="08DEA24B"/>
    <w:rsid w:val="08E539A3"/>
    <w:rsid w:val="09048823"/>
    <w:rsid w:val="09F965B3"/>
    <w:rsid w:val="0A27363E"/>
    <w:rsid w:val="0A3B16F6"/>
    <w:rsid w:val="0A6832F6"/>
    <w:rsid w:val="0A7AE2E6"/>
    <w:rsid w:val="0AB1935B"/>
    <w:rsid w:val="0ADA08E9"/>
    <w:rsid w:val="0B505378"/>
    <w:rsid w:val="0B5E027A"/>
    <w:rsid w:val="0B9FD140"/>
    <w:rsid w:val="0BA0228F"/>
    <w:rsid w:val="0BA18355"/>
    <w:rsid w:val="0C54B9CA"/>
    <w:rsid w:val="0C890C5F"/>
    <w:rsid w:val="0C8B6084"/>
    <w:rsid w:val="0D76DB05"/>
    <w:rsid w:val="0DB1EC30"/>
    <w:rsid w:val="0DBE947B"/>
    <w:rsid w:val="0E3C014C"/>
    <w:rsid w:val="0E9C236E"/>
    <w:rsid w:val="0E9C60D7"/>
    <w:rsid w:val="0EC54EF2"/>
    <w:rsid w:val="0F664D76"/>
    <w:rsid w:val="0FB4ED9D"/>
    <w:rsid w:val="0FB8C096"/>
    <w:rsid w:val="0FCD19DB"/>
    <w:rsid w:val="0FF689B0"/>
    <w:rsid w:val="103F0E4C"/>
    <w:rsid w:val="10A95C5B"/>
    <w:rsid w:val="10D032BF"/>
    <w:rsid w:val="111529AE"/>
    <w:rsid w:val="11302210"/>
    <w:rsid w:val="114FA361"/>
    <w:rsid w:val="11F3E791"/>
    <w:rsid w:val="1234E271"/>
    <w:rsid w:val="12875591"/>
    <w:rsid w:val="13042325"/>
    <w:rsid w:val="131566BC"/>
    <w:rsid w:val="133120A7"/>
    <w:rsid w:val="13761796"/>
    <w:rsid w:val="13EC757D"/>
    <w:rsid w:val="1404A1BB"/>
    <w:rsid w:val="143236B5"/>
    <w:rsid w:val="1462E922"/>
    <w:rsid w:val="148AF831"/>
    <w:rsid w:val="14F2FE1E"/>
    <w:rsid w:val="15379926"/>
    <w:rsid w:val="1540DDB7"/>
    <w:rsid w:val="1584410F"/>
    <w:rsid w:val="1595B777"/>
    <w:rsid w:val="15B71460"/>
    <w:rsid w:val="163B0359"/>
    <w:rsid w:val="16488A22"/>
    <w:rsid w:val="165D51C9"/>
    <w:rsid w:val="16E1A646"/>
    <w:rsid w:val="171CE86A"/>
    <w:rsid w:val="171EF6D3"/>
    <w:rsid w:val="1790EB44"/>
    <w:rsid w:val="179C590C"/>
    <w:rsid w:val="18315C7B"/>
    <w:rsid w:val="1859F947"/>
    <w:rsid w:val="1887C9D2"/>
    <w:rsid w:val="18CCC0C1"/>
    <w:rsid w:val="18E55C3E"/>
    <w:rsid w:val="199D11E7"/>
    <w:rsid w:val="19CC123F"/>
    <w:rsid w:val="19D1647C"/>
    <w:rsid w:val="19E8C671"/>
    <w:rsid w:val="1A147C93"/>
    <w:rsid w:val="1A4358ED"/>
    <w:rsid w:val="1AA27EF0"/>
    <w:rsid w:val="1AE1A010"/>
    <w:rsid w:val="1B042A11"/>
    <w:rsid w:val="1B7C314D"/>
    <w:rsid w:val="1B9C52D6"/>
    <w:rsid w:val="1C11B676"/>
    <w:rsid w:val="1CDDF73A"/>
    <w:rsid w:val="1D209A04"/>
    <w:rsid w:val="1D37C928"/>
    <w:rsid w:val="1D3EE1CD"/>
    <w:rsid w:val="1D5D0BF5"/>
    <w:rsid w:val="1D5E304D"/>
    <w:rsid w:val="1D6494D4"/>
    <w:rsid w:val="1D928E75"/>
    <w:rsid w:val="1D9AD6E7"/>
    <w:rsid w:val="1E26070D"/>
    <w:rsid w:val="1E87A873"/>
    <w:rsid w:val="1EAAC9EC"/>
    <w:rsid w:val="1EB7CE1E"/>
    <w:rsid w:val="1F3C3FAE"/>
    <w:rsid w:val="1F7280E4"/>
    <w:rsid w:val="1F8A7A51"/>
    <w:rsid w:val="1F995748"/>
    <w:rsid w:val="1FA30C13"/>
    <w:rsid w:val="1FAD3800"/>
    <w:rsid w:val="1FBC00FD"/>
    <w:rsid w:val="1FFFDDF1"/>
    <w:rsid w:val="2011B040"/>
    <w:rsid w:val="201EEF08"/>
    <w:rsid w:val="204C7B42"/>
    <w:rsid w:val="205042A8"/>
    <w:rsid w:val="20618912"/>
    <w:rsid w:val="206EA09C"/>
    <w:rsid w:val="20AF5EF0"/>
    <w:rsid w:val="2141E524"/>
    <w:rsid w:val="215A1162"/>
    <w:rsid w:val="21B8251B"/>
    <w:rsid w:val="21BC0B56"/>
    <w:rsid w:val="21D68214"/>
    <w:rsid w:val="21E0D717"/>
    <w:rsid w:val="21EC8343"/>
    <w:rsid w:val="223B236A"/>
    <w:rsid w:val="225D7B95"/>
    <w:rsid w:val="225E77B4"/>
    <w:rsid w:val="2265354F"/>
    <w:rsid w:val="2292CA49"/>
    <w:rsid w:val="235E0EEE"/>
    <w:rsid w:val="23CBA2A9"/>
    <w:rsid w:val="23CFB210"/>
    <w:rsid w:val="23DA2F4C"/>
    <w:rsid w:val="23E7DE4E"/>
    <w:rsid w:val="247A1D5E"/>
    <w:rsid w:val="249B96ED"/>
    <w:rsid w:val="24DE959E"/>
    <w:rsid w:val="24FCDD67"/>
    <w:rsid w:val="251C2BE7"/>
    <w:rsid w:val="253DBBA1"/>
    <w:rsid w:val="259C3E99"/>
    <w:rsid w:val="259F0120"/>
    <w:rsid w:val="2600B6D9"/>
    <w:rsid w:val="2660A725"/>
    <w:rsid w:val="26B31A45"/>
    <w:rsid w:val="277CC880"/>
    <w:rsid w:val="2783226F"/>
    <w:rsid w:val="278AB4EB"/>
    <w:rsid w:val="281D26CC"/>
    <w:rsid w:val="28780A97"/>
    <w:rsid w:val="28E0E38D"/>
    <w:rsid w:val="29450A7E"/>
    <w:rsid w:val="2952B980"/>
    <w:rsid w:val="29648BCF"/>
    <w:rsid w:val="297FAC6A"/>
    <w:rsid w:val="29C8C6A6"/>
    <w:rsid w:val="29D9D084"/>
    <w:rsid w:val="2A0E5FA5"/>
    <w:rsid w:val="2A3E48C4"/>
    <w:rsid w:val="2A6AEA5F"/>
    <w:rsid w:val="2A757233"/>
    <w:rsid w:val="2B415710"/>
    <w:rsid w:val="2B7CF51B"/>
    <w:rsid w:val="2BBEC3E1"/>
    <w:rsid w:val="2BC0D24A"/>
    <w:rsid w:val="2BF32209"/>
    <w:rsid w:val="2C48B1BF"/>
    <w:rsid w:val="2C569E2A"/>
    <w:rsid w:val="2D1861B2"/>
    <w:rsid w:val="2E2A1087"/>
    <w:rsid w:val="2E2C1EF0"/>
    <w:rsid w:val="2EAD0ED6"/>
    <w:rsid w:val="2EE7606E"/>
    <w:rsid w:val="2F118716"/>
    <w:rsid w:val="2F220CF2"/>
    <w:rsid w:val="2F33DF41"/>
    <w:rsid w:val="2FDB2266"/>
    <w:rsid w:val="3005F5D4"/>
    <w:rsid w:val="303A3DD1"/>
    <w:rsid w:val="304D16D7"/>
    <w:rsid w:val="30BF0B48"/>
    <w:rsid w:val="311C22E2"/>
    <w:rsid w:val="31228769"/>
    <w:rsid w:val="319025BC"/>
    <w:rsid w:val="31947BDA"/>
    <w:rsid w:val="31BEA282"/>
    <w:rsid w:val="31EEC82D"/>
    <w:rsid w:val="32F8082F"/>
    <w:rsid w:val="332E0CD9"/>
    <w:rsid w:val="33489FB7"/>
    <w:rsid w:val="335F9DE2"/>
    <w:rsid w:val="3369FCA0"/>
    <w:rsid w:val="336E52BE"/>
    <w:rsid w:val="33C51B01"/>
    <w:rsid w:val="33FB7262"/>
    <w:rsid w:val="341094F5"/>
    <w:rsid w:val="342FC4F7"/>
    <w:rsid w:val="344F64C6"/>
    <w:rsid w:val="34823817"/>
    <w:rsid w:val="34AD5141"/>
    <w:rsid w:val="34C13AB9"/>
    <w:rsid w:val="34D40927"/>
    <w:rsid w:val="34E04BD0"/>
    <w:rsid w:val="351803F7"/>
    <w:rsid w:val="353747DF"/>
    <w:rsid w:val="3552CEF9"/>
    <w:rsid w:val="358393E1"/>
    <w:rsid w:val="3594056A"/>
    <w:rsid w:val="35C062B4"/>
    <w:rsid w:val="35D96B98"/>
    <w:rsid w:val="368336AE"/>
    <w:rsid w:val="36D89E2B"/>
    <w:rsid w:val="373E8B84"/>
    <w:rsid w:val="37B4FF29"/>
    <w:rsid w:val="37E03FFE"/>
    <w:rsid w:val="37F0EEF0"/>
    <w:rsid w:val="37F5450E"/>
    <w:rsid w:val="384153A7"/>
    <w:rsid w:val="3841F5B7"/>
    <w:rsid w:val="38451425"/>
    <w:rsid w:val="3867397F"/>
    <w:rsid w:val="38B70896"/>
    <w:rsid w:val="38CB4185"/>
    <w:rsid w:val="392579F2"/>
    <w:rsid w:val="393DCE4B"/>
    <w:rsid w:val="399AA029"/>
    <w:rsid w:val="39E3ED36"/>
    <w:rsid w:val="3A6CCAA2"/>
    <w:rsid w:val="3AA2607A"/>
    <w:rsid w:val="3AD8CAC6"/>
    <w:rsid w:val="3AEE6F13"/>
    <w:rsid w:val="3B069B51"/>
    <w:rsid w:val="3B2203ED"/>
    <w:rsid w:val="3BA6C6CC"/>
    <w:rsid w:val="3C2CB89B"/>
    <w:rsid w:val="3C3A90B3"/>
    <w:rsid w:val="3C6A650F"/>
    <w:rsid w:val="3C7F2BBB"/>
    <w:rsid w:val="3CBCD82F"/>
    <w:rsid w:val="3CCBD3A4"/>
    <w:rsid w:val="3CEF27EE"/>
    <w:rsid w:val="3D4E4DF1"/>
    <w:rsid w:val="3D7FD367"/>
    <w:rsid w:val="3D8295EE"/>
    <w:rsid w:val="3E076365"/>
    <w:rsid w:val="3E114929"/>
    <w:rsid w:val="3E26E4B6"/>
    <w:rsid w:val="3E59029F"/>
    <w:rsid w:val="3E81C881"/>
    <w:rsid w:val="3E8DB11B"/>
    <w:rsid w:val="3EC82ACE"/>
    <w:rsid w:val="3ED66F70"/>
    <w:rsid w:val="3ED87DD9"/>
    <w:rsid w:val="3F424856"/>
    <w:rsid w:val="3F6E49B9"/>
    <w:rsid w:val="3F6F45D8"/>
    <w:rsid w:val="4072B00B"/>
    <w:rsid w:val="4090F7D4"/>
    <w:rsid w:val="40A7F5FF"/>
    <w:rsid w:val="40B6AADB"/>
    <w:rsid w:val="414B14FA"/>
    <w:rsid w:val="415698ED"/>
    <w:rsid w:val="41604225"/>
    <w:rsid w:val="416731B4"/>
    <w:rsid w:val="41BB112D"/>
    <w:rsid w:val="41D9BE7A"/>
    <w:rsid w:val="41F8A776"/>
    <w:rsid w:val="41FC0C0D"/>
    <w:rsid w:val="424E7F2D"/>
    <w:rsid w:val="426ED464"/>
    <w:rsid w:val="42976698"/>
    <w:rsid w:val="42B3CB53"/>
    <w:rsid w:val="42DD3268"/>
    <w:rsid w:val="42F2CDF5"/>
    <w:rsid w:val="435539A4"/>
    <w:rsid w:val="43E09C9B"/>
    <w:rsid w:val="43F3F8C6"/>
    <w:rsid w:val="440D674C"/>
    <w:rsid w:val="442FB5BC"/>
    <w:rsid w:val="4433CE71"/>
    <w:rsid w:val="445D048D"/>
    <w:rsid w:val="4465ED37"/>
    <w:rsid w:val="44D64E11"/>
    <w:rsid w:val="44E3CA42"/>
    <w:rsid w:val="44FBA531"/>
    <w:rsid w:val="44FD5746"/>
    <w:rsid w:val="451AE919"/>
    <w:rsid w:val="453D9D2B"/>
    <w:rsid w:val="458A4DD4"/>
    <w:rsid w:val="459DBF4D"/>
    <w:rsid w:val="45AF919C"/>
    <w:rsid w:val="45DF8E13"/>
    <w:rsid w:val="45E4E050"/>
    <w:rsid w:val="463DA1CC"/>
    <w:rsid w:val="4642037D"/>
    <w:rsid w:val="4656D4C1"/>
    <w:rsid w:val="467F99C6"/>
    <w:rsid w:val="47179C2A"/>
    <w:rsid w:val="472C4553"/>
    <w:rsid w:val="478F84E8"/>
    <w:rsid w:val="479E39C4"/>
    <w:rsid w:val="47B59BB9"/>
    <w:rsid w:val="48F11727"/>
    <w:rsid w:val="4910C18E"/>
    <w:rsid w:val="4971AC21"/>
    <w:rsid w:val="49933BDB"/>
    <w:rsid w:val="49A23750"/>
    <w:rsid w:val="4A05304C"/>
    <w:rsid w:val="4B58FF36"/>
    <w:rsid w:val="4BAEE185"/>
    <w:rsid w:val="4BB687E7"/>
    <w:rsid w:val="4BE13144"/>
    <w:rsid w:val="4BE32982"/>
    <w:rsid w:val="4BFB55C0"/>
    <w:rsid w:val="4C167738"/>
    <w:rsid w:val="4C252C14"/>
    <w:rsid w:val="4C32F994"/>
    <w:rsid w:val="4CC51A26"/>
    <w:rsid w:val="4CD5801C"/>
    <w:rsid w:val="4CD9736B"/>
    <w:rsid w:val="4CF442B7"/>
    <w:rsid w:val="4D19E16B"/>
    <w:rsid w:val="4D1AA9DC"/>
    <w:rsid w:val="4D6728AF"/>
    <w:rsid w:val="4D8E0AA6"/>
    <w:rsid w:val="4DA5300F"/>
    <w:rsid w:val="4DA56C9B"/>
    <w:rsid w:val="4DBD0066"/>
    <w:rsid w:val="4E936D17"/>
    <w:rsid w:val="4ED3439F"/>
    <w:rsid w:val="4EE3E7F9"/>
    <w:rsid w:val="4F0D1282"/>
    <w:rsid w:val="4F40FF93"/>
    <w:rsid w:val="4F5747C8"/>
    <w:rsid w:val="4F718AC2"/>
    <w:rsid w:val="4F9893F7"/>
    <w:rsid w:val="4FB72C81"/>
    <w:rsid w:val="506A8174"/>
    <w:rsid w:val="50B99A95"/>
    <w:rsid w:val="50DF4304"/>
    <w:rsid w:val="51090EC0"/>
    <w:rsid w:val="511B3BFB"/>
    <w:rsid w:val="51252A7F"/>
    <w:rsid w:val="517C268E"/>
    <w:rsid w:val="517E34F7"/>
    <w:rsid w:val="51C11D7D"/>
    <w:rsid w:val="522894B2"/>
    <w:rsid w:val="52367685"/>
    <w:rsid w:val="5241302F"/>
    <w:rsid w:val="5243FD4E"/>
    <w:rsid w:val="52639D1D"/>
    <w:rsid w:val="527422F9"/>
    <w:rsid w:val="5285F548"/>
    <w:rsid w:val="52C69619"/>
    <w:rsid w:val="52F512DF"/>
    <w:rsid w:val="53179CE0"/>
    <w:rsid w:val="5327E630"/>
    <w:rsid w:val="53748D3C"/>
    <w:rsid w:val="53ABFE3F"/>
    <w:rsid w:val="53BD74A7"/>
    <w:rsid w:val="53FE52E1"/>
    <w:rsid w:val="5411214F"/>
    <w:rsid w:val="5462C089"/>
    <w:rsid w:val="54AF6872"/>
    <w:rsid w:val="54E691E1"/>
    <w:rsid w:val="55070F51"/>
    <w:rsid w:val="5510B889"/>
    <w:rsid w:val="5567E769"/>
    <w:rsid w:val="557903C2"/>
    <w:rsid w:val="5643B9AF"/>
    <w:rsid w:val="56783655"/>
    <w:rsid w:val="568022E0"/>
    <w:rsid w:val="569AB5BE"/>
    <w:rsid w:val="56C068C5"/>
    <w:rsid w:val="56C7806F"/>
    <w:rsid w:val="56EE6266"/>
    <w:rsid w:val="574D8869"/>
    <w:rsid w:val="5762AAFC"/>
    <w:rsid w:val="577FD828"/>
    <w:rsid w:val="579070EF"/>
    <w:rsid w:val="57B2F135"/>
    <w:rsid w:val="57F3CF6F"/>
    <w:rsid w:val="57FB75D1"/>
    <w:rsid w:val="58026560"/>
    <w:rsid w:val="5813A20F"/>
    <w:rsid w:val="5898139F"/>
    <w:rsid w:val="58FEE004"/>
    <w:rsid w:val="59090BF1"/>
    <w:rsid w:val="595BB1E2"/>
    <w:rsid w:val="59BD2077"/>
    <w:rsid w:val="5A01EE50"/>
    <w:rsid w:val="5A024A37"/>
    <w:rsid w:val="5A7B93BB"/>
    <w:rsid w:val="5AD6BB0E"/>
    <w:rsid w:val="5B071530"/>
    <w:rsid w:val="5B3588C6"/>
    <w:rsid w:val="5B475B15"/>
    <w:rsid w:val="5B9369AE"/>
    <w:rsid w:val="5BE73D94"/>
    <w:rsid w:val="5BE94BFD"/>
    <w:rsid w:val="5C2C4016"/>
    <w:rsid w:val="5C5B406E"/>
    <w:rsid w:val="5C6092AB"/>
    <w:rsid w:val="5C62E6D0"/>
    <w:rsid w:val="5C778FF9"/>
    <w:rsid w:val="5C8B6619"/>
    <w:rsid w:val="5CAD117E"/>
    <w:rsid w:val="5CDF2F67"/>
    <w:rsid w:val="5CDF39FF"/>
    <w:rsid w:val="5D1F05EF"/>
    <w:rsid w:val="5D36033D"/>
    <w:rsid w:val="5D6D0DC1"/>
    <w:rsid w:val="5DC322E1"/>
    <w:rsid w:val="5DE2A432"/>
    <w:rsid w:val="5E246860"/>
    <w:rsid w:val="5E7419F4"/>
    <w:rsid w:val="5EC47EAB"/>
    <w:rsid w:val="5EFAD511"/>
    <w:rsid w:val="5F5C8ACA"/>
    <w:rsid w:val="5F8CA6BA"/>
    <w:rsid w:val="5F9CF9C5"/>
    <w:rsid w:val="5FBC7B16"/>
    <w:rsid w:val="5FCF4984"/>
    <w:rsid w:val="600EEE36"/>
    <w:rsid w:val="601DE9AB"/>
    <w:rsid w:val="603D6AFC"/>
    <w:rsid w:val="60413DF5"/>
    <w:rsid w:val="6051D6BC"/>
    <w:rsid w:val="6055131A"/>
    <w:rsid w:val="60560F39"/>
    <w:rsid w:val="60703E4D"/>
    <w:rsid w:val="614AC3B3"/>
    <w:rsid w:val="6159796C"/>
    <w:rsid w:val="61635F30"/>
    <w:rsid w:val="617B589D"/>
    <w:rsid w:val="61B89F6F"/>
    <w:rsid w:val="61CA71BE"/>
    <w:rsid w:val="61D3DE88"/>
    <w:rsid w:val="61D520D0"/>
    <w:rsid w:val="621064CC"/>
    <w:rsid w:val="62203522"/>
    <w:rsid w:val="62288577"/>
    <w:rsid w:val="622A93E0"/>
    <w:rsid w:val="622EE9FE"/>
    <w:rsid w:val="623601A8"/>
    <w:rsid w:val="62B03F86"/>
    <w:rsid w:val="62C3541D"/>
    <w:rsid w:val="63C87AFD"/>
    <w:rsid w:val="63F6EE93"/>
    <w:rsid w:val="64046AC4"/>
    <w:rsid w:val="646D6AF8"/>
    <w:rsid w:val="649D2B01"/>
    <w:rsid w:val="64C83045"/>
    <w:rsid w:val="64CA331B"/>
    <w:rsid w:val="650D2734"/>
    <w:rsid w:val="652583C7"/>
    <w:rsid w:val="654E2214"/>
    <w:rsid w:val="654EF5FA"/>
    <w:rsid w:val="655BA8DD"/>
    <w:rsid w:val="656E774B"/>
    <w:rsid w:val="65B2721B"/>
    <w:rsid w:val="66A409FF"/>
    <w:rsid w:val="6701EAE7"/>
    <w:rsid w:val="673731D6"/>
    <w:rsid w:val="67BA42A0"/>
    <w:rsid w:val="67E61132"/>
    <w:rsid w:val="680BEC72"/>
    <w:rsid w:val="6835E049"/>
    <w:rsid w:val="68361CD5"/>
    <w:rsid w:val="684AEE19"/>
    <w:rsid w:val="684DBB38"/>
    <w:rsid w:val="688535F6"/>
    <w:rsid w:val="68C000F8"/>
    <w:rsid w:val="68D05403"/>
    <w:rsid w:val="6961C9C5"/>
    <w:rsid w:val="69769B09"/>
    <w:rsid w:val="69A7EEA9"/>
    <w:rsid w:val="69A8EAC8"/>
    <w:rsid w:val="69B2D08C"/>
    <w:rsid w:val="69E68111"/>
    <w:rsid w:val="6A19E31A"/>
    <w:rsid w:val="6A1ADF39"/>
    <w:rsid w:val="6A7E5B5A"/>
    <w:rsid w:val="6AE1C328"/>
    <w:rsid w:val="6AEBF9AD"/>
    <w:rsid w:val="6AED4FDB"/>
    <w:rsid w:val="6B0B7AFE"/>
    <w:rsid w:val="6B1A7673"/>
    <w:rsid w:val="6B282F30"/>
    <w:rsid w:val="6B3FC2FB"/>
    <w:rsid w:val="6B4A0D66"/>
    <w:rsid w:val="6B81F763"/>
    <w:rsid w:val="6B99BEFA"/>
    <w:rsid w:val="6C168B93"/>
    <w:rsid w:val="6C735D71"/>
    <w:rsid w:val="6CBB71D3"/>
    <w:rsid w:val="6CCA26AF"/>
    <w:rsid w:val="6CD4FED7"/>
    <w:rsid w:val="6D574653"/>
    <w:rsid w:val="6D7E1CB7"/>
    <w:rsid w:val="6E1D0EAA"/>
    <w:rsid w:val="6E1D5FF9"/>
    <w:rsid w:val="6E2FDD18"/>
    <w:rsid w:val="6E548968"/>
    <w:rsid w:val="6E931BD0"/>
    <w:rsid w:val="6EAB153D"/>
    <w:rsid w:val="6EF0AE3C"/>
    <w:rsid w:val="6EFAC5D6"/>
    <w:rsid w:val="6F1C36A5"/>
    <w:rsid w:val="6F353F89"/>
    <w:rsid w:val="6F4D6BC7"/>
    <w:rsid w:val="6FF6E58E"/>
    <w:rsid w:val="700C0821"/>
    <w:rsid w:val="7034721C"/>
    <w:rsid w:val="709D4B12"/>
    <w:rsid w:val="70BCA34D"/>
    <w:rsid w:val="710F166D"/>
    <w:rsid w:val="7120F354"/>
    <w:rsid w:val="71EEC7AF"/>
    <w:rsid w:val="722559A6"/>
    <w:rsid w:val="7235FE00"/>
    <w:rsid w:val="72557F51"/>
    <w:rsid w:val="7264FE58"/>
    <w:rsid w:val="72967A31"/>
    <w:rsid w:val="72974E17"/>
    <w:rsid w:val="72DB7BB8"/>
    <w:rsid w:val="72F6741A"/>
    <w:rsid w:val="7328C3D9"/>
    <w:rsid w:val="740BB09C"/>
    <w:rsid w:val="7423DCDA"/>
    <w:rsid w:val="743ED53C"/>
    <w:rsid w:val="745B24C7"/>
    <w:rsid w:val="74882249"/>
    <w:rsid w:val="74D04AFE"/>
    <w:rsid w:val="74DF4673"/>
    <w:rsid w:val="75029ABD"/>
    <w:rsid w:val="75934636"/>
    <w:rsid w:val="75C63900"/>
    <w:rsid w:val="7618AC20"/>
    <w:rsid w:val="7679FC37"/>
    <w:rsid w:val="76BAB0EE"/>
    <w:rsid w:val="76F046C6"/>
    <w:rsid w:val="7720948C"/>
    <w:rsid w:val="772596E2"/>
    <w:rsid w:val="77401F98"/>
    <w:rsid w:val="7746D29B"/>
    <w:rsid w:val="776D1D1A"/>
    <w:rsid w:val="77C25D59"/>
    <w:rsid w:val="77C6B377"/>
    <w:rsid w:val="785B797D"/>
    <w:rsid w:val="7865A56A"/>
    <w:rsid w:val="78CA1DAA"/>
    <w:rsid w:val="7908B012"/>
    <w:rsid w:val="795C8F8B"/>
    <w:rsid w:val="79ECCBC5"/>
    <w:rsid w:val="79FDD5A3"/>
    <w:rsid w:val="7A019D09"/>
    <w:rsid w:val="7A9F9E70"/>
    <w:rsid w:val="7AA6E8EB"/>
    <w:rsid w:val="7AD3F105"/>
    <w:rsid w:val="7B783535"/>
    <w:rsid w:val="7BEA29A6"/>
    <w:rsid w:val="7C474140"/>
    <w:rsid w:val="7C4EA1E6"/>
    <w:rsid w:val="7C50FFC6"/>
    <w:rsid w:val="7C5B21F8"/>
    <w:rsid w:val="7C87E211"/>
    <w:rsid w:val="7CA76362"/>
    <w:rsid w:val="7CFE2CA0"/>
    <w:rsid w:val="7D38A653"/>
    <w:rsid w:val="7D9638BF"/>
    <w:rsid w:val="7DCDA9C2"/>
    <w:rsid w:val="7E846C0C"/>
    <w:rsid w:val="7EDF642A"/>
    <w:rsid w:val="7EE57FB5"/>
    <w:rsid w:val="7F3B6204"/>
    <w:rsid w:val="7FAD5675"/>
    <w:rsid w:val="7FDB6D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583C7"/>
  <w15:chartTrackingRefBased/>
  <w15:docId w15:val="{55CD56AF-FB08-4E6E-87A5-AB7AEE02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77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rsid w:val="00A47B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iodicos.uff.br/pca/article/view/11290)" TargetMode="External"/><Relationship Id="rId13" Type="http://schemas.openxmlformats.org/officeDocument/2006/relationships/hyperlink" Target="https://www.lume.ufrgs.br/handle/10183/4910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eriodicos.itp.ifsp.edu.br/index.php/IC/article/view/1342" TargetMode="External"/><Relationship Id="rId12" Type="http://schemas.openxmlformats.org/officeDocument/2006/relationships/hyperlink" Target="http://horizontes.sbc.org.br/old/edicoes/v03n03/v03n03-31.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rofile/Cesar-Franca/publication/305812668_Auto_Percepcao_da_Empregabilidade_em_Engenheiros_de_Software/links/5a05f0eaaca272ed279c1db3/Auto-Percepcao-da-Empregabilidade-em-Engenheiros-de-Software.pdf" TargetMode="External"/><Relationship Id="rId1" Type="http://schemas.openxmlformats.org/officeDocument/2006/relationships/numbering" Target="numbering.xml"/><Relationship Id="rId6" Type="http://schemas.openxmlformats.org/officeDocument/2006/relationships/hyperlink" Target="http://horizontes.sbc.org.br/old/edicoes/v03n03/v03n03-31.pdf" TargetMode="External"/><Relationship Id="rId11" Type="http://schemas.openxmlformats.org/officeDocument/2006/relationships/hyperlink" Target="https://www.redalyc.org/pdf/4417/441750483004.pdf" TargetMode="External"/><Relationship Id="rId5" Type="http://schemas.openxmlformats.org/officeDocument/2006/relationships/hyperlink" Target="https://reciprocidade.emnuvens.com.br/novapedagogia/article/view/216/234" TargetMode="External"/><Relationship Id="rId15" Type="http://schemas.openxmlformats.org/officeDocument/2006/relationships/hyperlink" Target="https://periodicos.uff.br/pca/article/view/11290" TargetMode="External"/><Relationship Id="rId10" Type="http://schemas.openxmlformats.org/officeDocument/2006/relationships/hyperlink" Target="https://reciprocidade.emnuvens.com.br/novapedagogia/article/view/216/234" TargetMode="External"/><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hyperlink" Target="https://periodicos.itp.ifsp.edu.br/index.php/IC/article/view/1342" TargetMode="External"/><Relationship Id="rId14" Type="http://schemas.openxmlformats.org/officeDocument/2006/relationships/hyperlink" Target="https://repositorio.ufsc.br/handle/123456789/2372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1950</Words>
  <Characters>11121</Characters>
  <Application>Microsoft Office Word</Application>
  <DocSecurity>4</DocSecurity>
  <Lines>92</Lines>
  <Paragraphs>26</Paragraphs>
  <ScaleCrop>false</ScaleCrop>
  <Company/>
  <LinksUpToDate>false</LinksUpToDate>
  <CharactersWithSpaces>13045</CharactersWithSpaces>
  <SharedDoc>false</SharedDoc>
  <HLinks>
    <vt:vector size="72" baseType="variant">
      <vt:variant>
        <vt:i4>6094938</vt:i4>
      </vt:variant>
      <vt:variant>
        <vt:i4>33</vt:i4>
      </vt:variant>
      <vt:variant>
        <vt:i4>0</vt:i4>
      </vt:variant>
      <vt:variant>
        <vt:i4>5</vt:i4>
      </vt:variant>
      <vt:variant>
        <vt:lpwstr>https://www.researchgate.net/profile/Cesar-Franca/publication/305812668_Auto_Percepcao_da_Empregabilidade_em_Engenheiros_de_Software/links/5a05f0eaaca272ed279c1db3/Auto-Percepcao-da-Empregabilidade-em-Engenheiros-de-Software.pdf</vt:lpwstr>
      </vt:variant>
      <vt:variant>
        <vt:lpwstr/>
      </vt:variant>
      <vt:variant>
        <vt:i4>917513</vt:i4>
      </vt:variant>
      <vt:variant>
        <vt:i4>30</vt:i4>
      </vt:variant>
      <vt:variant>
        <vt:i4>0</vt:i4>
      </vt:variant>
      <vt:variant>
        <vt:i4>5</vt:i4>
      </vt:variant>
      <vt:variant>
        <vt:lpwstr>https://periodicos.uff.br/pca/article/view/11290</vt:lpwstr>
      </vt:variant>
      <vt:variant>
        <vt:lpwstr/>
      </vt:variant>
      <vt:variant>
        <vt:i4>7733345</vt:i4>
      </vt:variant>
      <vt:variant>
        <vt:i4>27</vt:i4>
      </vt:variant>
      <vt:variant>
        <vt:i4>0</vt:i4>
      </vt:variant>
      <vt:variant>
        <vt:i4>5</vt:i4>
      </vt:variant>
      <vt:variant>
        <vt:lpwstr>https://repositorio.ufsc.br/handle/123456789/237289</vt:lpwstr>
      </vt:variant>
      <vt:variant>
        <vt:lpwstr/>
      </vt:variant>
      <vt:variant>
        <vt:i4>262233</vt:i4>
      </vt:variant>
      <vt:variant>
        <vt:i4>24</vt:i4>
      </vt:variant>
      <vt:variant>
        <vt:i4>0</vt:i4>
      </vt:variant>
      <vt:variant>
        <vt:i4>5</vt:i4>
      </vt:variant>
      <vt:variant>
        <vt:lpwstr>https://www.lume.ufrgs.br/handle/10183/49103</vt:lpwstr>
      </vt:variant>
      <vt:variant>
        <vt:lpwstr/>
      </vt:variant>
      <vt:variant>
        <vt:i4>5832776</vt:i4>
      </vt:variant>
      <vt:variant>
        <vt:i4>21</vt:i4>
      </vt:variant>
      <vt:variant>
        <vt:i4>0</vt:i4>
      </vt:variant>
      <vt:variant>
        <vt:i4>5</vt:i4>
      </vt:variant>
      <vt:variant>
        <vt:lpwstr>http://horizontes.sbc.org.br/old/edicoes/v03n03/v03n03-31.pdf</vt:lpwstr>
      </vt:variant>
      <vt:variant>
        <vt:lpwstr/>
      </vt:variant>
      <vt:variant>
        <vt:i4>4390930</vt:i4>
      </vt:variant>
      <vt:variant>
        <vt:i4>18</vt:i4>
      </vt:variant>
      <vt:variant>
        <vt:i4>0</vt:i4>
      </vt:variant>
      <vt:variant>
        <vt:i4>5</vt:i4>
      </vt:variant>
      <vt:variant>
        <vt:lpwstr>https://www.redalyc.org/pdf/4417/441750483004.pdf</vt:lpwstr>
      </vt:variant>
      <vt:variant>
        <vt:lpwstr/>
      </vt:variant>
      <vt:variant>
        <vt:i4>524354</vt:i4>
      </vt:variant>
      <vt:variant>
        <vt:i4>15</vt:i4>
      </vt:variant>
      <vt:variant>
        <vt:i4>0</vt:i4>
      </vt:variant>
      <vt:variant>
        <vt:i4>5</vt:i4>
      </vt:variant>
      <vt:variant>
        <vt:lpwstr>https://reciprocidade.emnuvens.com.br/novapedagogia/article/view/216/234</vt:lpwstr>
      </vt:variant>
      <vt:variant>
        <vt:lpwstr/>
      </vt:variant>
      <vt:variant>
        <vt:i4>786441</vt:i4>
      </vt:variant>
      <vt:variant>
        <vt:i4>12</vt:i4>
      </vt:variant>
      <vt:variant>
        <vt:i4>0</vt:i4>
      </vt:variant>
      <vt:variant>
        <vt:i4>5</vt:i4>
      </vt:variant>
      <vt:variant>
        <vt:lpwstr>https://periodicos.itp.ifsp.edu.br/index.php/IC/article/view/1342</vt:lpwstr>
      </vt:variant>
      <vt:variant>
        <vt:lpwstr/>
      </vt:variant>
      <vt:variant>
        <vt:i4>917513</vt:i4>
      </vt:variant>
      <vt:variant>
        <vt:i4>9</vt:i4>
      </vt:variant>
      <vt:variant>
        <vt:i4>0</vt:i4>
      </vt:variant>
      <vt:variant>
        <vt:i4>5</vt:i4>
      </vt:variant>
      <vt:variant>
        <vt:lpwstr>https://periodicos.uff.br/pca/article/view/11290)</vt:lpwstr>
      </vt:variant>
      <vt:variant>
        <vt:lpwstr/>
      </vt:variant>
      <vt:variant>
        <vt:i4>786441</vt:i4>
      </vt:variant>
      <vt:variant>
        <vt:i4>6</vt:i4>
      </vt:variant>
      <vt:variant>
        <vt:i4>0</vt:i4>
      </vt:variant>
      <vt:variant>
        <vt:i4>5</vt:i4>
      </vt:variant>
      <vt:variant>
        <vt:lpwstr>https://periodicos.itp.ifsp.edu.br/index.php/IC/article/view/1342</vt:lpwstr>
      </vt:variant>
      <vt:variant>
        <vt:lpwstr/>
      </vt:variant>
      <vt:variant>
        <vt:i4>5832776</vt:i4>
      </vt:variant>
      <vt:variant>
        <vt:i4>3</vt:i4>
      </vt:variant>
      <vt:variant>
        <vt:i4>0</vt:i4>
      </vt:variant>
      <vt:variant>
        <vt:i4>5</vt:i4>
      </vt:variant>
      <vt:variant>
        <vt:lpwstr>http://horizontes.sbc.org.br/old/edicoes/v03n03/v03n03-31.pdf</vt:lpwstr>
      </vt:variant>
      <vt:variant>
        <vt:lpwstr/>
      </vt:variant>
      <vt:variant>
        <vt:i4>524354</vt:i4>
      </vt:variant>
      <vt:variant>
        <vt:i4>0</vt:i4>
      </vt:variant>
      <vt:variant>
        <vt:i4>0</vt:i4>
      </vt:variant>
      <vt:variant>
        <vt:i4>5</vt:i4>
      </vt:variant>
      <vt:variant>
        <vt:lpwstr>https://reciprocidade.emnuvens.com.br/novapedagogia/article/view/216/234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Peres</dc:creator>
  <cp:keywords/>
  <dc:description/>
  <cp:lastModifiedBy>Sheila Peres</cp:lastModifiedBy>
  <cp:revision>616</cp:revision>
  <dcterms:created xsi:type="dcterms:W3CDTF">2022-10-08T02:42:00Z</dcterms:created>
  <dcterms:modified xsi:type="dcterms:W3CDTF">2022-11-17T05:45:00Z</dcterms:modified>
</cp:coreProperties>
</file>