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r>
        <w:t xml:space="preserve">Recitals.</w:t>
      </w:r>
    </w:p>
    <w:p>
      <w:commentRangeStart w:id="1"/>
      <w:r>
        <w:t xml:space="preserve">Confidentiality survives three years.</w:t>
      </w:r>
      <w:commentRangeEnd w:id="1"/>
      <w:r>
        <w:commentReference w:id="1"/>
      </w:r>
    </w:p>
    <w:p>
      <w:commentRangeStart w:id="2"/>
      <w:r>
        <w:t xml:space="preserve">Governing law: Delaware.</w:t>
      </w:r>
      <w:commentRangeEnd w:id="2"/>
      <w:r>
        <w:commentReference w:id="2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John Smith" w:initials="JS" w:date="2026-06-10T12:00:00Z">
    <w:p w14:paraId="00000001">
      <w:r>
        <w:t xml:space="preserve">Confirm the survival period with the client.</w:t>
      </w:r>
    </w:p>
  </w:comment>
  <w:comment w:id="2" w:author="Jane Doe" w:initials="JD" w:date="2026-06-11T00:00:00Z">
    <w:p w14:paraId="00000002">
      <w:r>
        <w:t xml:space="preserve">Mirror the governing-law choice from the MSA.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  <w15:commentEx w15:paraId="00000002" w15:done="0"/>
</w15:commentsEx>
</file>

<file path=word/fontTable.xml><?xml version="1.0" encoding="utf-8"?>
<w:fonts xmlns:w="http://schemas.openxmlformats.org/wordprocessingml/2006/main">
  <w:font w:name="Calibri">
    <w:charset w:val="00"/>
    <w:family w:val="auto"/>
    <w:pitch w:val="variable"/>
  </w:font>
</w:fonts>
</file>

<file path=word/people.xml><?xml version="1.0" encoding="utf-8"?>
<w15:people xmlns:w15="http://schemas.microsoft.com/office/word/2012/wordml">
  <w15:person w15:author="John Smith">
    <w15:presenceInfo w15:providerId="None" w15:userId="John Smith"/>
  </w15:person>
  <w15:person w15:author="Jane Doe">
    <w15:presenceInfo w15:providerId="None" w15:userId="Jane Doe"/>
  </w15:person>
</w15:people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Normal" w:default="1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commentsExtended" Target="commentsExtended.xml"/><Relationship Id="rId3" Type="http://schemas.microsoft.com/office/2011/relationships/people" Target="people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safe-docx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Drafting notes</dc:title>
  <dc:creator>Jane Doe</dc:creator>
  <dcterms:created xsi:type="dcterms:W3CDTF">2026-06-11T00:00:00Z</dcterms:created>
  <dcterms:modified xsi:type="dcterms:W3CDTF">2026-06-11T00:00:00Z</dcterms:modified>
</cp:coreProperties>
</file>