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5DAC9" w14:textId="0FB25A31" w:rsidR="001766F7" w:rsidRPr="001766F7" w:rsidRDefault="001766F7" w:rsidP="001766F7">
      <w:pPr>
        <w:spacing w:line="360" w:lineRule="auto"/>
        <w:jc w:val="center"/>
        <w:rPr>
          <w:b/>
          <w:bCs/>
          <w:sz w:val="48"/>
          <w:szCs w:val="48"/>
        </w:rPr>
      </w:pPr>
      <w:r w:rsidRPr="001766F7">
        <w:rPr>
          <w:b/>
          <w:bCs/>
          <w:sz w:val="48"/>
          <w:szCs w:val="48"/>
        </w:rPr>
        <w:t>EE449</w:t>
      </w:r>
    </w:p>
    <w:p w14:paraId="452A6989" w14:textId="1EA20A15" w:rsidR="003A1DF8" w:rsidRPr="001766F7" w:rsidRDefault="001766F7" w:rsidP="001766F7">
      <w:pPr>
        <w:spacing w:line="360" w:lineRule="auto"/>
        <w:jc w:val="center"/>
        <w:rPr>
          <w:b/>
          <w:bCs/>
          <w:sz w:val="48"/>
          <w:szCs w:val="48"/>
        </w:rPr>
      </w:pPr>
      <w:r w:rsidRPr="001766F7">
        <w:rPr>
          <w:b/>
          <w:bCs/>
          <w:sz w:val="48"/>
          <w:szCs w:val="48"/>
        </w:rPr>
        <w:t xml:space="preserve">Homework </w:t>
      </w:r>
      <w:r w:rsidR="005363F0">
        <w:rPr>
          <w:b/>
          <w:bCs/>
          <w:sz w:val="48"/>
          <w:szCs w:val="48"/>
        </w:rPr>
        <w:t>3</w:t>
      </w:r>
      <w:r w:rsidRPr="001766F7">
        <w:rPr>
          <w:b/>
          <w:bCs/>
          <w:sz w:val="48"/>
          <w:szCs w:val="48"/>
        </w:rPr>
        <w:t xml:space="preserve"> </w:t>
      </w:r>
      <w:r w:rsidR="00430C6E">
        <w:rPr>
          <w:b/>
          <w:bCs/>
          <w:sz w:val="48"/>
          <w:szCs w:val="48"/>
        </w:rPr>
        <w:t>–</w:t>
      </w:r>
      <w:r w:rsidRPr="001766F7">
        <w:rPr>
          <w:b/>
          <w:bCs/>
          <w:sz w:val="48"/>
          <w:szCs w:val="48"/>
        </w:rPr>
        <w:t xml:space="preserve"> </w:t>
      </w:r>
      <w:r w:rsidR="005363F0">
        <w:rPr>
          <w:b/>
          <w:bCs/>
          <w:sz w:val="48"/>
          <w:szCs w:val="48"/>
        </w:rPr>
        <w:t>Fuzzy Control</w:t>
      </w:r>
      <w:r w:rsidRPr="001766F7">
        <w:rPr>
          <w:b/>
          <w:bCs/>
          <w:sz w:val="48"/>
          <w:szCs w:val="48"/>
        </w:rPr>
        <w:t xml:space="preserve"> </w:t>
      </w:r>
    </w:p>
    <w:p w14:paraId="0F232DFD" w14:textId="65D36A3E" w:rsidR="001766F7" w:rsidRDefault="001766F7" w:rsidP="001766F7">
      <w:pPr>
        <w:spacing w:line="360" w:lineRule="auto"/>
        <w:jc w:val="center"/>
        <w:rPr>
          <w:i/>
          <w:iCs/>
          <w:sz w:val="32"/>
          <w:szCs w:val="32"/>
        </w:rPr>
      </w:pPr>
      <w:r w:rsidRPr="001766F7">
        <w:rPr>
          <w:i/>
          <w:iCs/>
          <w:sz w:val="32"/>
          <w:szCs w:val="32"/>
        </w:rPr>
        <w:t xml:space="preserve">Due: 23:55, </w:t>
      </w:r>
      <w:r w:rsidR="005363F0">
        <w:rPr>
          <w:i/>
          <w:iCs/>
          <w:sz w:val="32"/>
          <w:szCs w:val="32"/>
        </w:rPr>
        <w:t>1</w:t>
      </w:r>
      <w:r w:rsidR="00430C6E">
        <w:rPr>
          <w:i/>
          <w:iCs/>
          <w:sz w:val="32"/>
          <w:szCs w:val="32"/>
        </w:rPr>
        <w:t>2</w:t>
      </w:r>
      <w:r w:rsidRPr="001766F7">
        <w:rPr>
          <w:i/>
          <w:iCs/>
          <w:sz w:val="32"/>
          <w:szCs w:val="32"/>
        </w:rPr>
        <w:t>/0</w:t>
      </w:r>
      <w:r w:rsidR="005363F0">
        <w:rPr>
          <w:i/>
          <w:iCs/>
          <w:sz w:val="32"/>
          <w:szCs w:val="32"/>
        </w:rPr>
        <w:t>6</w:t>
      </w:r>
      <w:r w:rsidRPr="001766F7">
        <w:rPr>
          <w:i/>
          <w:iCs/>
          <w:sz w:val="32"/>
          <w:szCs w:val="32"/>
        </w:rPr>
        <w:t>/2022</w:t>
      </w:r>
    </w:p>
    <w:p w14:paraId="49E1DC20" w14:textId="78C6A5D7" w:rsidR="001766F7" w:rsidRDefault="001766F7" w:rsidP="001766F7">
      <w:pPr>
        <w:spacing w:line="360" w:lineRule="auto"/>
        <w:jc w:val="center"/>
        <w:rPr>
          <w:i/>
          <w:iCs/>
          <w:sz w:val="32"/>
          <w:szCs w:val="32"/>
        </w:rPr>
      </w:pPr>
    </w:p>
    <w:p w14:paraId="5337359D" w14:textId="77777777" w:rsidR="001766F7" w:rsidRDefault="001766F7" w:rsidP="001766F7">
      <w:pPr>
        <w:spacing w:line="360" w:lineRule="auto"/>
        <w:rPr>
          <w:sz w:val="52"/>
          <w:szCs w:val="52"/>
        </w:rPr>
      </w:pPr>
    </w:p>
    <w:p w14:paraId="7FF10D9F" w14:textId="77777777" w:rsidR="001766F7" w:rsidRDefault="001766F7" w:rsidP="001766F7">
      <w:pPr>
        <w:spacing w:line="360" w:lineRule="auto"/>
        <w:jc w:val="center"/>
        <w:rPr>
          <w:sz w:val="52"/>
          <w:szCs w:val="52"/>
        </w:rPr>
      </w:pPr>
    </w:p>
    <w:p w14:paraId="4DE301E4" w14:textId="08109A03" w:rsidR="001766F7" w:rsidRPr="001766F7" w:rsidRDefault="001766F7" w:rsidP="001766F7">
      <w:pPr>
        <w:spacing w:line="360" w:lineRule="auto"/>
        <w:jc w:val="center"/>
        <w:rPr>
          <w:sz w:val="52"/>
          <w:szCs w:val="52"/>
        </w:rPr>
      </w:pPr>
      <w:r w:rsidRPr="001766F7">
        <w:rPr>
          <w:sz w:val="52"/>
          <w:szCs w:val="52"/>
        </w:rPr>
        <w:t>Berkay İPEK</w:t>
      </w:r>
    </w:p>
    <w:p w14:paraId="2F48B397" w14:textId="407B4AC8" w:rsidR="001766F7" w:rsidRPr="001766F7" w:rsidRDefault="001766F7" w:rsidP="001766F7">
      <w:pPr>
        <w:spacing w:line="360" w:lineRule="auto"/>
        <w:jc w:val="center"/>
        <w:rPr>
          <w:sz w:val="52"/>
          <w:szCs w:val="52"/>
        </w:rPr>
      </w:pPr>
      <w:r w:rsidRPr="001766F7">
        <w:rPr>
          <w:sz w:val="52"/>
          <w:szCs w:val="52"/>
        </w:rPr>
        <w:t>2304814</w:t>
      </w:r>
    </w:p>
    <w:p w14:paraId="19872CB9" w14:textId="0E4F02B5" w:rsidR="001766F7" w:rsidRDefault="001766F7" w:rsidP="001766F7">
      <w:pPr>
        <w:spacing w:line="360" w:lineRule="auto"/>
        <w:jc w:val="center"/>
        <w:rPr>
          <w:sz w:val="52"/>
          <w:szCs w:val="52"/>
        </w:rPr>
      </w:pPr>
      <w:r w:rsidRPr="001766F7">
        <w:rPr>
          <w:sz w:val="52"/>
          <w:szCs w:val="52"/>
        </w:rPr>
        <w:t>Sec1</w:t>
      </w:r>
    </w:p>
    <w:p w14:paraId="5FBCD77D" w14:textId="77777777" w:rsidR="00430C6E" w:rsidRDefault="00430C6E" w:rsidP="001766F7">
      <w:pPr>
        <w:spacing w:line="360" w:lineRule="auto"/>
        <w:jc w:val="center"/>
        <w:rPr>
          <w:sz w:val="52"/>
          <w:szCs w:val="52"/>
        </w:rPr>
      </w:pPr>
    </w:p>
    <w:p w14:paraId="2792F78F" w14:textId="77777777" w:rsidR="005A18DB" w:rsidRDefault="005A18DB" w:rsidP="001766F7">
      <w:pPr>
        <w:spacing w:line="360" w:lineRule="auto"/>
        <w:jc w:val="center"/>
        <w:rPr>
          <w:sz w:val="52"/>
          <w:szCs w:val="52"/>
        </w:rPr>
      </w:pPr>
    </w:p>
    <w:p w14:paraId="64BA8129" w14:textId="77777777" w:rsidR="005A18DB" w:rsidRDefault="005A18DB" w:rsidP="001766F7">
      <w:pPr>
        <w:spacing w:line="360" w:lineRule="auto"/>
        <w:jc w:val="center"/>
        <w:rPr>
          <w:sz w:val="52"/>
          <w:szCs w:val="52"/>
        </w:rPr>
      </w:pPr>
    </w:p>
    <w:sdt>
      <w:sdtPr>
        <w:rPr>
          <w:rFonts w:asciiTheme="minorHAnsi" w:eastAsiaTheme="minorHAnsi" w:hAnsiTheme="minorHAnsi" w:cstheme="minorBidi"/>
          <w:color w:val="auto"/>
          <w:sz w:val="22"/>
          <w:szCs w:val="22"/>
        </w:rPr>
        <w:id w:val="-180201261"/>
        <w:docPartObj>
          <w:docPartGallery w:val="Table of Contents"/>
          <w:docPartUnique/>
        </w:docPartObj>
      </w:sdtPr>
      <w:sdtEndPr>
        <w:rPr>
          <w:b/>
          <w:bCs/>
          <w:noProof/>
        </w:rPr>
      </w:sdtEndPr>
      <w:sdtContent>
        <w:p w14:paraId="54C38C48" w14:textId="3264FF0D" w:rsidR="005A18DB" w:rsidRDefault="005A18DB">
          <w:pPr>
            <w:pStyle w:val="TOCHeading"/>
          </w:pPr>
          <w:r>
            <w:t>Table of Contents</w:t>
          </w:r>
        </w:p>
        <w:p w14:paraId="6BB632B6" w14:textId="36FA28A2" w:rsidR="00E55958" w:rsidRDefault="005A18D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5946558" w:history="1">
            <w:r w:rsidR="00E55958" w:rsidRPr="006A2D37">
              <w:rPr>
                <w:rStyle w:val="Hyperlink"/>
                <w:noProof/>
              </w:rPr>
              <w:t>1.</w:t>
            </w:r>
            <w:r w:rsidR="00E55958">
              <w:rPr>
                <w:rFonts w:eastAsiaTheme="minorEastAsia"/>
                <w:noProof/>
              </w:rPr>
              <w:tab/>
            </w:r>
            <w:r w:rsidR="00E55958" w:rsidRPr="006A2D37">
              <w:rPr>
                <w:rStyle w:val="Hyperlink"/>
                <w:noProof/>
              </w:rPr>
              <w:t>Vaccination v1</w:t>
            </w:r>
            <w:r w:rsidR="00E55958">
              <w:rPr>
                <w:noProof/>
                <w:webHidden/>
              </w:rPr>
              <w:tab/>
            </w:r>
            <w:r w:rsidR="00E55958">
              <w:rPr>
                <w:noProof/>
                <w:webHidden/>
              </w:rPr>
              <w:fldChar w:fldCharType="begin"/>
            </w:r>
            <w:r w:rsidR="00E55958">
              <w:rPr>
                <w:noProof/>
                <w:webHidden/>
              </w:rPr>
              <w:instrText xml:space="preserve"> PAGEREF _Toc105946558 \h </w:instrText>
            </w:r>
            <w:r w:rsidR="00E55958">
              <w:rPr>
                <w:noProof/>
                <w:webHidden/>
              </w:rPr>
            </w:r>
            <w:r w:rsidR="00E55958">
              <w:rPr>
                <w:noProof/>
                <w:webHidden/>
              </w:rPr>
              <w:fldChar w:fldCharType="separate"/>
            </w:r>
            <w:r w:rsidR="00E55958">
              <w:rPr>
                <w:noProof/>
                <w:webHidden/>
              </w:rPr>
              <w:t>3</w:t>
            </w:r>
            <w:r w:rsidR="00E55958">
              <w:rPr>
                <w:noProof/>
                <w:webHidden/>
              </w:rPr>
              <w:fldChar w:fldCharType="end"/>
            </w:r>
          </w:hyperlink>
        </w:p>
        <w:p w14:paraId="47C454AC" w14:textId="714FAC20" w:rsidR="00E55958" w:rsidRDefault="00E55958">
          <w:pPr>
            <w:pStyle w:val="TOC2"/>
            <w:tabs>
              <w:tab w:val="left" w:pos="880"/>
              <w:tab w:val="right" w:leader="dot" w:pos="9350"/>
            </w:tabs>
            <w:rPr>
              <w:rFonts w:eastAsiaTheme="minorEastAsia"/>
              <w:noProof/>
            </w:rPr>
          </w:pPr>
          <w:hyperlink w:anchor="_Toc105946559" w:history="1">
            <w:r w:rsidRPr="006A2D37">
              <w:rPr>
                <w:rStyle w:val="Hyperlink"/>
                <w:noProof/>
              </w:rPr>
              <w:t>1.1</w:t>
            </w:r>
            <w:r>
              <w:rPr>
                <w:rFonts w:eastAsiaTheme="minorEastAsia"/>
                <w:noProof/>
              </w:rPr>
              <w:tab/>
            </w:r>
            <w:r w:rsidRPr="006A2D37">
              <w:rPr>
                <w:rStyle w:val="Hyperlink"/>
                <w:noProof/>
              </w:rPr>
              <w:t>Set Partitioning</w:t>
            </w:r>
            <w:r>
              <w:rPr>
                <w:noProof/>
                <w:webHidden/>
              </w:rPr>
              <w:tab/>
            </w:r>
            <w:r>
              <w:rPr>
                <w:noProof/>
                <w:webHidden/>
              </w:rPr>
              <w:fldChar w:fldCharType="begin"/>
            </w:r>
            <w:r>
              <w:rPr>
                <w:noProof/>
                <w:webHidden/>
              </w:rPr>
              <w:instrText xml:space="preserve"> PAGEREF _Toc105946559 \h </w:instrText>
            </w:r>
            <w:r>
              <w:rPr>
                <w:noProof/>
                <w:webHidden/>
              </w:rPr>
            </w:r>
            <w:r>
              <w:rPr>
                <w:noProof/>
                <w:webHidden/>
              </w:rPr>
              <w:fldChar w:fldCharType="separate"/>
            </w:r>
            <w:r>
              <w:rPr>
                <w:noProof/>
                <w:webHidden/>
              </w:rPr>
              <w:t>3</w:t>
            </w:r>
            <w:r>
              <w:rPr>
                <w:noProof/>
                <w:webHidden/>
              </w:rPr>
              <w:fldChar w:fldCharType="end"/>
            </w:r>
          </w:hyperlink>
        </w:p>
        <w:p w14:paraId="51F11B55" w14:textId="20F2ECC7" w:rsidR="00E55958" w:rsidRDefault="00E55958">
          <w:pPr>
            <w:pStyle w:val="TOC2"/>
            <w:tabs>
              <w:tab w:val="left" w:pos="880"/>
              <w:tab w:val="right" w:leader="dot" w:pos="9350"/>
            </w:tabs>
            <w:rPr>
              <w:rFonts w:eastAsiaTheme="minorEastAsia"/>
              <w:noProof/>
            </w:rPr>
          </w:pPr>
          <w:hyperlink w:anchor="_Toc105946560" w:history="1">
            <w:r w:rsidRPr="006A2D37">
              <w:rPr>
                <w:rStyle w:val="Hyperlink"/>
                <w:noProof/>
              </w:rPr>
              <w:t>1.2</w:t>
            </w:r>
            <w:r>
              <w:rPr>
                <w:rFonts w:eastAsiaTheme="minorEastAsia"/>
                <w:noProof/>
              </w:rPr>
              <w:tab/>
            </w:r>
            <w:r w:rsidRPr="006A2D37">
              <w:rPr>
                <w:rStyle w:val="Hyperlink"/>
                <w:noProof/>
              </w:rPr>
              <w:t>Fuzzy Control Rules</w:t>
            </w:r>
            <w:r>
              <w:rPr>
                <w:noProof/>
                <w:webHidden/>
              </w:rPr>
              <w:tab/>
            </w:r>
            <w:r>
              <w:rPr>
                <w:noProof/>
                <w:webHidden/>
              </w:rPr>
              <w:fldChar w:fldCharType="begin"/>
            </w:r>
            <w:r>
              <w:rPr>
                <w:noProof/>
                <w:webHidden/>
              </w:rPr>
              <w:instrText xml:space="preserve"> PAGEREF _Toc105946560 \h </w:instrText>
            </w:r>
            <w:r>
              <w:rPr>
                <w:noProof/>
                <w:webHidden/>
              </w:rPr>
            </w:r>
            <w:r>
              <w:rPr>
                <w:noProof/>
                <w:webHidden/>
              </w:rPr>
              <w:fldChar w:fldCharType="separate"/>
            </w:r>
            <w:r>
              <w:rPr>
                <w:noProof/>
                <w:webHidden/>
              </w:rPr>
              <w:t>5</w:t>
            </w:r>
            <w:r>
              <w:rPr>
                <w:noProof/>
                <w:webHidden/>
              </w:rPr>
              <w:fldChar w:fldCharType="end"/>
            </w:r>
          </w:hyperlink>
        </w:p>
        <w:p w14:paraId="29B26558" w14:textId="5453EA4A" w:rsidR="00E55958" w:rsidRDefault="00E55958">
          <w:pPr>
            <w:pStyle w:val="TOC2"/>
            <w:tabs>
              <w:tab w:val="left" w:pos="880"/>
              <w:tab w:val="right" w:leader="dot" w:pos="9350"/>
            </w:tabs>
            <w:rPr>
              <w:rFonts w:eastAsiaTheme="minorEastAsia"/>
              <w:noProof/>
            </w:rPr>
          </w:pPr>
          <w:hyperlink w:anchor="_Toc105946561" w:history="1">
            <w:r w:rsidRPr="006A2D37">
              <w:rPr>
                <w:rStyle w:val="Hyperlink"/>
                <w:noProof/>
              </w:rPr>
              <w:t>1.3</w:t>
            </w:r>
            <w:r>
              <w:rPr>
                <w:rFonts w:eastAsiaTheme="minorEastAsia"/>
                <w:noProof/>
              </w:rPr>
              <w:tab/>
            </w:r>
            <w:r w:rsidRPr="006A2D37">
              <w:rPr>
                <w:rStyle w:val="Hyperlink"/>
                <w:noProof/>
              </w:rPr>
              <w:t>Fuzzification and Defuzzification Interface</w:t>
            </w:r>
            <w:r>
              <w:rPr>
                <w:noProof/>
                <w:webHidden/>
              </w:rPr>
              <w:tab/>
            </w:r>
            <w:r>
              <w:rPr>
                <w:noProof/>
                <w:webHidden/>
              </w:rPr>
              <w:fldChar w:fldCharType="begin"/>
            </w:r>
            <w:r>
              <w:rPr>
                <w:noProof/>
                <w:webHidden/>
              </w:rPr>
              <w:instrText xml:space="preserve"> PAGEREF _Toc105946561 \h </w:instrText>
            </w:r>
            <w:r>
              <w:rPr>
                <w:noProof/>
                <w:webHidden/>
              </w:rPr>
            </w:r>
            <w:r>
              <w:rPr>
                <w:noProof/>
                <w:webHidden/>
              </w:rPr>
              <w:fldChar w:fldCharType="separate"/>
            </w:r>
            <w:r>
              <w:rPr>
                <w:noProof/>
                <w:webHidden/>
              </w:rPr>
              <w:t>6</w:t>
            </w:r>
            <w:r>
              <w:rPr>
                <w:noProof/>
                <w:webHidden/>
              </w:rPr>
              <w:fldChar w:fldCharType="end"/>
            </w:r>
          </w:hyperlink>
        </w:p>
        <w:p w14:paraId="3BE6B62A" w14:textId="75845CE1" w:rsidR="00E55958" w:rsidRDefault="00E55958">
          <w:pPr>
            <w:pStyle w:val="TOC2"/>
            <w:tabs>
              <w:tab w:val="left" w:pos="880"/>
              <w:tab w:val="right" w:leader="dot" w:pos="9350"/>
            </w:tabs>
            <w:rPr>
              <w:rFonts w:eastAsiaTheme="minorEastAsia"/>
              <w:noProof/>
            </w:rPr>
          </w:pPr>
          <w:hyperlink w:anchor="_Toc105946562" w:history="1">
            <w:r w:rsidRPr="006A2D37">
              <w:rPr>
                <w:rStyle w:val="Hyperlink"/>
                <w:noProof/>
              </w:rPr>
              <w:t>1.4</w:t>
            </w:r>
            <w:r>
              <w:rPr>
                <w:rFonts w:eastAsiaTheme="minorEastAsia"/>
                <w:noProof/>
              </w:rPr>
              <w:tab/>
            </w:r>
            <w:r w:rsidRPr="006A2D37">
              <w:rPr>
                <w:rStyle w:val="Hyperlink"/>
                <w:noProof/>
              </w:rPr>
              <w:t>Simulation</w:t>
            </w:r>
            <w:r>
              <w:rPr>
                <w:noProof/>
                <w:webHidden/>
              </w:rPr>
              <w:tab/>
            </w:r>
            <w:r>
              <w:rPr>
                <w:noProof/>
                <w:webHidden/>
              </w:rPr>
              <w:fldChar w:fldCharType="begin"/>
            </w:r>
            <w:r>
              <w:rPr>
                <w:noProof/>
                <w:webHidden/>
              </w:rPr>
              <w:instrText xml:space="preserve"> PAGEREF _Toc105946562 \h </w:instrText>
            </w:r>
            <w:r>
              <w:rPr>
                <w:noProof/>
                <w:webHidden/>
              </w:rPr>
            </w:r>
            <w:r>
              <w:rPr>
                <w:noProof/>
                <w:webHidden/>
              </w:rPr>
              <w:fldChar w:fldCharType="separate"/>
            </w:r>
            <w:r>
              <w:rPr>
                <w:noProof/>
                <w:webHidden/>
              </w:rPr>
              <w:t>7</w:t>
            </w:r>
            <w:r>
              <w:rPr>
                <w:noProof/>
                <w:webHidden/>
              </w:rPr>
              <w:fldChar w:fldCharType="end"/>
            </w:r>
          </w:hyperlink>
        </w:p>
        <w:p w14:paraId="1CE730E4" w14:textId="635F84A8" w:rsidR="00E55958" w:rsidRDefault="00E55958">
          <w:pPr>
            <w:pStyle w:val="TOC1"/>
            <w:tabs>
              <w:tab w:val="left" w:pos="440"/>
              <w:tab w:val="right" w:leader="dot" w:pos="9350"/>
            </w:tabs>
            <w:rPr>
              <w:rFonts w:eastAsiaTheme="minorEastAsia"/>
              <w:noProof/>
            </w:rPr>
          </w:pPr>
          <w:hyperlink w:anchor="_Toc105946563" w:history="1">
            <w:r w:rsidRPr="006A2D37">
              <w:rPr>
                <w:rStyle w:val="Hyperlink"/>
                <w:noProof/>
              </w:rPr>
              <w:t>2.</w:t>
            </w:r>
            <w:r>
              <w:rPr>
                <w:rFonts w:eastAsiaTheme="minorEastAsia"/>
                <w:noProof/>
              </w:rPr>
              <w:tab/>
            </w:r>
            <w:r w:rsidRPr="006A2D37">
              <w:rPr>
                <w:rStyle w:val="Hyperlink"/>
                <w:noProof/>
              </w:rPr>
              <w:t>Vaccination v2</w:t>
            </w:r>
            <w:r>
              <w:rPr>
                <w:noProof/>
                <w:webHidden/>
              </w:rPr>
              <w:tab/>
            </w:r>
            <w:r>
              <w:rPr>
                <w:noProof/>
                <w:webHidden/>
              </w:rPr>
              <w:fldChar w:fldCharType="begin"/>
            </w:r>
            <w:r>
              <w:rPr>
                <w:noProof/>
                <w:webHidden/>
              </w:rPr>
              <w:instrText xml:space="preserve"> PAGEREF _Toc105946563 \h </w:instrText>
            </w:r>
            <w:r>
              <w:rPr>
                <w:noProof/>
                <w:webHidden/>
              </w:rPr>
            </w:r>
            <w:r>
              <w:rPr>
                <w:noProof/>
                <w:webHidden/>
              </w:rPr>
              <w:fldChar w:fldCharType="separate"/>
            </w:r>
            <w:r>
              <w:rPr>
                <w:noProof/>
                <w:webHidden/>
              </w:rPr>
              <w:t>8</w:t>
            </w:r>
            <w:r>
              <w:rPr>
                <w:noProof/>
                <w:webHidden/>
              </w:rPr>
              <w:fldChar w:fldCharType="end"/>
            </w:r>
          </w:hyperlink>
        </w:p>
        <w:p w14:paraId="6C4B672D" w14:textId="694D368A" w:rsidR="00E55958" w:rsidRDefault="00E55958">
          <w:pPr>
            <w:pStyle w:val="TOC2"/>
            <w:tabs>
              <w:tab w:val="left" w:pos="880"/>
              <w:tab w:val="right" w:leader="dot" w:pos="9350"/>
            </w:tabs>
            <w:rPr>
              <w:rFonts w:eastAsiaTheme="minorEastAsia"/>
              <w:noProof/>
            </w:rPr>
          </w:pPr>
          <w:hyperlink w:anchor="_Toc105946564" w:history="1">
            <w:r w:rsidRPr="006A2D37">
              <w:rPr>
                <w:rStyle w:val="Hyperlink"/>
                <w:noProof/>
              </w:rPr>
              <w:t>2.1</w:t>
            </w:r>
            <w:r>
              <w:rPr>
                <w:rFonts w:eastAsiaTheme="minorEastAsia"/>
                <w:noProof/>
              </w:rPr>
              <w:tab/>
            </w:r>
            <w:r w:rsidRPr="006A2D37">
              <w:rPr>
                <w:rStyle w:val="Hyperlink"/>
                <w:noProof/>
              </w:rPr>
              <w:t>Set Partitioning</w:t>
            </w:r>
            <w:r>
              <w:rPr>
                <w:noProof/>
                <w:webHidden/>
              </w:rPr>
              <w:tab/>
            </w:r>
            <w:r>
              <w:rPr>
                <w:noProof/>
                <w:webHidden/>
              </w:rPr>
              <w:fldChar w:fldCharType="begin"/>
            </w:r>
            <w:r>
              <w:rPr>
                <w:noProof/>
                <w:webHidden/>
              </w:rPr>
              <w:instrText xml:space="preserve"> PAGEREF _Toc105946564 \h </w:instrText>
            </w:r>
            <w:r>
              <w:rPr>
                <w:noProof/>
                <w:webHidden/>
              </w:rPr>
            </w:r>
            <w:r>
              <w:rPr>
                <w:noProof/>
                <w:webHidden/>
              </w:rPr>
              <w:fldChar w:fldCharType="separate"/>
            </w:r>
            <w:r>
              <w:rPr>
                <w:noProof/>
                <w:webHidden/>
              </w:rPr>
              <w:t>8</w:t>
            </w:r>
            <w:r>
              <w:rPr>
                <w:noProof/>
                <w:webHidden/>
              </w:rPr>
              <w:fldChar w:fldCharType="end"/>
            </w:r>
          </w:hyperlink>
        </w:p>
        <w:p w14:paraId="23C22D13" w14:textId="615C4A33" w:rsidR="00E55958" w:rsidRDefault="00E55958">
          <w:pPr>
            <w:pStyle w:val="TOC2"/>
            <w:tabs>
              <w:tab w:val="left" w:pos="880"/>
              <w:tab w:val="right" w:leader="dot" w:pos="9350"/>
            </w:tabs>
            <w:rPr>
              <w:rFonts w:eastAsiaTheme="minorEastAsia"/>
              <w:noProof/>
            </w:rPr>
          </w:pPr>
          <w:hyperlink w:anchor="_Toc105946565" w:history="1">
            <w:r w:rsidRPr="006A2D37">
              <w:rPr>
                <w:rStyle w:val="Hyperlink"/>
                <w:noProof/>
              </w:rPr>
              <w:t>2.2</w:t>
            </w:r>
            <w:r>
              <w:rPr>
                <w:rFonts w:eastAsiaTheme="minorEastAsia"/>
                <w:noProof/>
              </w:rPr>
              <w:tab/>
            </w:r>
            <w:r w:rsidRPr="006A2D37">
              <w:rPr>
                <w:rStyle w:val="Hyperlink"/>
                <w:noProof/>
              </w:rPr>
              <w:t>Fuzzy Control Rules</w:t>
            </w:r>
            <w:r>
              <w:rPr>
                <w:noProof/>
                <w:webHidden/>
              </w:rPr>
              <w:tab/>
            </w:r>
            <w:r>
              <w:rPr>
                <w:noProof/>
                <w:webHidden/>
              </w:rPr>
              <w:fldChar w:fldCharType="begin"/>
            </w:r>
            <w:r>
              <w:rPr>
                <w:noProof/>
                <w:webHidden/>
              </w:rPr>
              <w:instrText xml:space="preserve"> PAGEREF _Toc105946565 \h </w:instrText>
            </w:r>
            <w:r>
              <w:rPr>
                <w:noProof/>
                <w:webHidden/>
              </w:rPr>
            </w:r>
            <w:r>
              <w:rPr>
                <w:noProof/>
                <w:webHidden/>
              </w:rPr>
              <w:fldChar w:fldCharType="separate"/>
            </w:r>
            <w:r>
              <w:rPr>
                <w:noProof/>
                <w:webHidden/>
              </w:rPr>
              <w:t>11</w:t>
            </w:r>
            <w:r>
              <w:rPr>
                <w:noProof/>
                <w:webHidden/>
              </w:rPr>
              <w:fldChar w:fldCharType="end"/>
            </w:r>
          </w:hyperlink>
        </w:p>
        <w:p w14:paraId="6B47F1F7" w14:textId="06124398" w:rsidR="00E55958" w:rsidRDefault="00E55958">
          <w:pPr>
            <w:pStyle w:val="TOC2"/>
            <w:tabs>
              <w:tab w:val="left" w:pos="880"/>
              <w:tab w:val="right" w:leader="dot" w:pos="9350"/>
            </w:tabs>
            <w:rPr>
              <w:rFonts w:eastAsiaTheme="minorEastAsia"/>
              <w:noProof/>
            </w:rPr>
          </w:pPr>
          <w:hyperlink w:anchor="_Toc105946566" w:history="1">
            <w:r w:rsidRPr="006A2D37">
              <w:rPr>
                <w:rStyle w:val="Hyperlink"/>
                <w:noProof/>
              </w:rPr>
              <w:t>2.3</w:t>
            </w:r>
            <w:r>
              <w:rPr>
                <w:rFonts w:eastAsiaTheme="minorEastAsia"/>
                <w:noProof/>
              </w:rPr>
              <w:tab/>
            </w:r>
            <w:r w:rsidRPr="006A2D37">
              <w:rPr>
                <w:rStyle w:val="Hyperlink"/>
                <w:noProof/>
              </w:rPr>
              <w:t>Implementation and Simulation</w:t>
            </w:r>
            <w:r>
              <w:rPr>
                <w:noProof/>
                <w:webHidden/>
              </w:rPr>
              <w:tab/>
            </w:r>
            <w:r>
              <w:rPr>
                <w:noProof/>
                <w:webHidden/>
              </w:rPr>
              <w:fldChar w:fldCharType="begin"/>
            </w:r>
            <w:r>
              <w:rPr>
                <w:noProof/>
                <w:webHidden/>
              </w:rPr>
              <w:instrText xml:space="preserve"> PAGEREF _Toc105946566 \h </w:instrText>
            </w:r>
            <w:r>
              <w:rPr>
                <w:noProof/>
                <w:webHidden/>
              </w:rPr>
            </w:r>
            <w:r>
              <w:rPr>
                <w:noProof/>
                <w:webHidden/>
              </w:rPr>
              <w:fldChar w:fldCharType="separate"/>
            </w:r>
            <w:r>
              <w:rPr>
                <w:noProof/>
                <w:webHidden/>
              </w:rPr>
              <w:t>12</w:t>
            </w:r>
            <w:r>
              <w:rPr>
                <w:noProof/>
                <w:webHidden/>
              </w:rPr>
              <w:fldChar w:fldCharType="end"/>
            </w:r>
          </w:hyperlink>
        </w:p>
        <w:p w14:paraId="421A762F" w14:textId="3EA12C01" w:rsidR="00E55958" w:rsidRDefault="00E55958">
          <w:pPr>
            <w:pStyle w:val="TOC2"/>
            <w:tabs>
              <w:tab w:val="left" w:pos="880"/>
              <w:tab w:val="right" w:leader="dot" w:pos="9350"/>
            </w:tabs>
            <w:rPr>
              <w:rFonts w:eastAsiaTheme="minorEastAsia"/>
              <w:noProof/>
            </w:rPr>
          </w:pPr>
          <w:hyperlink w:anchor="_Toc105946567" w:history="1">
            <w:r w:rsidRPr="006A2D37">
              <w:rPr>
                <w:rStyle w:val="Hyperlink"/>
                <w:noProof/>
              </w:rPr>
              <w:t>2.4</w:t>
            </w:r>
            <w:r>
              <w:rPr>
                <w:rFonts w:eastAsiaTheme="minorEastAsia"/>
                <w:noProof/>
              </w:rPr>
              <w:tab/>
            </w:r>
            <w:r w:rsidRPr="006A2D37">
              <w:rPr>
                <w:rStyle w:val="Hyperlink"/>
                <w:noProof/>
              </w:rPr>
              <w:t>Comparison</w:t>
            </w:r>
            <w:r>
              <w:rPr>
                <w:noProof/>
                <w:webHidden/>
              </w:rPr>
              <w:tab/>
            </w:r>
            <w:r>
              <w:rPr>
                <w:noProof/>
                <w:webHidden/>
              </w:rPr>
              <w:fldChar w:fldCharType="begin"/>
            </w:r>
            <w:r>
              <w:rPr>
                <w:noProof/>
                <w:webHidden/>
              </w:rPr>
              <w:instrText xml:space="preserve"> PAGEREF _Toc105946567 \h </w:instrText>
            </w:r>
            <w:r>
              <w:rPr>
                <w:noProof/>
                <w:webHidden/>
              </w:rPr>
            </w:r>
            <w:r>
              <w:rPr>
                <w:noProof/>
                <w:webHidden/>
              </w:rPr>
              <w:fldChar w:fldCharType="separate"/>
            </w:r>
            <w:r>
              <w:rPr>
                <w:noProof/>
                <w:webHidden/>
              </w:rPr>
              <w:t>14</w:t>
            </w:r>
            <w:r>
              <w:rPr>
                <w:noProof/>
                <w:webHidden/>
              </w:rPr>
              <w:fldChar w:fldCharType="end"/>
            </w:r>
          </w:hyperlink>
        </w:p>
        <w:p w14:paraId="0C34C0D2" w14:textId="5B9ED324" w:rsidR="00E55958" w:rsidRDefault="00E55958" w:rsidP="00E55958">
          <w:pPr>
            <w:pStyle w:val="TOC2"/>
            <w:tabs>
              <w:tab w:val="right" w:leader="dot" w:pos="9350"/>
            </w:tabs>
            <w:ind w:left="0"/>
            <w:rPr>
              <w:rFonts w:eastAsiaTheme="minorEastAsia"/>
              <w:noProof/>
            </w:rPr>
          </w:pPr>
          <w:hyperlink w:anchor="_Toc105946568" w:history="1">
            <w:r w:rsidRPr="006A2D37">
              <w:rPr>
                <w:rStyle w:val="Hyperlink"/>
                <w:noProof/>
              </w:rPr>
              <w:t>3. Appendix</w:t>
            </w:r>
            <w:r>
              <w:rPr>
                <w:noProof/>
                <w:webHidden/>
              </w:rPr>
              <w:tab/>
            </w:r>
            <w:r>
              <w:rPr>
                <w:noProof/>
                <w:webHidden/>
              </w:rPr>
              <w:fldChar w:fldCharType="begin"/>
            </w:r>
            <w:r>
              <w:rPr>
                <w:noProof/>
                <w:webHidden/>
              </w:rPr>
              <w:instrText xml:space="preserve"> PAGEREF _Toc105946568 \h </w:instrText>
            </w:r>
            <w:r>
              <w:rPr>
                <w:noProof/>
                <w:webHidden/>
              </w:rPr>
            </w:r>
            <w:r>
              <w:rPr>
                <w:noProof/>
                <w:webHidden/>
              </w:rPr>
              <w:fldChar w:fldCharType="separate"/>
            </w:r>
            <w:r>
              <w:rPr>
                <w:noProof/>
                <w:webHidden/>
              </w:rPr>
              <w:t>15</w:t>
            </w:r>
            <w:r>
              <w:rPr>
                <w:noProof/>
                <w:webHidden/>
              </w:rPr>
              <w:fldChar w:fldCharType="end"/>
            </w:r>
          </w:hyperlink>
        </w:p>
        <w:p w14:paraId="5ED5E04D" w14:textId="1A41EA33" w:rsidR="00E55958" w:rsidRDefault="00E55958">
          <w:pPr>
            <w:pStyle w:val="TOC2"/>
            <w:tabs>
              <w:tab w:val="left" w:pos="880"/>
              <w:tab w:val="right" w:leader="dot" w:pos="9350"/>
            </w:tabs>
            <w:rPr>
              <w:rFonts w:eastAsiaTheme="minorEastAsia"/>
              <w:noProof/>
            </w:rPr>
          </w:pPr>
          <w:hyperlink w:anchor="_Toc105946569" w:history="1">
            <w:r w:rsidRPr="006A2D37">
              <w:rPr>
                <w:rStyle w:val="Hyperlink"/>
                <w:noProof/>
              </w:rPr>
              <w:t>3.1</w:t>
            </w:r>
            <w:r>
              <w:rPr>
                <w:rFonts w:eastAsiaTheme="minorEastAsia"/>
                <w:noProof/>
              </w:rPr>
              <w:tab/>
            </w:r>
            <w:r w:rsidRPr="006A2D37">
              <w:rPr>
                <w:rStyle w:val="Hyperlink"/>
                <w:noProof/>
              </w:rPr>
              <w:t>Vaccination v1 Code</w:t>
            </w:r>
            <w:r>
              <w:rPr>
                <w:noProof/>
                <w:webHidden/>
              </w:rPr>
              <w:tab/>
            </w:r>
            <w:r>
              <w:rPr>
                <w:noProof/>
                <w:webHidden/>
              </w:rPr>
              <w:fldChar w:fldCharType="begin"/>
            </w:r>
            <w:r>
              <w:rPr>
                <w:noProof/>
                <w:webHidden/>
              </w:rPr>
              <w:instrText xml:space="preserve"> PAGEREF _Toc105946569 \h </w:instrText>
            </w:r>
            <w:r>
              <w:rPr>
                <w:noProof/>
                <w:webHidden/>
              </w:rPr>
            </w:r>
            <w:r>
              <w:rPr>
                <w:noProof/>
                <w:webHidden/>
              </w:rPr>
              <w:fldChar w:fldCharType="separate"/>
            </w:r>
            <w:r>
              <w:rPr>
                <w:noProof/>
                <w:webHidden/>
              </w:rPr>
              <w:t>15</w:t>
            </w:r>
            <w:r>
              <w:rPr>
                <w:noProof/>
                <w:webHidden/>
              </w:rPr>
              <w:fldChar w:fldCharType="end"/>
            </w:r>
          </w:hyperlink>
        </w:p>
        <w:p w14:paraId="4E0AC3A9" w14:textId="2E0AF7A3" w:rsidR="00E55958" w:rsidRDefault="00E55958">
          <w:pPr>
            <w:pStyle w:val="TOC2"/>
            <w:tabs>
              <w:tab w:val="left" w:pos="880"/>
              <w:tab w:val="right" w:leader="dot" w:pos="9350"/>
            </w:tabs>
            <w:rPr>
              <w:rFonts w:eastAsiaTheme="minorEastAsia"/>
              <w:noProof/>
            </w:rPr>
          </w:pPr>
          <w:hyperlink w:anchor="_Toc105946570" w:history="1">
            <w:r w:rsidRPr="006A2D37">
              <w:rPr>
                <w:rStyle w:val="Hyperlink"/>
                <w:noProof/>
              </w:rPr>
              <w:t>3.2</w:t>
            </w:r>
            <w:r>
              <w:rPr>
                <w:rFonts w:eastAsiaTheme="minorEastAsia"/>
                <w:noProof/>
              </w:rPr>
              <w:tab/>
            </w:r>
            <w:r w:rsidRPr="006A2D37">
              <w:rPr>
                <w:rStyle w:val="Hyperlink"/>
                <w:noProof/>
              </w:rPr>
              <w:t>Vaccination v2 Code</w:t>
            </w:r>
            <w:r>
              <w:rPr>
                <w:noProof/>
                <w:webHidden/>
              </w:rPr>
              <w:tab/>
            </w:r>
            <w:r>
              <w:rPr>
                <w:noProof/>
                <w:webHidden/>
              </w:rPr>
              <w:fldChar w:fldCharType="begin"/>
            </w:r>
            <w:r>
              <w:rPr>
                <w:noProof/>
                <w:webHidden/>
              </w:rPr>
              <w:instrText xml:space="preserve"> PAGEREF _Toc105946570 \h </w:instrText>
            </w:r>
            <w:r>
              <w:rPr>
                <w:noProof/>
                <w:webHidden/>
              </w:rPr>
            </w:r>
            <w:r>
              <w:rPr>
                <w:noProof/>
                <w:webHidden/>
              </w:rPr>
              <w:fldChar w:fldCharType="separate"/>
            </w:r>
            <w:r>
              <w:rPr>
                <w:noProof/>
                <w:webHidden/>
              </w:rPr>
              <w:t>17</w:t>
            </w:r>
            <w:r>
              <w:rPr>
                <w:noProof/>
                <w:webHidden/>
              </w:rPr>
              <w:fldChar w:fldCharType="end"/>
            </w:r>
          </w:hyperlink>
        </w:p>
        <w:p w14:paraId="6CE99606" w14:textId="0E01147F" w:rsidR="005A18DB" w:rsidRDefault="005A18DB">
          <w:r>
            <w:rPr>
              <w:b/>
              <w:bCs/>
              <w:noProof/>
            </w:rPr>
            <w:fldChar w:fldCharType="end"/>
          </w:r>
        </w:p>
      </w:sdtContent>
    </w:sdt>
    <w:p w14:paraId="4EE48E1E" w14:textId="77777777" w:rsidR="005A18DB" w:rsidRDefault="005A18DB" w:rsidP="001766F7">
      <w:pPr>
        <w:spacing w:line="360" w:lineRule="auto"/>
        <w:jc w:val="center"/>
        <w:rPr>
          <w:sz w:val="52"/>
          <w:szCs w:val="52"/>
        </w:rPr>
      </w:pPr>
    </w:p>
    <w:p w14:paraId="228DA8D2" w14:textId="77777777" w:rsidR="005A18DB" w:rsidRDefault="005A18DB" w:rsidP="001766F7">
      <w:pPr>
        <w:spacing w:line="360" w:lineRule="auto"/>
        <w:jc w:val="center"/>
        <w:rPr>
          <w:sz w:val="52"/>
          <w:szCs w:val="52"/>
        </w:rPr>
      </w:pPr>
    </w:p>
    <w:p w14:paraId="54CF1F9B" w14:textId="312CE659" w:rsidR="005A18DB" w:rsidRDefault="005A18DB" w:rsidP="005A18DB">
      <w:pPr>
        <w:spacing w:line="360" w:lineRule="auto"/>
        <w:rPr>
          <w:sz w:val="52"/>
          <w:szCs w:val="52"/>
        </w:rPr>
        <w:sectPr w:rsidR="005A18DB" w:rsidSect="00042343">
          <w:footerReference w:type="default" r:id="rId8"/>
          <w:pgSz w:w="12240" w:h="15840"/>
          <w:pgMar w:top="1440" w:right="1440" w:bottom="1440" w:left="1440" w:header="720" w:footer="720" w:gutter="0"/>
          <w:cols w:space="720"/>
          <w:docGrid w:linePitch="360"/>
        </w:sectPr>
      </w:pPr>
    </w:p>
    <w:p w14:paraId="063B10F4" w14:textId="09B53A4A" w:rsidR="00430C6E" w:rsidRPr="00430C6E" w:rsidRDefault="005363F0" w:rsidP="00430C6E">
      <w:pPr>
        <w:pStyle w:val="Heading1"/>
        <w:numPr>
          <w:ilvl w:val="0"/>
          <w:numId w:val="3"/>
        </w:numPr>
        <w:spacing w:line="360" w:lineRule="auto"/>
      </w:pPr>
      <w:bookmarkStart w:id="0" w:name="_Toc105946558"/>
      <w:r>
        <w:lastRenderedPageBreak/>
        <w:t>Vaccination v1</w:t>
      </w:r>
      <w:bookmarkEnd w:id="0"/>
    </w:p>
    <w:p w14:paraId="351E54DC" w14:textId="77777777" w:rsidR="00DC70AF" w:rsidRDefault="005363F0" w:rsidP="00430C6E">
      <w:pPr>
        <w:pStyle w:val="Heading2"/>
        <w:numPr>
          <w:ilvl w:val="1"/>
          <w:numId w:val="2"/>
        </w:numPr>
        <w:spacing w:line="360" w:lineRule="auto"/>
      </w:pPr>
      <w:bookmarkStart w:id="1" w:name="_Toc105946559"/>
      <w:r>
        <w:t>Set Partitioning</w:t>
      </w:r>
      <w:bookmarkStart w:id="2" w:name="_Hlk104026797"/>
      <w:bookmarkEnd w:id="1"/>
    </w:p>
    <w:p w14:paraId="0DE23D6B" w14:textId="77777777" w:rsidR="005363F0" w:rsidRDefault="005363F0" w:rsidP="005363F0"/>
    <w:p w14:paraId="0B964908" w14:textId="079E77A4" w:rsidR="005363F0" w:rsidRDefault="005363F0" w:rsidP="005363F0">
      <w:pPr>
        <w:pStyle w:val="ListParagraph"/>
        <w:numPr>
          <w:ilvl w:val="0"/>
          <w:numId w:val="10"/>
        </w:numPr>
        <w:rPr>
          <w:i/>
          <w:iCs/>
        </w:rPr>
      </w:pPr>
      <w:r w:rsidRPr="005363F0">
        <w:rPr>
          <w:i/>
          <w:iCs/>
        </w:rPr>
        <w:t>Partition the sets where the measurement and the output lie into 3 fuzzy sets. Namely, you are to represent [0, 1] and [−0.2, 0.2] with three fuzzy sets for each. You may experiment on different partitioning strategies by examining the performances. Decide your favorite partitioning and plot your fuzzy partitions for both sets in Python and include them in your report. Explain how you decide that partitioning.</w:t>
      </w:r>
    </w:p>
    <w:p w14:paraId="6560825A" w14:textId="77777777" w:rsidR="005363F0" w:rsidRPr="005363F0" w:rsidRDefault="005363F0" w:rsidP="005363F0">
      <w:pPr>
        <w:pStyle w:val="ListParagraph"/>
        <w:rPr>
          <w:i/>
          <w:iCs/>
        </w:rPr>
      </w:pPr>
    </w:p>
    <w:p w14:paraId="04E7A389" w14:textId="77777777" w:rsidR="005363F0" w:rsidRDefault="005363F0" w:rsidP="005363F0">
      <w:pPr>
        <w:jc w:val="center"/>
        <w:rPr>
          <w:i/>
          <w:iCs/>
        </w:rPr>
      </w:pPr>
      <w:r>
        <w:rPr>
          <w:i/>
          <w:iCs/>
          <w:noProof/>
        </w:rPr>
        <w:drawing>
          <wp:inline distT="0" distB="0" distL="0" distR="0" wp14:anchorId="57CF1D37" wp14:editId="05C3B9B3">
            <wp:extent cx="5003174" cy="3365079"/>
            <wp:effectExtent l="0" t="0" r="6985"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606B3DAF" w14:textId="4729D33E" w:rsidR="005363F0" w:rsidRDefault="005363F0" w:rsidP="005363F0">
      <w:pPr>
        <w:jc w:val="center"/>
      </w:pPr>
      <w:r>
        <w:rPr>
          <w:b/>
          <w:bCs/>
        </w:rPr>
        <w:t xml:space="preserve">Figure 1: </w:t>
      </w:r>
      <w:r>
        <w:t>Vaccination Rate Partitioning</w:t>
      </w:r>
    </w:p>
    <w:p w14:paraId="2A99C153" w14:textId="0DDBC962" w:rsidR="005363F0" w:rsidRPr="005363F0" w:rsidRDefault="005363F0" w:rsidP="005363F0">
      <w:r>
        <w:tab/>
      </w:r>
      <w:r w:rsidR="006D441D">
        <w:t xml:space="preserve">The center of medium should be 0.6, which is desired output. The control should give 0 when only vaccination rate reaches 60%. For medium and high rates, I changed initial parameters to see their effects. </w:t>
      </w:r>
      <w:r w:rsidR="001F1F4D">
        <w:t xml:space="preserve">As </w:t>
      </w:r>
      <w:r w:rsidR="00AA3376">
        <w:t xml:space="preserve">high rate starting point to increase </w:t>
      </w:r>
      <w:r w:rsidR="001F1F4D">
        <w:t>decreases</w:t>
      </w:r>
      <w:r w:rsidR="00AA3376">
        <w:t xml:space="preserve"> (or low rate starting point to decrease increases)</w:t>
      </w:r>
      <w:r w:rsidR="001F1F4D">
        <w:t>, it is converging in a faster way.</w:t>
      </w:r>
      <w:r w:rsidR="006D441D">
        <w:t xml:space="preserve"> The reason is that</w:t>
      </w:r>
      <w:r w:rsidR="00AA3376">
        <w:t xml:space="preserve"> the system labels a vaccination rate as medium in earlier stage. Therefore, it is output control will be smaller. If we want to get flawless result at the point 0.6, we can </w:t>
      </w:r>
      <w:r w:rsidR="00E16C21">
        <w:t xml:space="preserve">change these points (0.4 and 0.8) to wider points (0.3 and 0.9). However, I chose to converge them as soon as possible. Therefore, I gave their parameters as like that.  </w:t>
      </w:r>
      <w:r w:rsidR="00AA3376">
        <w:t xml:space="preserve"> </w:t>
      </w:r>
    </w:p>
    <w:p w14:paraId="70E549FC" w14:textId="77777777" w:rsidR="005363F0" w:rsidRDefault="005363F0" w:rsidP="005363F0">
      <w:pPr>
        <w:jc w:val="center"/>
        <w:rPr>
          <w:i/>
          <w:iCs/>
        </w:rPr>
      </w:pPr>
      <w:r>
        <w:rPr>
          <w:i/>
          <w:iCs/>
          <w:noProof/>
        </w:rPr>
        <w:lastRenderedPageBreak/>
        <w:drawing>
          <wp:inline distT="0" distB="0" distL="0" distR="0" wp14:anchorId="7F12AC90" wp14:editId="743EB062">
            <wp:extent cx="5041270" cy="3365079"/>
            <wp:effectExtent l="0" t="0" r="6985" b="698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1270" cy="3365079"/>
                    </a:xfrm>
                    <a:prstGeom prst="rect">
                      <a:avLst/>
                    </a:prstGeom>
                  </pic:spPr>
                </pic:pic>
              </a:graphicData>
            </a:graphic>
          </wp:inline>
        </w:drawing>
      </w:r>
    </w:p>
    <w:p w14:paraId="27544202" w14:textId="6477133C" w:rsidR="005363F0" w:rsidRPr="005363F0" w:rsidRDefault="005363F0" w:rsidP="005363F0">
      <w:pPr>
        <w:jc w:val="center"/>
      </w:pPr>
      <w:r>
        <w:rPr>
          <w:b/>
          <w:bCs/>
        </w:rPr>
        <w:t xml:space="preserve">Figure </w:t>
      </w:r>
      <w:r>
        <w:rPr>
          <w:b/>
          <w:bCs/>
        </w:rPr>
        <w:t>2</w:t>
      </w:r>
      <w:r>
        <w:rPr>
          <w:b/>
          <w:bCs/>
        </w:rPr>
        <w:t xml:space="preserve">: </w:t>
      </w:r>
      <w:r w:rsidRPr="005363F0">
        <w:t>Control</w:t>
      </w:r>
      <w:r>
        <w:t xml:space="preserve"> Rate Partitioning</w:t>
      </w:r>
    </w:p>
    <w:p w14:paraId="583D11DF" w14:textId="77777777" w:rsidR="00042343" w:rsidRDefault="00042343" w:rsidP="00042343">
      <w:pPr>
        <w:ind w:firstLine="408"/>
      </w:pPr>
      <w:r>
        <w:t>The center of medium should be 0.</w:t>
      </w:r>
      <w:r>
        <w:t>0</w:t>
      </w:r>
      <w:r>
        <w:t xml:space="preserve">, which is desired output. The control should give 0 when only vaccination rate reaches 60%. For medium and high rates, I changed initial parameters to see their effects. </w:t>
      </w:r>
      <w:r>
        <w:t xml:space="preserve">The results were </w:t>
      </w:r>
      <w:proofErr w:type="gramStart"/>
      <w:r>
        <w:t>similar to</w:t>
      </w:r>
      <w:proofErr w:type="gramEnd"/>
      <w:r>
        <w:t xml:space="preserve"> previous one. As the medium one range increases, convergence time increases also since system response is much larger. Therefore, I gave these parameters like that. </w:t>
      </w:r>
      <w:r>
        <w:t xml:space="preserve"> </w:t>
      </w:r>
    </w:p>
    <w:p w14:paraId="06C3D309" w14:textId="77777777" w:rsidR="0062462E" w:rsidRDefault="0062462E" w:rsidP="00042343">
      <w:pPr>
        <w:ind w:firstLine="408"/>
      </w:pPr>
    </w:p>
    <w:p w14:paraId="3FD6E423" w14:textId="77777777" w:rsidR="0062462E" w:rsidRDefault="0062462E" w:rsidP="0062462E"/>
    <w:p w14:paraId="7F2A1998" w14:textId="77777777" w:rsidR="0062462E" w:rsidRDefault="0062462E" w:rsidP="0062462E"/>
    <w:p w14:paraId="0725988C" w14:textId="595B2D11" w:rsidR="0062462E" w:rsidRPr="005363F0" w:rsidRDefault="0062462E" w:rsidP="0062462E">
      <w:pPr>
        <w:rPr>
          <w:i/>
          <w:iCs/>
        </w:rPr>
        <w:sectPr w:rsidR="0062462E" w:rsidRPr="005363F0" w:rsidSect="00042343">
          <w:pgSz w:w="12240" w:h="15840"/>
          <w:pgMar w:top="720" w:right="720" w:bottom="720" w:left="720" w:header="720" w:footer="720" w:gutter="0"/>
          <w:cols w:space="720"/>
          <w:docGrid w:linePitch="360"/>
        </w:sectPr>
      </w:pPr>
      <w:r>
        <w:tab/>
        <w:t xml:space="preserve">For both input sets, I used </w:t>
      </w:r>
      <w:proofErr w:type="spellStart"/>
      <w:r>
        <w:t>trimf</w:t>
      </w:r>
      <w:proofErr w:type="spellEnd"/>
      <w:r>
        <w:t xml:space="preserve"> and </w:t>
      </w:r>
      <w:proofErr w:type="spellStart"/>
      <w:r>
        <w:t>trampf</w:t>
      </w:r>
      <w:proofErr w:type="spellEnd"/>
      <w:r>
        <w:t xml:space="preserve"> methods in the library of </w:t>
      </w:r>
      <w:proofErr w:type="spellStart"/>
      <w:r>
        <w:t>skfuzzy</w:t>
      </w:r>
      <w:proofErr w:type="spellEnd"/>
      <w:r>
        <w:t>. (See the code in the appendix)</w:t>
      </w:r>
    </w:p>
    <w:p w14:paraId="1E083CBF" w14:textId="06183C75" w:rsidR="00DC70AF" w:rsidRPr="00C0186B" w:rsidRDefault="00042343" w:rsidP="002526E6">
      <w:pPr>
        <w:pStyle w:val="Heading2"/>
        <w:numPr>
          <w:ilvl w:val="1"/>
          <w:numId w:val="2"/>
        </w:numPr>
        <w:spacing w:line="360" w:lineRule="auto"/>
        <w:rPr>
          <w:rFonts w:eastAsiaTheme="minorEastAsia"/>
        </w:rPr>
      </w:pPr>
      <w:bookmarkStart w:id="3" w:name="_Toc105946560"/>
      <w:r>
        <w:rPr>
          <w:rFonts w:eastAsiaTheme="minorEastAsia"/>
        </w:rPr>
        <w:lastRenderedPageBreak/>
        <w:t>Fuzzy Control Rules</w:t>
      </w:r>
      <w:bookmarkEnd w:id="3"/>
    </w:p>
    <w:p w14:paraId="6168AF31" w14:textId="77777777" w:rsidR="00042343" w:rsidRDefault="00C0186B" w:rsidP="002526E6">
      <w:pPr>
        <w:rPr>
          <w:i/>
          <w:iCs/>
        </w:rPr>
      </w:pPr>
      <w:r w:rsidRPr="00C0186B">
        <w:rPr>
          <w:i/>
          <w:iCs/>
        </w:rPr>
        <w:t>Considering your partitions, list your control rules.</w:t>
      </w:r>
    </w:p>
    <w:p w14:paraId="239718AB" w14:textId="77777777" w:rsidR="00C0186B" w:rsidRDefault="00C0186B" w:rsidP="002526E6">
      <w:pPr>
        <w:rPr>
          <w:i/>
          <w:iCs/>
        </w:rPr>
      </w:pPr>
    </w:p>
    <w:p w14:paraId="309B6A0F" w14:textId="77777777" w:rsidR="00C0186B" w:rsidRDefault="00C0186B" w:rsidP="00C0186B">
      <w:pPr>
        <w:jc w:val="center"/>
      </w:pPr>
      <w:r w:rsidRPr="00C0186B">
        <w:drawing>
          <wp:inline distT="0" distB="0" distL="0" distR="0" wp14:anchorId="350EF6F7" wp14:editId="1277BF72">
            <wp:extent cx="3734321" cy="230537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3734321" cy="2305372"/>
                    </a:xfrm>
                    <a:prstGeom prst="rect">
                      <a:avLst/>
                    </a:prstGeom>
                  </pic:spPr>
                </pic:pic>
              </a:graphicData>
            </a:graphic>
          </wp:inline>
        </w:drawing>
      </w:r>
    </w:p>
    <w:p w14:paraId="55409212" w14:textId="608B8715" w:rsidR="00C0186B" w:rsidRPr="005363F0" w:rsidRDefault="00C0186B" w:rsidP="00C0186B">
      <w:pPr>
        <w:jc w:val="center"/>
      </w:pPr>
      <w:r>
        <w:rPr>
          <w:b/>
          <w:bCs/>
        </w:rPr>
        <w:t xml:space="preserve">Figure </w:t>
      </w:r>
      <w:r>
        <w:rPr>
          <w:b/>
          <w:bCs/>
        </w:rPr>
        <w:t>3</w:t>
      </w:r>
      <w:r>
        <w:rPr>
          <w:b/>
          <w:bCs/>
        </w:rPr>
        <w:t xml:space="preserve">: </w:t>
      </w:r>
      <w:r w:rsidRPr="005363F0">
        <w:t>Control</w:t>
      </w:r>
      <w:r>
        <w:t xml:space="preserve"> R</w:t>
      </w:r>
      <w:r>
        <w:t>ules</w:t>
      </w:r>
    </w:p>
    <w:p w14:paraId="17A267EE" w14:textId="77777777" w:rsidR="00C0186B" w:rsidRDefault="00C0186B" w:rsidP="00C0186B"/>
    <w:p w14:paraId="18124E3D" w14:textId="3DD46138" w:rsidR="00C0186B" w:rsidRPr="00C0186B" w:rsidRDefault="00C0186B" w:rsidP="00C0186B">
      <w:pPr>
        <w:sectPr w:rsidR="00C0186B" w:rsidRPr="00C0186B" w:rsidSect="00042343">
          <w:pgSz w:w="12240" w:h="15840"/>
          <w:pgMar w:top="720" w:right="720" w:bottom="720" w:left="720" w:header="720" w:footer="720" w:gutter="0"/>
          <w:cols w:space="720"/>
          <w:docGrid w:linePitch="360"/>
        </w:sectPr>
      </w:pPr>
    </w:p>
    <w:p w14:paraId="2535DB48" w14:textId="7947951F" w:rsidR="00D3516C" w:rsidRPr="001E2CD3" w:rsidRDefault="00C0186B" w:rsidP="00D3516C">
      <w:pPr>
        <w:pStyle w:val="Heading2"/>
        <w:numPr>
          <w:ilvl w:val="1"/>
          <w:numId w:val="2"/>
        </w:numPr>
        <w:spacing w:line="360" w:lineRule="auto"/>
        <w:rPr>
          <w:rFonts w:eastAsiaTheme="minorEastAsia"/>
        </w:rPr>
      </w:pPr>
      <w:bookmarkStart w:id="4" w:name="_Hlk104033100"/>
      <w:bookmarkStart w:id="5" w:name="_Toc105946561"/>
      <w:bookmarkEnd w:id="2"/>
      <w:r>
        <w:lastRenderedPageBreak/>
        <w:t>Fuzzification</w:t>
      </w:r>
      <w:r w:rsidRPr="00C0186B">
        <w:t xml:space="preserve"> </w:t>
      </w:r>
      <w:r>
        <w:t>and Defuzzification Interface</w:t>
      </w:r>
      <w:bookmarkEnd w:id="5"/>
    </w:p>
    <w:p w14:paraId="1E2A2716" w14:textId="77777777" w:rsidR="00D3516C" w:rsidRDefault="00D3516C" w:rsidP="00D3516C"/>
    <w:bookmarkEnd w:id="4"/>
    <w:p w14:paraId="229C0896" w14:textId="77777777" w:rsidR="00DC70AF" w:rsidRDefault="00C0186B" w:rsidP="00D3516C">
      <w:r w:rsidRPr="00C0186B">
        <w:drawing>
          <wp:inline distT="0" distB="0" distL="0" distR="0" wp14:anchorId="7B601C1C" wp14:editId="39FBADB0">
            <wp:extent cx="6858000" cy="28263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6858000" cy="2826385"/>
                    </a:xfrm>
                    <a:prstGeom prst="rect">
                      <a:avLst/>
                    </a:prstGeom>
                  </pic:spPr>
                </pic:pic>
              </a:graphicData>
            </a:graphic>
          </wp:inline>
        </w:drawing>
      </w:r>
    </w:p>
    <w:p w14:paraId="57022614" w14:textId="1169F8A7" w:rsidR="00C0186B" w:rsidRDefault="00C0186B" w:rsidP="00C0186B">
      <w:pPr>
        <w:jc w:val="center"/>
      </w:pPr>
      <w:r>
        <w:rPr>
          <w:b/>
          <w:bCs/>
        </w:rPr>
        <w:t xml:space="preserve">Figure </w:t>
      </w:r>
      <w:r>
        <w:rPr>
          <w:b/>
          <w:bCs/>
        </w:rPr>
        <w:t>4</w:t>
      </w:r>
      <w:r>
        <w:rPr>
          <w:b/>
          <w:bCs/>
        </w:rPr>
        <w:t xml:space="preserve">: </w:t>
      </w:r>
      <w:r>
        <w:t>Fuzzification and Defuzzification Interface</w:t>
      </w:r>
    </w:p>
    <w:p w14:paraId="22D238F7" w14:textId="246AB608" w:rsidR="00CC7692" w:rsidRDefault="00C0186B" w:rsidP="00CC7692">
      <w:pPr>
        <w:spacing w:line="360" w:lineRule="auto"/>
      </w:pPr>
      <w:r>
        <w:tab/>
        <w:t xml:space="preserve">Firstly, I defined control rules as explained in previous part. Then, assigned it to a member of a class, called as </w:t>
      </w:r>
      <w:proofErr w:type="spellStart"/>
      <w:proofErr w:type="gramStart"/>
      <w:r>
        <w:t>controlRules</w:t>
      </w:r>
      <w:proofErr w:type="spellEnd"/>
      <w:r w:rsidR="00CC7692">
        <w:t>(</w:t>
      </w:r>
      <w:proofErr w:type="gramEnd"/>
      <w:r w:rsidR="00CC7692">
        <w:t xml:space="preserve">it is a list of rule objects in </w:t>
      </w:r>
      <w:proofErr w:type="spellStart"/>
      <w:r w:rsidR="00CC7692">
        <w:t>skfuzzy</w:t>
      </w:r>
      <w:proofErr w:type="spellEnd"/>
      <w:r w:rsidR="00CC7692">
        <w:t xml:space="preserve"> library)</w:t>
      </w:r>
      <w:r>
        <w:t xml:space="preserve">. Then, I </w:t>
      </w:r>
      <w:r w:rsidRPr="00C0186B">
        <w:t>import</w:t>
      </w:r>
      <w:r>
        <w:t>ed</w:t>
      </w:r>
      <w:r w:rsidRPr="00C0186B">
        <w:t xml:space="preserve"> control</w:t>
      </w:r>
      <w:r>
        <w:t xml:space="preserve"> class </w:t>
      </w:r>
      <w:r w:rsidRPr="00C0186B">
        <w:t xml:space="preserve">from </w:t>
      </w:r>
      <w:proofErr w:type="spellStart"/>
      <w:r w:rsidRPr="00C0186B">
        <w:t>skfuzzy</w:t>
      </w:r>
      <w:proofErr w:type="spellEnd"/>
      <w:r w:rsidRPr="00C0186B">
        <w:t xml:space="preserve"> </w:t>
      </w:r>
      <w:r>
        <w:t>library</w:t>
      </w:r>
      <w:r>
        <w:t xml:space="preserve">. </w:t>
      </w:r>
      <w:r w:rsidR="00CC7692">
        <w:t xml:space="preserve">It has a method called as </w:t>
      </w:r>
      <w:proofErr w:type="spellStart"/>
      <w:r w:rsidR="00CC7692">
        <w:t>ControlSystemSimulation</w:t>
      </w:r>
      <w:proofErr w:type="spellEnd"/>
      <w:r w:rsidR="00CC7692">
        <w:t xml:space="preserve"> with an argument of rules. That’s how my fuzzification works.</w:t>
      </w:r>
    </w:p>
    <w:p w14:paraId="13FAACAD" w14:textId="7A9172D6" w:rsidR="00CC7692" w:rsidRPr="002526E6" w:rsidRDefault="00CC7692" w:rsidP="00D3516C">
      <w:pPr>
        <w:sectPr w:rsidR="00CC7692" w:rsidRPr="002526E6" w:rsidSect="00042343">
          <w:pgSz w:w="12240" w:h="15840"/>
          <w:pgMar w:top="720" w:right="720" w:bottom="720" w:left="720" w:header="720" w:footer="720" w:gutter="0"/>
          <w:cols w:space="720"/>
          <w:docGrid w:linePitch="360"/>
        </w:sectPr>
      </w:pPr>
      <w:r>
        <w:tab/>
        <w:t xml:space="preserve">For defuzzification, I used compute method for control system simulation variable in the </w:t>
      </w:r>
      <w:proofErr w:type="spellStart"/>
      <w:r>
        <w:t>skfuzzy</w:t>
      </w:r>
      <w:proofErr w:type="spellEnd"/>
      <w:r>
        <w:t xml:space="preserve"> library. </w:t>
      </w:r>
      <w:r w:rsidR="00A44304">
        <w:t>Then, I got output by ‘</w:t>
      </w:r>
      <w:proofErr w:type="spellStart"/>
      <w:r w:rsidR="00A44304">
        <w:t>control_rates</w:t>
      </w:r>
      <w:proofErr w:type="spellEnd"/>
      <w:r w:rsidR="00A44304">
        <w:t>’ key of the dictionary. As a result, I gave this control output to system.</w:t>
      </w:r>
    </w:p>
    <w:p w14:paraId="1ECE50B3" w14:textId="32531ED7" w:rsidR="001E2CD3" w:rsidRPr="001E2CD3" w:rsidRDefault="00C96312" w:rsidP="001E2CD3">
      <w:pPr>
        <w:pStyle w:val="Heading2"/>
        <w:numPr>
          <w:ilvl w:val="1"/>
          <w:numId w:val="2"/>
        </w:numPr>
        <w:spacing w:line="360" w:lineRule="auto"/>
        <w:rPr>
          <w:rFonts w:eastAsiaTheme="minorEastAsia"/>
        </w:rPr>
      </w:pPr>
      <w:bookmarkStart w:id="6" w:name="_Toc105946562"/>
      <w:r>
        <w:rPr>
          <w:rFonts w:eastAsiaTheme="minorEastAsia"/>
        </w:rPr>
        <w:lastRenderedPageBreak/>
        <w:t>Simulation</w:t>
      </w:r>
      <w:bookmarkEnd w:id="6"/>
    </w:p>
    <w:p w14:paraId="5769F98A" w14:textId="77777777" w:rsidR="00206BF6" w:rsidRDefault="00206BF6" w:rsidP="00206BF6"/>
    <w:p w14:paraId="5F2A4703" w14:textId="01E373CE" w:rsidR="009220BC" w:rsidRDefault="009220BC" w:rsidP="00206BF6">
      <w:r>
        <w:rPr>
          <w:noProof/>
        </w:rPr>
        <w:drawing>
          <wp:inline distT="0" distB="0" distL="0" distR="0" wp14:anchorId="36F3F401" wp14:editId="54035E43">
            <wp:extent cx="6858000" cy="518223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stretch>
                      <a:fillRect/>
                    </a:stretch>
                  </pic:blipFill>
                  <pic:spPr>
                    <a:xfrm>
                      <a:off x="0" y="0"/>
                      <a:ext cx="6858000" cy="5182235"/>
                    </a:xfrm>
                    <a:prstGeom prst="rect">
                      <a:avLst/>
                    </a:prstGeom>
                  </pic:spPr>
                </pic:pic>
              </a:graphicData>
            </a:graphic>
          </wp:inline>
        </w:drawing>
      </w:r>
    </w:p>
    <w:p w14:paraId="73F32FD4" w14:textId="4B0EB29D" w:rsidR="009220BC" w:rsidRDefault="009220BC" w:rsidP="009220BC">
      <w:pPr>
        <w:jc w:val="center"/>
      </w:pPr>
      <w:r>
        <w:rPr>
          <w:b/>
          <w:bCs/>
        </w:rPr>
        <w:t xml:space="preserve">Figure </w:t>
      </w:r>
      <w:r>
        <w:rPr>
          <w:b/>
          <w:bCs/>
        </w:rPr>
        <w:t>5</w:t>
      </w:r>
      <w:r>
        <w:rPr>
          <w:b/>
          <w:bCs/>
        </w:rPr>
        <w:t xml:space="preserve">: </w:t>
      </w:r>
      <w:r>
        <w:t>Simulation Result of Vaccination-1</w:t>
      </w:r>
    </w:p>
    <w:p w14:paraId="2D6C5A8F" w14:textId="193346A7" w:rsidR="009220BC" w:rsidRPr="00206BF6" w:rsidRDefault="009220BC" w:rsidP="00206BF6">
      <w:pPr>
        <w:sectPr w:rsidR="009220BC" w:rsidRPr="00206BF6" w:rsidSect="00042343">
          <w:pgSz w:w="12240" w:h="15840"/>
          <w:pgMar w:top="720" w:right="720" w:bottom="720" w:left="720" w:header="720" w:footer="720" w:gutter="0"/>
          <w:cols w:space="720"/>
          <w:docGrid w:linePitch="360"/>
        </w:sectPr>
      </w:pPr>
    </w:p>
    <w:p w14:paraId="0ED1CD01" w14:textId="67E7D7B4" w:rsidR="009220BC" w:rsidRPr="00430C6E" w:rsidRDefault="009220BC" w:rsidP="009220BC">
      <w:pPr>
        <w:pStyle w:val="Heading1"/>
        <w:numPr>
          <w:ilvl w:val="0"/>
          <w:numId w:val="3"/>
        </w:numPr>
        <w:spacing w:line="360" w:lineRule="auto"/>
      </w:pPr>
      <w:bookmarkStart w:id="7" w:name="_Toc105946563"/>
      <w:r>
        <w:lastRenderedPageBreak/>
        <w:t>Vaccination v</w:t>
      </w:r>
      <w:r>
        <w:t>2</w:t>
      </w:r>
      <w:bookmarkEnd w:id="7"/>
    </w:p>
    <w:p w14:paraId="21B25949" w14:textId="61AAD2DA" w:rsidR="009220BC" w:rsidRDefault="009220BC" w:rsidP="009220BC">
      <w:pPr>
        <w:pStyle w:val="Heading2"/>
        <w:numPr>
          <w:ilvl w:val="1"/>
          <w:numId w:val="13"/>
        </w:numPr>
        <w:spacing w:line="360" w:lineRule="auto"/>
      </w:pPr>
      <w:r>
        <w:t xml:space="preserve"> </w:t>
      </w:r>
      <w:bookmarkStart w:id="8" w:name="_Toc105946564"/>
      <w:r>
        <w:t>Set Partitioning</w:t>
      </w:r>
      <w:bookmarkEnd w:id="8"/>
    </w:p>
    <w:p w14:paraId="521808A8" w14:textId="77777777" w:rsidR="009220BC" w:rsidRDefault="009220BC" w:rsidP="009220BC"/>
    <w:p w14:paraId="4638C33D" w14:textId="7307120B" w:rsidR="009220BC" w:rsidRPr="001E0DF6" w:rsidRDefault="001E0DF6" w:rsidP="001E0DF6">
      <w:pPr>
        <w:pStyle w:val="ListParagraph"/>
        <w:numPr>
          <w:ilvl w:val="0"/>
          <w:numId w:val="10"/>
        </w:numPr>
        <w:rPr>
          <w:i/>
          <w:iCs/>
        </w:rPr>
      </w:pPr>
      <w:r w:rsidRPr="001E0DF6">
        <w:rPr>
          <w:i/>
          <w:iCs/>
        </w:rPr>
        <w:t>Partition the sets where the measurements lie into 3 fuzzy sets. Namely, you are to represent [0, 1] and [−1, 1] with three fuzzy sets for each. Partition the output set into 5 fuzzy sets [−0.2, 0.2]. You may experiment on different partitioning strategies by examining the performances. Decide your favorite partitioning and plot your fuzzy partitions for both sets in Python and include them in your report. Explain how you decide that partitioning.</w:t>
      </w:r>
    </w:p>
    <w:p w14:paraId="0AA6CB1D" w14:textId="49F31416" w:rsidR="009220BC" w:rsidRDefault="001E0DF6" w:rsidP="009220BC">
      <w:pPr>
        <w:jc w:val="center"/>
        <w:rPr>
          <w:i/>
          <w:iCs/>
        </w:rPr>
      </w:pPr>
      <w:r>
        <w:rPr>
          <w:i/>
          <w:iCs/>
          <w:noProof/>
        </w:rPr>
        <w:drawing>
          <wp:inline distT="0" distB="0" distL="0" distR="0" wp14:anchorId="0D566603" wp14:editId="437B06F8">
            <wp:extent cx="5003174" cy="3365079"/>
            <wp:effectExtent l="0" t="0" r="6985" b="698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03174" cy="3365079"/>
                    </a:xfrm>
                    <a:prstGeom prst="rect">
                      <a:avLst/>
                    </a:prstGeom>
                  </pic:spPr>
                </pic:pic>
              </a:graphicData>
            </a:graphic>
          </wp:inline>
        </w:drawing>
      </w:r>
    </w:p>
    <w:p w14:paraId="3BCAC3BE" w14:textId="7B3BCD0D" w:rsidR="009220BC" w:rsidRDefault="009220BC" w:rsidP="009220BC">
      <w:pPr>
        <w:jc w:val="center"/>
      </w:pPr>
      <w:r>
        <w:rPr>
          <w:b/>
          <w:bCs/>
        </w:rPr>
        <w:t xml:space="preserve">Figure </w:t>
      </w:r>
      <w:r w:rsidR="001E0DF6">
        <w:rPr>
          <w:b/>
          <w:bCs/>
        </w:rPr>
        <w:t>6</w:t>
      </w:r>
      <w:r>
        <w:rPr>
          <w:b/>
          <w:bCs/>
        </w:rPr>
        <w:t xml:space="preserve">: </w:t>
      </w:r>
      <w:r>
        <w:t>Vaccination Rate Partitioning</w:t>
      </w:r>
    </w:p>
    <w:p w14:paraId="6CC4304E" w14:textId="77777777" w:rsidR="009220BC" w:rsidRPr="005363F0" w:rsidRDefault="009220BC" w:rsidP="009220BC">
      <w:r>
        <w:tab/>
      </w:r>
      <w:r>
        <w:tab/>
        <w:t xml:space="preserve">The center of medium should be 0.6, which is desired output. The control should give 0 when only vaccination rate reaches 60%. For medium and high rates, I changed initial parameters to see their effects. As high rate starting point to increase decreases (or low rate starting point to decrease increases), it is converging in a faster way. The reason is that the system labels a vaccination rate as medium in earlier stage. Therefore, it is output control will be smaller. If we want to get flawless result at the point 0.6, we can change these points (0.4 and 0.8) to wider points (0.3 and 0.9). However, I chose to converge them as soon as possible. Therefore, I gave their parameters as like that.   </w:t>
      </w:r>
    </w:p>
    <w:p w14:paraId="3D7E09D6" w14:textId="763A43B0" w:rsidR="009220BC" w:rsidRDefault="001E0DF6" w:rsidP="009220BC">
      <w:pPr>
        <w:jc w:val="center"/>
        <w:rPr>
          <w:i/>
          <w:iCs/>
        </w:rPr>
      </w:pPr>
      <w:r>
        <w:rPr>
          <w:i/>
          <w:iCs/>
          <w:noProof/>
        </w:rPr>
        <w:lastRenderedPageBreak/>
        <w:drawing>
          <wp:inline distT="0" distB="0" distL="0" distR="0" wp14:anchorId="3443BD6F" wp14:editId="6131BCD7">
            <wp:extent cx="5041270" cy="3365079"/>
            <wp:effectExtent l="0" t="0" r="6985" b="698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41270" cy="3365079"/>
                    </a:xfrm>
                    <a:prstGeom prst="rect">
                      <a:avLst/>
                    </a:prstGeom>
                  </pic:spPr>
                </pic:pic>
              </a:graphicData>
            </a:graphic>
          </wp:inline>
        </w:drawing>
      </w:r>
    </w:p>
    <w:p w14:paraId="274C26FE" w14:textId="01F41EFE" w:rsidR="009220BC" w:rsidRPr="005363F0" w:rsidRDefault="009220BC" w:rsidP="009220BC">
      <w:pPr>
        <w:jc w:val="center"/>
      </w:pPr>
      <w:r>
        <w:rPr>
          <w:b/>
          <w:bCs/>
        </w:rPr>
        <w:t xml:space="preserve">Figure </w:t>
      </w:r>
      <w:r w:rsidR="001E0DF6">
        <w:rPr>
          <w:b/>
          <w:bCs/>
        </w:rPr>
        <w:t>7</w:t>
      </w:r>
      <w:r>
        <w:rPr>
          <w:b/>
          <w:bCs/>
        </w:rPr>
        <w:t xml:space="preserve">: </w:t>
      </w:r>
      <w:r w:rsidRPr="005363F0">
        <w:t>Control</w:t>
      </w:r>
      <w:r>
        <w:t xml:space="preserve"> Rate Partitioning</w:t>
      </w:r>
    </w:p>
    <w:p w14:paraId="2758BF37" w14:textId="77777777" w:rsidR="009220BC" w:rsidRDefault="009220BC" w:rsidP="009220BC">
      <w:pPr>
        <w:ind w:firstLine="408"/>
      </w:pPr>
      <w:r>
        <w:t xml:space="preserve">The center of medium should be 0.0, which is desired output. The control should give 0 when only vaccination rate reaches 60%. For medium and high rates, I changed initial parameters to see their effects. The results were </w:t>
      </w:r>
      <w:proofErr w:type="gramStart"/>
      <w:r>
        <w:t>similar to</w:t>
      </w:r>
      <w:proofErr w:type="gramEnd"/>
      <w:r>
        <w:t xml:space="preserve"> previous one. As the medium one range increases, convergence time increases also since system response is much larger. Therefore, I gave these parameters like that.  </w:t>
      </w:r>
    </w:p>
    <w:p w14:paraId="7AF96220" w14:textId="77777777" w:rsidR="001E0DF6" w:rsidRDefault="001E0DF6" w:rsidP="009220BC">
      <w:pPr>
        <w:ind w:firstLine="408"/>
      </w:pPr>
    </w:p>
    <w:p w14:paraId="6B07830C" w14:textId="77777777" w:rsidR="001E0DF6" w:rsidRDefault="001E0DF6" w:rsidP="001E0DF6">
      <w:pPr>
        <w:ind w:firstLine="408"/>
        <w:jc w:val="center"/>
        <w:rPr>
          <w:i/>
          <w:iCs/>
        </w:rPr>
      </w:pPr>
      <w:r>
        <w:rPr>
          <w:i/>
          <w:iCs/>
          <w:noProof/>
        </w:rPr>
        <w:drawing>
          <wp:inline distT="0" distB="0" distL="0" distR="0" wp14:anchorId="5187D7C4" wp14:editId="4D3B82D2">
            <wp:extent cx="4901587" cy="3365079"/>
            <wp:effectExtent l="0" t="0" r="0" b="698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01587" cy="3365079"/>
                    </a:xfrm>
                    <a:prstGeom prst="rect">
                      <a:avLst/>
                    </a:prstGeom>
                  </pic:spPr>
                </pic:pic>
              </a:graphicData>
            </a:graphic>
          </wp:inline>
        </w:drawing>
      </w:r>
    </w:p>
    <w:p w14:paraId="1A3B6344" w14:textId="215DE444" w:rsidR="001E0DF6" w:rsidRPr="005363F0" w:rsidRDefault="001E0DF6" w:rsidP="001E0DF6">
      <w:pPr>
        <w:jc w:val="center"/>
      </w:pPr>
      <w:r>
        <w:rPr>
          <w:b/>
          <w:bCs/>
        </w:rPr>
        <w:t xml:space="preserve">Figure </w:t>
      </w:r>
      <w:r>
        <w:rPr>
          <w:b/>
          <w:bCs/>
        </w:rPr>
        <w:t>8</w:t>
      </w:r>
      <w:r>
        <w:rPr>
          <w:b/>
          <w:bCs/>
        </w:rPr>
        <w:t xml:space="preserve">: </w:t>
      </w:r>
      <w:r>
        <w:t>Failure</w:t>
      </w:r>
      <w:r>
        <w:t xml:space="preserve"> Rate Partitioning</w:t>
      </w:r>
    </w:p>
    <w:p w14:paraId="735BDD93" w14:textId="43F2A6CB" w:rsidR="001E0DF6" w:rsidRDefault="001E0DF6" w:rsidP="001E0DF6">
      <w:pPr>
        <w:ind w:firstLine="408"/>
      </w:pPr>
      <w:r>
        <w:lastRenderedPageBreak/>
        <w:t xml:space="preserve">The center of medium should be 0.0, which is desired output. The control should give 0 when only vaccination rate reaches 60%. For medium and high rates, I changed initial parameters to see their effects. The results were </w:t>
      </w:r>
      <w:proofErr w:type="gramStart"/>
      <w:r>
        <w:t>similar to</w:t>
      </w:r>
      <w:proofErr w:type="gramEnd"/>
      <w:r>
        <w:t xml:space="preserve"> previous one. As the medium one range increases, convergence time</w:t>
      </w:r>
      <w:r w:rsidR="00B504AB">
        <w:t xml:space="preserve"> (settle time)</w:t>
      </w:r>
      <w:r>
        <w:t xml:space="preserve"> increases also since system response is much larger. </w:t>
      </w:r>
      <w:r w:rsidR="00B504AB">
        <w:t>However, as it increases, overshoot problem decreases.</w:t>
      </w:r>
      <w:r w:rsidR="00162782">
        <w:t xml:space="preserve"> </w:t>
      </w:r>
      <w:r w:rsidR="00CC0CBA">
        <w:t>Moreover, at some point it starts to be underdamped situation rather than overshooting situation</w:t>
      </w:r>
      <w:r>
        <w:t xml:space="preserve">.  </w:t>
      </w:r>
    </w:p>
    <w:p w14:paraId="4E89D448" w14:textId="77777777" w:rsidR="001E0DF6" w:rsidRDefault="001E0DF6" w:rsidP="001E0DF6">
      <w:pPr>
        <w:ind w:firstLine="408"/>
        <w:jc w:val="center"/>
        <w:rPr>
          <w:i/>
          <w:iCs/>
        </w:rPr>
      </w:pPr>
    </w:p>
    <w:p w14:paraId="0E09E40D" w14:textId="77777777" w:rsidR="0062462E" w:rsidRDefault="0062462E" w:rsidP="001E0DF6">
      <w:pPr>
        <w:ind w:firstLine="408"/>
        <w:jc w:val="center"/>
        <w:rPr>
          <w:i/>
          <w:iCs/>
        </w:rPr>
      </w:pPr>
    </w:p>
    <w:p w14:paraId="0CEEB383" w14:textId="77777777" w:rsidR="0062462E" w:rsidRDefault="0062462E" w:rsidP="001E0DF6">
      <w:pPr>
        <w:ind w:firstLine="408"/>
        <w:jc w:val="center"/>
        <w:rPr>
          <w:i/>
          <w:iCs/>
        </w:rPr>
      </w:pPr>
    </w:p>
    <w:p w14:paraId="2F80A65B" w14:textId="32D69C52" w:rsidR="0062462E" w:rsidRPr="005363F0" w:rsidRDefault="0062462E" w:rsidP="0062462E">
      <w:pPr>
        <w:rPr>
          <w:i/>
          <w:iCs/>
        </w:rPr>
        <w:sectPr w:rsidR="0062462E" w:rsidRPr="005363F0" w:rsidSect="00042343">
          <w:pgSz w:w="12240" w:h="15840"/>
          <w:pgMar w:top="720" w:right="720" w:bottom="720" w:left="720" w:header="720" w:footer="720" w:gutter="0"/>
          <w:cols w:space="720"/>
          <w:docGrid w:linePitch="360"/>
        </w:sectPr>
      </w:pPr>
      <w:r>
        <w:tab/>
        <w:t xml:space="preserve">For </w:t>
      </w:r>
      <w:r>
        <w:t>all</w:t>
      </w:r>
      <w:r>
        <w:t xml:space="preserve"> input sets, I used </w:t>
      </w:r>
      <w:proofErr w:type="spellStart"/>
      <w:r>
        <w:t>trimf</w:t>
      </w:r>
      <w:proofErr w:type="spellEnd"/>
      <w:r>
        <w:t xml:space="preserve"> and </w:t>
      </w:r>
      <w:proofErr w:type="spellStart"/>
      <w:r>
        <w:t>trampf</w:t>
      </w:r>
      <w:proofErr w:type="spellEnd"/>
      <w:r>
        <w:t xml:space="preserve"> methods in the library of </w:t>
      </w:r>
      <w:proofErr w:type="spellStart"/>
      <w:r>
        <w:t>skfuzzy</w:t>
      </w:r>
      <w:proofErr w:type="spellEnd"/>
      <w:r>
        <w:t>. (See the code in the append</w:t>
      </w:r>
      <w:r>
        <w:t>ix).</w:t>
      </w:r>
    </w:p>
    <w:p w14:paraId="757AC0DB" w14:textId="63415276" w:rsidR="009220BC" w:rsidRPr="00C0186B" w:rsidRDefault="009220BC" w:rsidP="009220BC">
      <w:pPr>
        <w:pStyle w:val="Heading2"/>
        <w:numPr>
          <w:ilvl w:val="1"/>
          <w:numId w:val="13"/>
        </w:numPr>
        <w:spacing w:line="360" w:lineRule="auto"/>
        <w:rPr>
          <w:rFonts w:eastAsiaTheme="minorEastAsia"/>
        </w:rPr>
      </w:pPr>
      <w:bookmarkStart w:id="9" w:name="_Toc105946565"/>
      <w:r>
        <w:rPr>
          <w:rFonts w:eastAsiaTheme="minorEastAsia"/>
        </w:rPr>
        <w:lastRenderedPageBreak/>
        <w:t>Fuzzy Control Rules</w:t>
      </w:r>
      <w:bookmarkEnd w:id="9"/>
    </w:p>
    <w:p w14:paraId="61C83C1C" w14:textId="358BBB16" w:rsidR="009220BC" w:rsidRPr="00B1436E" w:rsidRDefault="00C063C5" w:rsidP="00B1436E">
      <w:pPr>
        <w:pStyle w:val="ListParagraph"/>
        <w:numPr>
          <w:ilvl w:val="0"/>
          <w:numId w:val="10"/>
        </w:numPr>
        <w:rPr>
          <w:i/>
          <w:iCs/>
        </w:rPr>
      </w:pPr>
      <w:r w:rsidRPr="00B1436E">
        <w:rPr>
          <w:i/>
          <w:iCs/>
        </w:rPr>
        <w:t>Considering your partitions, list your control rules. You may experiment on different set of rules by examining the performances. Decide your favorite set of rules and list them. Explain how you decide that rule set.</w:t>
      </w:r>
    </w:p>
    <w:p w14:paraId="59B6E6EC" w14:textId="21CA4F05" w:rsidR="009220BC" w:rsidRDefault="00981E40" w:rsidP="009220BC">
      <w:pPr>
        <w:jc w:val="center"/>
      </w:pPr>
      <w:r w:rsidRPr="00981E40">
        <w:drawing>
          <wp:inline distT="0" distB="0" distL="0" distR="0" wp14:anchorId="694637D3" wp14:editId="45D87EA8">
            <wp:extent cx="3572374" cy="4048690"/>
            <wp:effectExtent l="0" t="0" r="9525"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6"/>
                    <a:stretch>
                      <a:fillRect/>
                    </a:stretch>
                  </pic:blipFill>
                  <pic:spPr>
                    <a:xfrm>
                      <a:off x="0" y="0"/>
                      <a:ext cx="3572374" cy="4048690"/>
                    </a:xfrm>
                    <a:prstGeom prst="rect">
                      <a:avLst/>
                    </a:prstGeom>
                  </pic:spPr>
                </pic:pic>
              </a:graphicData>
            </a:graphic>
          </wp:inline>
        </w:drawing>
      </w:r>
    </w:p>
    <w:p w14:paraId="58C5CE7D" w14:textId="4A08E283" w:rsidR="009220BC" w:rsidRPr="005363F0" w:rsidRDefault="009220BC" w:rsidP="009220BC">
      <w:pPr>
        <w:jc w:val="center"/>
      </w:pPr>
      <w:r>
        <w:rPr>
          <w:b/>
          <w:bCs/>
        </w:rPr>
        <w:t xml:space="preserve">Figure </w:t>
      </w:r>
      <w:r w:rsidR="00981E40">
        <w:rPr>
          <w:b/>
          <w:bCs/>
        </w:rPr>
        <w:t>9</w:t>
      </w:r>
      <w:r>
        <w:rPr>
          <w:b/>
          <w:bCs/>
        </w:rPr>
        <w:t xml:space="preserve">: </w:t>
      </w:r>
      <w:r w:rsidRPr="005363F0">
        <w:t>Control</w:t>
      </w:r>
      <w:r>
        <w:t xml:space="preserve"> Rules</w:t>
      </w:r>
    </w:p>
    <w:p w14:paraId="1FC8D119" w14:textId="77777777" w:rsidR="00C063C5" w:rsidRDefault="00C063C5" w:rsidP="009220BC"/>
    <w:p w14:paraId="2B63776C" w14:textId="0392E342" w:rsidR="000B14E7" w:rsidRDefault="00C063C5" w:rsidP="009220BC">
      <w:r>
        <w:tab/>
      </w:r>
      <w:r w:rsidR="00913197">
        <w:t xml:space="preserve">We know that if vaccination rate and failure rate are fully mid, then we got 60% vaccination rate. Also, if we get vaccination rate of high and failure rate of low, we can achieve this rate. For example, if we have vaccination rate of 61% and failure rate of %1 then we will achieve </w:t>
      </w:r>
      <w:r w:rsidR="000B14E7">
        <w:t>real vaccination rate of</w:t>
      </w:r>
      <w:r w:rsidR="00913197">
        <w:t xml:space="preserve"> </w:t>
      </w:r>
      <w:r w:rsidR="000B14E7">
        <w:t xml:space="preserve">%60. Also, we can achieve it with having vaccination rate of low and failure rate of high. Therefore, control output should be middle when these situations </w:t>
      </w:r>
      <w:r w:rsidR="00131143">
        <w:t>occur</w:t>
      </w:r>
      <w:r w:rsidR="000B14E7">
        <w:t xml:space="preserve"> (Rule 2).</w:t>
      </w:r>
    </w:p>
    <w:p w14:paraId="41C0DDD1" w14:textId="6C268070" w:rsidR="00131143" w:rsidRDefault="000B14E7" w:rsidP="009220BC">
      <w:r>
        <w:tab/>
      </w:r>
      <w:r w:rsidR="00D56C42">
        <w:t>Rules</w:t>
      </w:r>
      <w:r>
        <w:t xml:space="preserve"> 0 and 4 state that, when both rates have same partitioning, control should be very low or high. It is because as vaccination &amp; failure rates </w:t>
      </w:r>
      <w:r w:rsidR="00131143">
        <w:t>are high (or low), control should be very low (or high) to decrease (increase) vaccination rate.</w:t>
      </w:r>
    </w:p>
    <w:p w14:paraId="16626D49" w14:textId="7942A8B1" w:rsidR="00131143" w:rsidRPr="00C0186B" w:rsidRDefault="00131143" w:rsidP="009220BC">
      <w:pPr>
        <w:sectPr w:rsidR="00131143" w:rsidRPr="00C0186B" w:rsidSect="00042343">
          <w:pgSz w:w="12240" w:h="15840"/>
          <w:pgMar w:top="720" w:right="720" w:bottom="720" w:left="720" w:header="720" w:footer="720" w:gutter="0"/>
          <w:cols w:space="720"/>
          <w:docGrid w:linePitch="360"/>
        </w:sectPr>
      </w:pPr>
      <w:r>
        <w:tab/>
      </w:r>
      <w:r w:rsidR="00D56C42">
        <w:t>Rules</w:t>
      </w:r>
      <w:r>
        <w:t xml:space="preserve"> 1 and 3 state that when one of them is middle, which is desired </w:t>
      </w:r>
      <w:proofErr w:type="gramStart"/>
      <w:r>
        <w:t xml:space="preserve">situation, </w:t>
      </w:r>
      <w:r w:rsidR="00D56C42">
        <w:t xml:space="preserve"> other</w:t>
      </w:r>
      <w:proofErr w:type="gramEnd"/>
      <w:r w:rsidR="00D56C42">
        <w:t xml:space="preserve"> one is low or high, then we should give high or low to get balanced.</w:t>
      </w:r>
    </w:p>
    <w:p w14:paraId="59073799" w14:textId="58216181" w:rsidR="009220BC" w:rsidRPr="001E2CD3" w:rsidRDefault="00B1436E" w:rsidP="009220BC">
      <w:pPr>
        <w:pStyle w:val="Heading2"/>
        <w:numPr>
          <w:ilvl w:val="1"/>
          <w:numId w:val="13"/>
        </w:numPr>
        <w:spacing w:line="360" w:lineRule="auto"/>
        <w:rPr>
          <w:rFonts w:eastAsiaTheme="minorEastAsia"/>
        </w:rPr>
      </w:pPr>
      <w:r>
        <w:lastRenderedPageBreak/>
        <w:t xml:space="preserve"> </w:t>
      </w:r>
      <w:bookmarkStart w:id="10" w:name="_Toc105946566"/>
      <w:r w:rsidR="00C063C5">
        <w:t>Implementation and Simulation</w:t>
      </w:r>
      <w:bookmarkEnd w:id="10"/>
    </w:p>
    <w:p w14:paraId="04ECDDA0" w14:textId="77777777" w:rsidR="009220BC" w:rsidRDefault="009220BC" w:rsidP="009220BC"/>
    <w:p w14:paraId="0DFEEBF7" w14:textId="4D0FD523" w:rsidR="009220BC" w:rsidRDefault="008A7E34" w:rsidP="009220BC">
      <w:r w:rsidRPr="008A7E34">
        <w:drawing>
          <wp:inline distT="0" distB="0" distL="0" distR="0" wp14:anchorId="73707F19" wp14:editId="534DEEEF">
            <wp:extent cx="6858000" cy="2983230"/>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a:stretch>
                      <a:fillRect/>
                    </a:stretch>
                  </pic:blipFill>
                  <pic:spPr>
                    <a:xfrm>
                      <a:off x="0" y="0"/>
                      <a:ext cx="6858000" cy="2983230"/>
                    </a:xfrm>
                    <a:prstGeom prst="rect">
                      <a:avLst/>
                    </a:prstGeom>
                  </pic:spPr>
                </pic:pic>
              </a:graphicData>
            </a:graphic>
          </wp:inline>
        </w:drawing>
      </w:r>
    </w:p>
    <w:p w14:paraId="07AF15FC" w14:textId="2CEED844" w:rsidR="009220BC" w:rsidRDefault="009220BC" w:rsidP="009220BC">
      <w:pPr>
        <w:jc w:val="center"/>
      </w:pPr>
      <w:r>
        <w:rPr>
          <w:b/>
          <w:bCs/>
        </w:rPr>
        <w:t xml:space="preserve">Figure </w:t>
      </w:r>
      <w:r w:rsidR="00F96DC5">
        <w:rPr>
          <w:b/>
          <w:bCs/>
        </w:rPr>
        <w:t>10</w:t>
      </w:r>
      <w:r>
        <w:rPr>
          <w:b/>
          <w:bCs/>
        </w:rPr>
        <w:t xml:space="preserve">: </w:t>
      </w:r>
      <w:r>
        <w:t>Fuzzification and Defuzzification Interface</w:t>
      </w:r>
    </w:p>
    <w:p w14:paraId="3757D28B" w14:textId="4E27EC1F" w:rsidR="008A7E34" w:rsidRDefault="009220BC" w:rsidP="009220BC">
      <w:pPr>
        <w:spacing w:line="360" w:lineRule="auto"/>
      </w:pPr>
      <w:r>
        <w:tab/>
      </w:r>
      <w:r w:rsidR="008A7E34">
        <w:t>It is same with the previous part expect for input size. Failure rate increases,</w:t>
      </w:r>
    </w:p>
    <w:p w14:paraId="62EB2150" w14:textId="6FD41C8A" w:rsidR="009220BC" w:rsidRDefault="009220BC" w:rsidP="008A7E34">
      <w:pPr>
        <w:spacing w:line="360" w:lineRule="auto"/>
        <w:ind w:firstLine="720"/>
      </w:pPr>
      <w:r>
        <w:t xml:space="preserve">Firstly, I defined control rules as explained in previous part. Then, assigned it to a member of a class, called as </w:t>
      </w:r>
      <w:proofErr w:type="spellStart"/>
      <w:proofErr w:type="gramStart"/>
      <w:r>
        <w:t>controlRules</w:t>
      </w:r>
      <w:proofErr w:type="spellEnd"/>
      <w:r>
        <w:t>(</w:t>
      </w:r>
      <w:proofErr w:type="gramEnd"/>
      <w:r>
        <w:t xml:space="preserve">it is a list of rule objects in </w:t>
      </w:r>
      <w:proofErr w:type="spellStart"/>
      <w:r>
        <w:t>skfuzzy</w:t>
      </w:r>
      <w:proofErr w:type="spellEnd"/>
      <w:r>
        <w:t xml:space="preserve"> library). Then, I </w:t>
      </w:r>
      <w:r w:rsidRPr="00C0186B">
        <w:t>import</w:t>
      </w:r>
      <w:r>
        <w:t>ed</w:t>
      </w:r>
      <w:r w:rsidRPr="00C0186B">
        <w:t xml:space="preserve"> control</w:t>
      </w:r>
      <w:r>
        <w:t xml:space="preserve"> class </w:t>
      </w:r>
      <w:r w:rsidRPr="00C0186B">
        <w:t xml:space="preserve">from </w:t>
      </w:r>
      <w:proofErr w:type="spellStart"/>
      <w:r w:rsidRPr="00C0186B">
        <w:t>skfuzzy</w:t>
      </w:r>
      <w:proofErr w:type="spellEnd"/>
      <w:r w:rsidRPr="00C0186B">
        <w:t xml:space="preserve"> </w:t>
      </w:r>
      <w:r>
        <w:t xml:space="preserve">library. It has a method called as </w:t>
      </w:r>
      <w:proofErr w:type="spellStart"/>
      <w:r>
        <w:t>ControlSystemSimulation</w:t>
      </w:r>
      <w:proofErr w:type="spellEnd"/>
      <w:r>
        <w:t xml:space="preserve"> with an argument of rules. That’s how my fuzzification works.</w:t>
      </w:r>
    </w:p>
    <w:p w14:paraId="31B42FCB" w14:textId="77777777" w:rsidR="009220BC" w:rsidRDefault="009220BC" w:rsidP="009220BC">
      <w:r>
        <w:tab/>
        <w:t xml:space="preserve">For defuzzification, I used compute method for control system simulation variable in the </w:t>
      </w:r>
      <w:proofErr w:type="spellStart"/>
      <w:r>
        <w:t>skfuzzy</w:t>
      </w:r>
      <w:proofErr w:type="spellEnd"/>
      <w:r>
        <w:t xml:space="preserve"> library. Then, I got output by ‘</w:t>
      </w:r>
      <w:proofErr w:type="spellStart"/>
      <w:r>
        <w:t>control_rates</w:t>
      </w:r>
      <w:proofErr w:type="spellEnd"/>
      <w:r>
        <w:t>’ key of the dictionary. As a result, I gave this control output to system.</w:t>
      </w:r>
    </w:p>
    <w:p w14:paraId="5E7397C6" w14:textId="77777777" w:rsidR="00C063C5" w:rsidRDefault="00C063C5" w:rsidP="009220BC"/>
    <w:p w14:paraId="31E99A88" w14:textId="77777777" w:rsidR="00C063C5" w:rsidRDefault="00C063C5" w:rsidP="009220BC">
      <w:r>
        <w:rPr>
          <w:noProof/>
        </w:rPr>
        <w:lastRenderedPageBreak/>
        <w:drawing>
          <wp:inline distT="0" distB="0" distL="0" distR="0" wp14:anchorId="74491832" wp14:editId="5677E0F9">
            <wp:extent cx="6858000" cy="51435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14:paraId="69DA1857" w14:textId="4A7E0537" w:rsidR="00D56C42" w:rsidRDefault="00D56C42" w:rsidP="00D56C42">
      <w:pPr>
        <w:jc w:val="center"/>
      </w:pPr>
      <w:r>
        <w:rPr>
          <w:b/>
          <w:bCs/>
        </w:rPr>
        <w:t xml:space="preserve">Figure </w:t>
      </w:r>
      <w:r>
        <w:rPr>
          <w:b/>
          <w:bCs/>
        </w:rPr>
        <w:t>11</w:t>
      </w:r>
      <w:r>
        <w:rPr>
          <w:b/>
          <w:bCs/>
        </w:rPr>
        <w:t xml:space="preserve">: </w:t>
      </w:r>
      <w:r>
        <w:t>Simulation Result of Vaccination-</w:t>
      </w:r>
      <w:r>
        <w:t>2</w:t>
      </w:r>
    </w:p>
    <w:p w14:paraId="7169DFD0" w14:textId="585437B2" w:rsidR="00D56C42" w:rsidRPr="002526E6" w:rsidRDefault="00D56C42" w:rsidP="009220BC">
      <w:pPr>
        <w:sectPr w:rsidR="00D56C42" w:rsidRPr="002526E6" w:rsidSect="00042343">
          <w:pgSz w:w="12240" w:h="15840"/>
          <w:pgMar w:top="720" w:right="720" w:bottom="720" w:left="720" w:header="720" w:footer="720" w:gutter="0"/>
          <w:cols w:space="720"/>
          <w:docGrid w:linePitch="360"/>
        </w:sectPr>
      </w:pPr>
    </w:p>
    <w:p w14:paraId="05BC2208" w14:textId="17A72BB3" w:rsidR="009220BC" w:rsidRPr="001E2CD3" w:rsidRDefault="00D56C42" w:rsidP="009220BC">
      <w:pPr>
        <w:pStyle w:val="Heading2"/>
        <w:numPr>
          <w:ilvl w:val="1"/>
          <w:numId w:val="13"/>
        </w:numPr>
        <w:spacing w:line="360" w:lineRule="auto"/>
        <w:rPr>
          <w:rFonts w:eastAsiaTheme="minorEastAsia"/>
        </w:rPr>
      </w:pPr>
      <w:bookmarkStart w:id="11" w:name="_Toc105946567"/>
      <w:r>
        <w:rPr>
          <w:rFonts w:eastAsiaTheme="minorEastAsia"/>
        </w:rPr>
        <w:lastRenderedPageBreak/>
        <w:t>Comparison</w:t>
      </w:r>
      <w:bookmarkEnd w:id="11"/>
    </w:p>
    <w:p w14:paraId="19BA647E" w14:textId="415A1F0F" w:rsidR="001169D1" w:rsidRDefault="001169D1" w:rsidP="001169D1">
      <w:pPr>
        <w:spacing w:line="360" w:lineRule="auto"/>
        <w:ind w:left="360" w:firstLine="360"/>
      </w:pPr>
      <w:r>
        <w:t xml:space="preserve">Main difference is overshooting problems. For vacc-1 version, convergence time is very long, and cost is quite high since the system has not enough input parameters. However, for vacc-2 version, convergence time is shorter, and cost is lower than vacc-1 version. As system gets proper inputs, results are getting better as this experiment show. Therefore, when we are going to simulate, firstly problem should be described in </w:t>
      </w:r>
      <w:r w:rsidR="00B1436E">
        <w:t>detail, so vacc-2 version is better vacc-1 version.</w:t>
      </w:r>
    </w:p>
    <w:p w14:paraId="39665446" w14:textId="35F8337B" w:rsidR="00B1436E" w:rsidRDefault="00B1436E" w:rsidP="001169D1">
      <w:pPr>
        <w:spacing w:line="360" w:lineRule="auto"/>
        <w:ind w:left="360" w:firstLine="360"/>
      </w:pPr>
      <w:r>
        <w:t>Vacc-1 version have an advantage of being simple and calculation time. When system needs more iteration and has negligible failure rate, rather than having vacc-2 can be chosen since it is easy to build and faster to compute.</w:t>
      </w:r>
    </w:p>
    <w:p w14:paraId="5999A5AD" w14:textId="77777777" w:rsidR="0044084D" w:rsidRDefault="0044084D" w:rsidP="001169D1">
      <w:pPr>
        <w:spacing w:line="360" w:lineRule="auto"/>
        <w:ind w:left="360" w:firstLine="360"/>
      </w:pPr>
    </w:p>
    <w:p w14:paraId="1EF796E3" w14:textId="77777777" w:rsidR="0044084D" w:rsidRDefault="0044084D" w:rsidP="001169D1">
      <w:pPr>
        <w:spacing w:line="360" w:lineRule="auto"/>
        <w:ind w:left="360" w:firstLine="360"/>
      </w:pPr>
    </w:p>
    <w:p w14:paraId="6E25B3D7" w14:textId="77777777" w:rsidR="0044084D" w:rsidRDefault="0044084D" w:rsidP="001169D1">
      <w:pPr>
        <w:spacing w:line="360" w:lineRule="auto"/>
        <w:ind w:left="360" w:firstLine="360"/>
      </w:pPr>
    </w:p>
    <w:p w14:paraId="0E90CBB5" w14:textId="77777777" w:rsidR="0044084D" w:rsidRDefault="0044084D" w:rsidP="001169D1">
      <w:pPr>
        <w:spacing w:line="360" w:lineRule="auto"/>
        <w:ind w:left="360" w:firstLine="360"/>
      </w:pPr>
    </w:p>
    <w:p w14:paraId="2EA3F9A1" w14:textId="77777777" w:rsidR="0044084D" w:rsidRDefault="0044084D" w:rsidP="001169D1">
      <w:pPr>
        <w:spacing w:line="360" w:lineRule="auto"/>
        <w:ind w:left="360" w:firstLine="360"/>
      </w:pPr>
    </w:p>
    <w:p w14:paraId="6837E6B2" w14:textId="77777777" w:rsidR="0044084D" w:rsidRDefault="0044084D" w:rsidP="001169D1">
      <w:pPr>
        <w:spacing w:line="360" w:lineRule="auto"/>
        <w:ind w:left="360" w:firstLine="360"/>
      </w:pPr>
    </w:p>
    <w:p w14:paraId="0C392633" w14:textId="77777777" w:rsidR="0044084D" w:rsidRDefault="0044084D" w:rsidP="001169D1">
      <w:pPr>
        <w:spacing w:line="360" w:lineRule="auto"/>
        <w:ind w:left="360" w:firstLine="360"/>
      </w:pPr>
    </w:p>
    <w:p w14:paraId="194B731A" w14:textId="77777777" w:rsidR="0044084D" w:rsidRDefault="0044084D" w:rsidP="001169D1">
      <w:pPr>
        <w:spacing w:line="360" w:lineRule="auto"/>
        <w:ind w:left="360" w:firstLine="360"/>
      </w:pPr>
    </w:p>
    <w:p w14:paraId="42FD1D24" w14:textId="77777777" w:rsidR="0044084D" w:rsidRDefault="0044084D" w:rsidP="001169D1">
      <w:pPr>
        <w:spacing w:line="360" w:lineRule="auto"/>
        <w:ind w:left="360" w:firstLine="360"/>
      </w:pPr>
    </w:p>
    <w:p w14:paraId="3F9F5A40" w14:textId="77777777" w:rsidR="0044084D" w:rsidRDefault="0044084D" w:rsidP="001169D1">
      <w:pPr>
        <w:spacing w:line="360" w:lineRule="auto"/>
        <w:ind w:left="360" w:firstLine="360"/>
      </w:pPr>
    </w:p>
    <w:p w14:paraId="0761C877" w14:textId="77777777" w:rsidR="0044084D" w:rsidRDefault="0044084D" w:rsidP="001169D1">
      <w:pPr>
        <w:spacing w:line="360" w:lineRule="auto"/>
        <w:ind w:left="360" w:firstLine="360"/>
      </w:pPr>
    </w:p>
    <w:p w14:paraId="30BB0E7D" w14:textId="77777777" w:rsidR="0044084D" w:rsidRDefault="0044084D" w:rsidP="001169D1">
      <w:pPr>
        <w:spacing w:line="360" w:lineRule="auto"/>
        <w:ind w:left="360" w:firstLine="360"/>
      </w:pPr>
    </w:p>
    <w:p w14:paraId="72F2F2A7" w14:textId="77777777" w:rsidR="0044084D" w:rsidRDefault="0044084D" w:rsidP="001169D1">
      <w:pPr>
        <w:spacing w:line="360" w:lineRule="auto"/>
        <w:ind w:left="360" w:firstLine="360"/>
      </w:pPr>
    </w:p>
    <w:p w14:paraId="47BF932C" w14:textId="77777777" w:rsidR="0044084D" w:rsidRDefault="0044084D" w:rsidP="001169D1">
      <w:pPr>
        <w:spacing w:line="360" w:lineRule="auto"/>
        <w:ind w:left="360" w:firstLine="360"/>
      </w:pPr>
    </w:p>
    <w:p w14:paraId="43C081AC" w14:textId="77777777" w:rsidR="0044084D" w:rsidRDefault="0044084D" w:rsidP="001169D1">
      <w:pPr>
        <w:spacing w:line="360" w:lineRule="auto"/>
        <w:ind w:left="360" w:firstLine="360"/>
      </w:pPr>
    </w:p>
    <w:p w14:paraId="66A75574" w14:textId="1B7DCA24" w:rsidR="00B1436E" w:rsidRDefault="00B1436E" w:rsidP="001169D1">
      <w:pPr>
        <w:spacing w:line="360" w:lineRule="auto"/>
        <w:ind w:left="360" w:firstLine="360"/>
      </w:pPr>
      <w:r>
        <w:tab/>
      </w:r>
    </w:p>
    <w:p w14:paraId="791F8D06" w14:textId="730DAE5A" w:rsidR="0044084D" w:rsidRDefault="0044084D" w:rsidP="0044084D">
      <w:pPr>
        <w:pStyle w:val="Heading2"/>
        <w:spacing w:line="360" w:lineRule="auto"/>
        <w:rPr>
          <w:rFonts w:eastAsiaTheme="minorEastAsia"/>
        </w:rPr>
      </w:pPr>
      <w:bookmarkStart w:id="12" w:name="_Toc105946568"/>
      <w:r>
        <w:rPr>
          <w:rFonts w:eastAsiaTheme="minorEastAsia"/>
        </w:rPr>
        <w:lastRenderedPageBreak/>
        <w:t>3. Appendix</w:t>
      </w:r>
      <w:bookmarkEnd w:id="12"/>
    </w:p>
    <w:p w14:paraId="4B77179E" w14:textId="48D43DDC" w:rsidR="0044084D" w:rsidRPr="001E2CD3" w:rsidRDefault="0044084D" w:rsidP="0044084D">
      <w:pPr>
        <w:pStyle w:val="Heading2"/>
        <w:numPr>
          <w:ilvl w:val="1"/>
          <w:numId w:val="14"/>
        </w:numPr>
        <w:spacing w:line="360" w:lineRule="auto"/>
        <w:rPr>
          <w:rFonts w:eastAsiaTheme="minorEastAsia"/>
        </w:rPr>
      </w:pPr>
      <w:bookmarkStart w:id="13" w:name="_Toc105946569"/>
      <w:r>
        <w:rPr>
          <w:rFonts w:eastAsiaTheme="minorEastAsia"/>
        </w:rPr>
        <w:t>Vaccination v1 Code</w:t>
      </w:r>
      <w:bookmarkEnd w:id="13"/>
    </w:p>
    <w:p w14:paraId="30CD3500" w14:textId="60DC317F" w:rsidR="0044084D" w:rsidRPr="0044084D" w:rsidRDefault="0044084D" w:rsidP="0044084D"/>
    <w:p w14:paraId="59D166EF" w14:textId="5166B7FD" w:rsidR="00A25B18" w:rsidRDefault="00A25B18" w:rsidP="00AC2608">
      <w:pPr>
        <w:spacing w:line="360" w:lineRule="auto"/>
      </w:pPr>
    </w:p>
    <w:p w14:paraId="6CAD4497" w14:textId="4E2D5355" w:rsidR="00A25B18" w:rsidRDefault="00A25B18" w:rsidP="00AC2608">
      <w:pPr>
        <w:spacing w:line="360" w:lineRule="auto"/>
      </w:pPr>
    </w:p>
    <w:p w14:paraId="3BE2D519" w14:textId="7A63BFC2" w:rsidR="00A25B18" w:rsidRDefault="0044084D" w:rsidP="00AC2608">
      <w:pPr>
        <w:spacing w:line="360" w:lineRule="auto"/>
      </w:pPr>
      <w:r>
        <w:rPr>
          <w:noProof/>
        </w:rPr>
        <w:drawing>
          <wp:anchor distT="0" distB="0" distL="114300" distR="114300" simplePos="0" relativeHeight="251658240" behindDoc="0" locked="0" layoutInCell="1" allowOverlap="1" wp14:anchorId="6D0A53A2" wp14:editId="6A42132A">
            <wp:simplePos x="0" y="0"/>
            <wp:positionH relativeFrom="column">
              <wp:posOffset>45720</wp:posOffset>
            </wp:positionH>
            <wp:positionV relativeFrom="paragraph">
              <wp:posOffset>-1083310</wp:posOffset>
            </wp:positionV>
            <wp:extent cx="6465570" cy="8252460"/>
            <wp:effectExtent l="0" t="0" r="0" b="0"/>
            <wp:wrapSquare wrapText="bothSides"/>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749" b="5000"/>
                    <a:stretch/>
                  </pic:blipFill>
                  <pic:spPr bwMode="auto">
                    <a:xfrm>
                      <a:off x="0" y="0"/>
                      <a:ext cx="6465570" cy="8252460"/>
                    </a:xfrm>
                    <a:prstGeom prst="rect">
                      <a:avLst/>
                    </a:prstGeom>
                    <a:noFill/>
                    <a:ln>
                      <a:noFill/>
                    </a:ln>
                    <a:extLst>
                      <a:ext uri="{53640926-AAD7-44D8-BBD7-CCE9431645EC}">
                        <a14:shadowObscured xmlns:a14="http://schemas.microsoft.com/office/drawing/2010/main"/>
                      </a:ext>
                    </a:extLst>
                  </pic:spPr>
                </pic:pic>
              </a:graphicData>
            </a:graphic>
          </wp:anchor>
        </w:drawing>
      </w:r>
    </w:p>
    <w:p w14:paraId="28E3C164" w14:textId="6A129E36" w:rsidR="0044084D" w:rsidRDefault="0044084D" w:rsidP="00B1436E">
      <w:pPr>
        <w:ind w:left="720" w:firstLine="720"/>
      </w:pPr>
      <w:r>
        <w:rPr>
          <w:noProof/>
        </w:rPr>
        <w:lastRenderedPageBreak/>
        <w:drawing>
          <wp:anchor distT="0" distB="0" distL="114300" distR="114300" simplePos="0" relativeHeight="251659264" behindDoc="0" locked="0" layoutInCell="1" allowOverlap="1" wp14:anchorId="18CCD645" wp14:editId="3420032F">
            <wp:simplePos x="0" y="0"/>
            <wp:positionH relativeFrom="margin">
              <wp:posOffset>175260</wp:posOffset>
            </wp:positionH>
            <wp:positionV relativeFrom="paragraph">
              <wp:posOffset>0</wp:posOffset>
            </wp:positionV>
            <wp:extent cx="6465570" cy="9144000"/>
            <wp:effectExtent l="0" t="0" r="0" b="0"/>
            <wp:wrapTopAndBottom/>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5570" cy="9144000"/>
                    </a:xfrm>
                    <a:prstGeom prst="rect">
                      <a:avLst/>
                    </a:prstGeom>
                    <a:noFill/>
                    <a:ln>
                      <a:noFill/>
                    </a:ln>
                  </pic:spPr>
                </pic:pic>
              </a:graphicData>
            </a:graphic>
          </wp:anchor>
        </w:drawing>
      </w:r>
    </w:p>
    <w:p w14:paraId="69C353C2" w14:textId="5BF27359" w:rsidR="0044084D" w:rsidRPr="001E2CD3" w:rsidRDefault="0044084D" w:rsidP="0044084D">
      <w:pPr>
        <w:pStyle w:val="Heading2"/>
        <w:numPr>
          <w:ilvl w:val="1"/>
          <w:numId w:val="14"/>
        </w:numPr>
        <w:spacing w:line="360" w:lineRule="auto"/>
        <w:rPr>
          <w:rFonts w:eastAsiaTheme="minorEastAsia"/>
        </w:rPr>
      </w:pPr>
      <w:bookmarkStart w:id="14" w:name="_Toc105946570"/>
      <w:r>
        <w:rPr>
          <w:noProof/>
        </w:rPr>
        <w:lastRenderedPageBreak/>
        <w:drawing>
          <wp:anchor distT="0" distB="0" distL="114300" distR="114300" simplePos="0" relativeHeight="251660288" behindDoc="0" locked="0" layoutInCell="1" allowOverlap="1" wp14:anchorId="5E62D8AE" wp14:editId="2F475C84">
            <wp:simplePos x="0" y="0"/>
            <wp:positionH relativeFrom="margin">
              <wp:align>center</wp:align>
            </wp:positionH>
            <wp:positionV relativeFrom="paragraph">
              <wp:posOffset>394970</wp:posOffset>
            </wp:positionV>
            <wp:extent cx="6465570" cy="83439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584" b="4166"/>
                    <a:stretch/>
                  </pic:blipFill>
                  <pic:spPr bwMode="auto">
                    <a:xfrm>
                      <a:off x="0" y="0"/>
                      <a:ext cx="6465570" cy="8343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eastAsiaTheme="minorEastAsia"/>
        </w:rPr>
        <w:t>Vaccination v</w:t>
      </w:r>
      <w:r>
        <w:rPr>
          <w:rFonts w:eastAsiaTheme="minorEastAsia"/>
        </w:rPr>
        <w:t>2</w:t>
      </w:r>
      <w:r>
        <w:rPr>
          <w:rFonts w:eastAsiaTheme="minorEastAsia"/>
        </w:rPr>
        <w:t xml:space="preserve"> Code</w:t>
      </w:r>
      <w:bookmarkEnd w:id="14"/>
    </w:p>
    <w:p w14:paraId="5DEB34A4" w14:textId="0B846F16" w:rsidR="00705881" w:rsidRPr="00705881" w:rsidRDefault="0044084D" w:rsidP="0044084D">
      <w:pPr>
        <w:ind w:left="720" w:firstLine="720"/>
      </w:pPr>
      <w:r>
        <w:rPr>
          <w:noProof/>
        </w:rPr>
        <w:lastRenderedPageBreak/>
        <w:drawing>
          <wp:anchor distT="0" distB="0" distL="114300" distR="114300" simplePos="0" relativeHeight="251661312" behindDoc="0" locked="0" layoutInCell="1" allowOverlap="1" wp14:anchorId="7B87A099" wp14:editId="1E9CD2F4">
            <wp:simplePos x="0" y="0"/>
            <wp:positionH relativeFrom="margin">
              <wp:posOffset>198120</wp:posOffset>
            </wp:positionH>
            <wp:positionV relativeFrom="paragraph">
              <wp:posOffset>53340</wp:posOffset>
            </wp:positionV>
            <wp:extent cx="6465570" cy="7589520"/>
            <wp:effectExtent l="0" t="0" r="0" b="0"/>
            <wp:wrapSquare wrapText="bothSides"/>
            <wp:docPr id="40" name="Picture 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low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416" b="12583"/>
                    <a:stretch/>
                  </pic:blipFill>
                  <pic:spPr bwMode="auto">
                    <a:xfrm>
                      <a:off x="0" y="0"/>
                      <a:ext cx="6465570" cy="7589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705881" w:rsidRPr="00705881" w:rsidSect="000423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5AB80" w14:textId="77777777" w:rsidR="00D97F39" w:rsidRDefault="00D97F39" w:rsidP="002772E7">
      <w:pPr>
        <w:spacing w:after="0" w:line="240" w:lineRule="auto"/>
      </w:pPr>
      <w:r>
        <w:separator/>
      </w:r>
    </w:p>
  </w:endnote>
  <w:endnote w:type="continuationSeparator" w:id="0">
    <w:p w14:paraId="6562E94E" w14:textId="77777777" w:rsidR="00D97F39" w:rsidRDefault="00D97F39" w:rsidP="00277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793328"/>
      <w:docPartObj>
        <w:docPartGallery w:val="Page Numbers (Bottom of Page)"/>
        <w:docPartUnique/>
      </w:docPartObj>
    </w:sdtPr>
    <w:sdtEndPr>
      <w:rPr>
        <w:noProof/>
      </w:rPr>
    </w:sdtEndPr>
    <w:sdtContent>
      <w:p w14:paraId="144A595C" w14:textId="0C75D9B9" w:rsidR="002772E7" w:rsidRDefault="002772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5701FC" w14:textId="77777777" w:rsidR="002772E7" w:rsidRDefault="00277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5C699" w14:textId="77777777" w:rsidR="00D97F39" w:rsidRDefault="00D97F39" w:rsidP="002772E7">
      <w:pPr>
        <w:spacing w:after="0" w:line="240" w:lineRule="auto"/>
      </w:pPr>
      <w:r>
        <w:separator/>
      </w:r>
    </w:p>
  </w:footnote>
  <w:footnote w:type="continuationSeparator" w:id="0">
    <w:p w14:paraId="105567AC" w14:textId="77777777" w:rsidR="00D97F39" w:rsidRDefault="00D97F39" w:rsidP="00277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09B"/>
    <w:multiLevelType w:val="multilevel"/>
    <w:tmpl w:val="464C4D3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9974E4"/>
    <w:multiLevelType w:val="hybridMultilevel"/>
    <w:tmpl w:val="866A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A5467"/>
    <w:multiLevelType w:val="multilevel"/>
    <w:tmpl w:val="464C4D3E"/>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9505317"/>
    <w:multiLevelType w:val="hybridMultilevel"/>
    <w:tmpl w:val="562ADE90"/>
    <w:lvl w:ilvl="0" w:tplc="FFFFFFFF">
      <w:start w:val="1"/>
      <w:numFmt w:val="decimal"/>
      <w:lvlText w:val="%1."/>
      <w:lvlJc w:val="left"/>
      <w:pPr>
        <w:ind w:left="90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7D6DF3"/>
    <w:multiLevelType w:val="hybridMultilevel"/>
    <w:tmpl w:val="846C95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56E26E2"/>
    <w:multiLevelType w:val="hybridMultilevel"/>
    <w:tmpl w:val="890C1E58"/>
    <w:lvl w:ilvl="0" w:tplc="15548A42">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9389F"/>
    <w:multiLevelType w:val="hybridMultilevel"/>
    <w:tmpl w:val="F2C63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C84291"/>
    <w:multiLevelType w:val="multilevel"/>
    <w:tmpl w:val="464C4D3E"/>
    <w:lvl w:ilvl="0">
      <w:start w:val="1"/>
      <w:numFmt w:val="decimal"/>
      <w:lvlText w:val="%1"/>
      <w:lvlJc w:val="left"/>
      <w:pPr>
        <w:ind w:left="408" w:hanging="408"/>
      </w:pPr>
      <w:rPr>
        <w:rFonts w:hint="default"/>
      </w:rPr>
    </w:lvl>
    <w:lvl w:ilvl="1">
      <w:start w:val="1"/>
      <w:numFmt w:val="decimal"/>
      <w:lvlText w:val="%1.%2"/>
      <w:lvlJc w:val="left"/>
      <w:pPr>
        <w:ind w:left="58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456040B"/>
    <w:multiLevelType w:val="multilevel"/>
    <w:tmpl w:val="B2E8F1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141731"/>
    <w:multiLevelType w:val="multilevel"/>
    <w:tmpl w:val="B012393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BC071B"/>
    <w:multiLevelType w:val="hybridMultilevel"/>
    <w:tmpl w:val="562ADE90"/>
    <w:lvl w:ilvl="0" w:tplc="184A44D4">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172E42"/>
    <w:multiLevelType w:val="hybridMultilevel"/>
    <w:tmpl w:val="21A2BDB8"/>
    <w:lvl w:ilvl="0" w:tplc="A8988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2B4C"/>
    <w:multiLevelType w:val="multilevel"/>
    <w:tmpl w:val="8AB815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DF3B83"/>
    <w:multiLevelType w:val="hybridMultilevel"/>
    <w:tmpl w:val="9DB0C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8939828">
    <w:abstractNumId w:val="5"/>
  </w:num>
  <w:num w:numId="2" w16cid:durableId="1407340854">
    <w:abstractNumId w:val="0"/>
  </w:num>
  <w:num w:numId="3" w16cid:durableId="744376014">
    <w:abstractNumId w:val="10"/>
  </w:num>
  <w:num w:numId="4" w16cid:durableId="1956015859">
    <w:abstractNumId w:val="6"/>
  </w:num>
  <w:num w:numId="5" w16cid:durableId="1262908053">
    <w:abstractNumId w:val="2"/>
  </w:num>
  <w:num w:numId="6" w16cid:durableId="2122070516">
    <w:abstractNumId w:val="13"/>
  </w:num>
  <w:num w:numId="7" w16cid:durableId="1851602921">
    <w:abstractNumId w:val="7"/>
  </w:num>
  <w:num w:numId="8" w16cid:durableId="1931884261">
    <w:abstractNumId w:val="3"/>
  </w:num>
  <w:num w:numId="9" w16cid:durableId="780800494">
    <w:abstractNumId w:val="4"/>
  </w:num>
  <w:num w:numId="10" w16cid:durableId="1131627737">
    <w:abstractNumId w:val="1"/>
  </w:num>
  <w:num w:numId="11" w16cid:durableId="599214494">
    <w:abstractNumId w:val="9"/>
  </w:num>
  <w:num w:numId="12" w16cid:durableId="1519349619">
    <w:abstractNumId w:val="11"/>
  </w:num>
  <w:num w:numId="13" w16cid:durableId="1429036408">
    <w:abstractNumId w:val="8"/>
  </w:num>
  <w:num w:numId="14" w16cid:durableId="18542951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E6"/>
    <w:rsid w:val="00021565"/>
    <w:rsid w:val="00022EA8"/>
    <w:rsid w:val="000415DF"/>
    <w:rsid w:val="00042343"/>
    <w:rsid w:val="00043E72"/>
    <w:rsid w:val="0005753A"/>
    <w:rsid w:val="000747FC"/>
    <w:rsid w:val="000B14E7"/>
    <w:rsid w:val="000B68C5"/>
    <w:rsid w:val="000B698C"/>
    <w:rsid w:val="000B6FC3"/>
    <w:rsid w:val="000C50BB"/>
    <w:rsid w:val="000F19AF"/>
    <w:rsid w:val="000F7620"/>
    <w:rsid w:val="0010519E"/>
    <w:rsid w:val="001169D1"/>
    <w:rsid w:val="00131143"/>
    <w:rsid w:val="00162782"/>
    <w:rsid w:val="00166BDA"/>
    <w:rsid w:val="00172E28"/>
    <w:rsid w:val="001766F7"/>
    <w:rsid w:val="001B59AC"/>
    <w:rsid w:val="001D270B"/>
    <w:rsid w:val="001E0DF6"/>
    <w:rsid w:val="001E2CD3"/>
    <w:rsid w:val="001F1F4D"/>
    <w:rsid w:val="001F5CE6"/>
    <w:rsid w:val="00206BF6"/>
    <w:rsid w:val="002526E6"/>
    <w:rsid w:val="00274EB1"/>
    <w:rsid w:val="002772E7"/>
    <w:rsid w:val="00277DD1"/>
    <w:rsid w:val="00282B1C"/>
    <w:rsid w:val="002D1F41"/>
    <w:rsid w:val="002F7412"/>
    <w:rsid w:val="00326F04"/>
    <w:rsid w:val="00331B90"/>
    <w:rsid w:val="003420F1"/>
    <w:rsid w:val="00361C17"/>
    <w:rsid w:val="00381A5E"/>
    <w:rsid w:val="003A1DF8"/>
    <w:rsid w:val="003B65FE"/>
    <w:rsid w:val="00411BDE"/>
    <w:rsid w:val="00430C6E"/>
    <w:rsid w:val="0044084D"/>
    <w:rsid w:val="0044254D"/>
    <w:rsid w:val="00454406"/>
    <w:rsid w:val="00460EC4"/>
    <w:rsid w:val="004631A4"/>
    <w:rsid w:val="004970C0"/>
    <w:rsid w:val="004A469B"/>
    <w:rsid w:val="004B2EF2"/>
    <w:rsid w:val="004E2A9D"/>
    <w:rsid w:val="004F395B"/>
    <w:rsid w:val="00506C8F"/>
    <w:rsid w:val="005363F0"/>
    <w:rsid w:val="0058615D"/>
    <w:rsid w:val="005A18DB"/>
    <w:rsid w:val="005D67A5"/>
    <w:rsid w:val="0062462E"/>
    <w:rsid w:val="00631EE7"/>
    <w:rsid w:val="006560F3"/>
    <w:rsid w:val="00660092"/>
    <w:rsid w:val="00681F99"/>
    <w:rsid w:val="00692739"/>
    <w:rsid w:val="00693C8E"/>
    <w:rsid w:val="006D1CCB"/>
    <w:rsid w:val="006D441D"/>
    <w:rsid w:val="00705881"/>
    <w:rsid w:val="0071399C"/>
    <w:rsid w:val="00715605"/>
    <w:rsid w:val="00715D31"/>
    <w:rsid w:val="00770EA5"/>
    <w:rsid w:val="007B566F"/>
    <w:rsid w:val="007B7B23"/>
    <w:rsid w:val="007F7FD5"/>
    <w:rsid w:val="00801836"/>
    <w:rsid w:val="00804E03"/>
    <w:rsid w:val="008103E0"/>
    <w:rsid w:val="00842320"/>
    <w:rsid w:val="00857A43"/>
    <w:rsid w:val="00877B5C"/>
    <w:rsid w:val="0088176F"/>
    <w:rsid w:val="008A7E34"/>
    <w:rsid w:val="008C5034"/>
    <w:rsid w:val="008E0524"/>
    <w:rsid w:val="00901B42"/>
    <w:rsid w:val="00913197"/>
    <w:rsid w:val="009202B9"/>
    <w:rsid w:val="009220BC"/>
    <w:rsid w:val="00927EC8"/>
    <w:rsid w:val="00981E40"/>
    <w:rsid w:val="009977A7"/>
    <w:rsid w:val="009C083F"/>
    <w:rsid w:val="009E62FE"/>
    <w:rsid w:val="00A11314"/>
    <w:rsid w:val="00A153CD"/>
    <w:rsid w:val="00A2156E"/>
    <w:rsid w:val="00A25446"/>
    <w:rsid w:val="00A25B18"/>
    <w:rsid w:val="00A34D44"/>
    <w:rsid w:val="00A44304"/>
    <w:rsid w:val="00A44548"/>
    <w:rsid w:val="00A4686D"/>
    <w:rsid w:val="00AA3376"/>
    <w:rsid w:val="00AC2608"/>
    <w:rsid w:val="00AE0A63"/>
    <w:rsid w:val="00AF18E8"/>
    <w:rsid w:val="00B1436E"/>
    <w:rsid w:val="00B27599"/>
    <w:rsid w:val="00B42307"/>
    <w:rsid w:val="00B504AB"/>
    <w:rsid w:val="00B73FC3"/>
    <w:rsid w:val="00BC49CD"/>
    <w:rsid w:val="00BF1557"/>
    <w:rsid w:val="00BF3D0F"/>
    <w:rsid w:val="00C0186B"/>
    <w:rsid w:val="00C063C5"/>
    <w:rsid w:val="00C073A9"/>
    <w:rsid w:val="00C42C71"/>
    <w:rsid w:val="00C73443"/>
    <w:rsid w:val="00C80337"/>
    <w:rsid w:val="00C926D7"/>
    <w:rsid w:val="00C96312"/>
    <w:rsid w:val="00CA5169"/>
    <w:rsid w:val="00CC0CBA"/>
    <w:rsid w:val="00CC7692"/>
    <w:rsid w:val="00CD5A6C"/>
    <w:rsid w:val="00CE1756"/>
    <w:rsid w:val="00CF6247"/>
    <w:rsid w:val="00CF68DC"/>
    <w:rsid w:val="00D03E5F"/>
    <w:rsid w:val="00D150CD"/>
    <w:rsid w:val="00D2029E"/>
    <w:rsid w:val="00D3516C"/>
    <w:rsid w:val="00D43B65"/>
    <w:rsid w:val="00D56C42"/>
    <w:rsid w:val="00D97F39"/>
    <w:rsid w:val="00DC70AF"/>
    <w:rsid w:val="00DD2526"/>
    <w:rsid w:val="00DE7507"/>
    <w:rsid w:val="00E12BB6"/>
    <w:rsid w:val="00E16C21"/>
    <w:rsid w:val="00E4007B"/>
    <w:rsid w:val="00E416BA"/>
    <w:rsid w:val="00E55958"/>
    <w:rsid w:val="00E83277"/>
    <w:rsid w:val="00E937E5"/>
    <w:rsid w:val="00EA3545"/>
    <w:rsid w:val="00ED2F32"/>
    <w:rsid w:val="00EE248D"/>
    <w:rsid w:val="00EF1E53"/>
    <w:rsid w:val="00F27734"/>
    <w:rsid w:val="00F42830"/>
    <w:rsid w:val="00F66CB3"/>
    <w:rsid w:val="00F72A20"/>
    <w:rsid w:val="00F8244B"/>
    <w:rsid w:val="00F833E1"/>
    <w:rsid w:val="00F96DC5"/>
    <w:rsid w:val="00F97C97"/>
    <w:rsid w:val="00FF1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579A"/>
  <w15:chartTrackingRefBased/>
  <w15:docId w15:val="{B54D64A3-9960-496E-AF14-46D73370F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54D"/>
  </w:style>
  <w:style w:type="paragraph" w:styleId="Heading1">
    <w:name w:val="heading 1"/>
    <w:basedOn w:val="Normal"/>
    <w:next w:val="Normal"/>
    <w:link w:val="Heading1Char"/>
    <w:uiPriority w:val="9"/>
    <w:qFormat/>
    <w:rsid w:val="001766F7"/>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766F7"/>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B7B23"/>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6F7"/>
    <w:rPr>
      <w:rFonts w:asciiTheme="majorHAnsi" w:eastAsiaTheme="majorEastAsia" w:hAnsiTheme="majorHAnsi" w:cstheme="majorBidi"/>
      <w:b/>
      <w:sz w:val="32"/>
      <w:szCs w:val="32"/>
    </w:rPr>
  </w:style>
  <w:style w:type="paragraph" w:styleId="ListParagraph">
    <w:name w:val="List Paragraph"/>
    <w:basedOn w:val="Normal"/>
    <w:uiPriority w:val="34"/>
    <w:qFormat/>
    <w:rsid w:val="001766F7"/>
    <w:pPr>
      <w:ind w:left="720"/>
      <w:contextualSpacing/>
    </w:pPr>
  </w:style>
  <w:style w:type="character" w:customStyle="1" w:styleId="Heading2Char">
    <w:name w:val="Heading 2 Char"/>
    <w:basedOn w:val="DefaultParagraphFont"/>
    <w:link w:val="Heading2"/>
    <w:uiPriority w:val="9"/>
    <w:rsid w:val="001766F7"/>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B7B23"/>
    <w:rPr>
      <w:rFonts w:asciiTheme="majorHAnsi" w:eastAsiaTheme="majorEastAsia" w:hAnsiTheme="majorHAnsi" w:cstheme="majorBidi"/>
      <w:b/>
      <w:sz w:val="24"/>
      <w:szCs w:val="24"/>
    </w:rPr>
  </w:style>
  <w:style w:type="character" w:styleId="Hyperlink">
    <w:name w:val="Hyperlink"/>
    <w:basedOn w:val="DefaultParagraphFont"/>
    <w:uiPriority w:val="99"/>
    <w:unhideWhenUsed/>
    <w:rsid w:val="001D270B"/>
    <w:rPr>
      <w:color w:val="0563C1" w:themeColor="hyperlink"/>
      <w:u w:val="single"/>
    </w:rPr>
  </w:style>
  <w:style w:type="character" w:styleId="UnresolvedMention">
    <w:name w:val="Unresolved Mention"/>
    <w:basedOn w:val="DefaultParagraphFont"/>
    <w:uiPriority w:val="99"/>
    <w:semiHidden/>
    <w:unhideWhenUsed/>
    <w:rsid w:val="001D270B"/>
    <w:rPr>
      <w:color w:val="605E5C"/>
      <w:shd w:val="clear" w:color="auto" w:fill="E1DFDD"/>
    </w:rPr>
  </w:style>
  <w:style w:type="character" w:styleId="PlaceholderText">
    <w:name w:val="Placeholder Text"/>
    <w:basedOn w:val="DefaultParagraphFont"/>
    <w:uiPriority w:val="99"/>
    <w:semiHidden/>
    <w:rsid w:val="00F72A20"/>
    <w:rPr>
      <w:color w:val="808080"/>
    </w:rPr>
  </w:style>
  <w:style w:type="paragraph" w:styleId="TOCHeading">
    <w:name w:val="TOC Heading"/>
    <w:basedOn w:val="Heading1"/>
    <w:next w:val="Normal"/>
    <w:uiPriority w:val="39"/>
    <w:unhideWhenUsed/>
    <w:qFormat/>
    <w:rsid w:val="005A18DB"/>
    <w:pPr>
      <w:outlineLvl w:val="9"/>
    </w:pPr>
    <w:rPr>
      <w:b w:val="0"/>
      <w:color w:val="2F5496" w:themeColor="accent1" w:themeShade="BF"/>
    </w:rPr>
  </w:style>
  <w:style w:type="paragraph" w:styleId="TOC1">
    <w:name w:val="toc 1"/>
    <w:basedOn w:val="Normal"/>
    <w:next w:val="Normal"/>
    <w:autoRedefine/>
    <w:uiPriority w:val="39"/>
    <w:unhideWhenUsed/>
    <w:rsid w:val="005A18DB"/>
    <w:pPr>
      <w:spacing w:after="100"/>
    </w:pPr>
  </w:style>
  <w:style w:type="paragraph" w:styleId="TOC2">
    <w:name w:val="toc 2"/>
    <w:basedOn w:val="Normal"/>
    <w:next w:val="Normal"/>
    <w:autoRedefine/>
    <w:uiPriority w:val="39"/>
    <w:unhideWhenUsed/>
    <w:rsid w:val="005A18DB"/>
    <w:pPr>
      <w:spacing w:after="100"/>
      <w:ind w:left="220"/>
    </w:pPr>
  </w:style>
  <w:style w:type="paragraph" w:styleId="Header">
    <w:name w:val="header"/>
    <w:basedOn w:val="Normal"/>
    <w:link w:val="HeaderChar"/>
    <w:uiPriority w:val="99"/>
    <w:unhideWhenUsed/>
    <w:rsid w:val="00277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2E7"/>
  </w:style>
  <w:style w:type="paragraph" w:styleId="Footer">
    <w:name w:val="footer"/>
    <w:basedOn w:val="Normal"/>
    <w:link w:val="FooterChar"/>
    <w:uiPriority w:val="99"/>
    <w:unhideWhenUsed/>
    <w:rsid w:val="00277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69BB3-6CAD-4295-B515-72C552573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18</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İPEK</dc:creator>
  <cp:keywords/>
  <dc:description/>
  <cp:lastModifiedBy>Berkay İPEK</cp:lastModifiedBy>
  <cp:revision>40</cp:revision>
  <cp:lastPrinted>2022-05-21T16:38:00Z</cp:lastPrinted>
  <dcterms:created xsi:type="dcterms:W3CDTF">2022-04-10T10:03:00Z</dcterms:created>
  <dcterms:modified xsi:type="dcterms:W3CDTF">2022-06-12T14:15:00Z</dcterms:modified>
</cp:coreProperties>
</file>