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7C1E72" w14:textId="77777777" w:rsidR="003C66C7" w:rsidRPr="003C66C7" w:rsidRDefault="003C66C7" w:rsidP="003C66C7">
      <w:pPr>
        <w:spacing w:after="240" w:line="240" w:lineRule="auto"/>
        <w:outlineLvl w:val="0"/>
        <w:rPr>
          <w:rFonts w:ascii="Segoe UI" w:eastAsia="Times New Roman" w:hAnsi="Segoe UI" w:cs="Segoe UI"/>
          <w:b/>
          <w:bCs/>
          <w:color w:val="352F3D"/>
          <w:kern w:val="36"/>
          <w:sz w:val="44"/>
          <w:szCs w:val="44"/>
          <w14:ligatures w14:val="none"/>
        </w:rPr>
      </w:pPr>
      <w:r w:rsidRPr="003C66C7">
        <w:rPr>
          <w:rFonts w:ascii="Segoe UI" w:eastAsia="Times New Roman" w:hAnsi="Segoe UI" w:cs="Segoe UI"/>
          <w:b/>
          <w:bCs/>
          <w:color w:val="352F3D"/>
          <w:kern w:val="36"/>
          <w:sz w:val="44"/>
          <w:szCs w:val="44"/>
          <w14:ligatures w14:val="none"/>
        </w:rPr>
        <w:t>Week 7 Teacher Guide: Faith Tests Across the Covenants</w:t>
      </w:r>
    </w:p>
    <w:p w14:paraId="7F7B6024" w14:textId="77777777" w:rsidR="003C66C7" w:rsidRDefault="003C66C7" w:rsidP="003C66C7">
      <w:pPr>
        <w:spacing w:after="240" w:line="240" w:lineRule="auto"/>
        <w:rPr>
          <w:rFonts w:ascii="Segoe UI" w:eastAsia="Times New Roman" w:hAnsi="Segoe UI" w:cs="Segoe UI"/>
          <w:i/>
          <w:iCs/>
          <w:color w:val="352F3D"/>
          <w:kern w:val="0"/>
          <w:sz w:val="21"/>
          <w:szCs w:val="21"/>
          <w14:ligatures w14:val="none"/>
        </w:rPr>
      </w:pPr>
      <w:r w:rsidRPr="003C66C7">
        <w:rPr>
          <w:rFonts w:ascii="Segoe UI" w:eastAsia="Times New Roman" w:hAnsi="Segoe UI" w:cs="Segoe UI"/>
          <w:i/>
          <w:iCs/>
          <w:color w:val="352F3D"/>
          <w:kern w:val="0"/>
          <w:sz w:val="21"/>
          <w:szCs w:val="21"/>
          <w14:ligatures w14:val="none"/>
        </w:rPr>
        <w:t xml:space="preserve">The Obedience of Faith, Week 7 of 12. Opens Unit III (Testing). </w:t>
      </w:r>
    </w:p>
    <w:p w14:paraId="50D448BB" w14:textId="77777777" w:rsidR="003C66C7" w:rsidRDefault="003C66C7" w:rsidP="003C66C7">
      <w:pPr>
        <w:spacing w:after="240" w:line="240" w:lineRule="auto"/>
        <w:rPr>
          <w:rFonts w:ascii="Segoe UI" w:eastAsia="Times New Roman" w:hAnsi="Segoe UI" w:cs="Segoe UI"/>
          <w:i/>
          <w:iCs/>
          <w:color w:val="352F3D"/>
          <w:kern w:val="0"/>
          <w:sz w:val="21"/>
          <w:szCs w:val="21"/>
          <w14:ligatures w14:val="none"/>
        </w:rPr>
      </w:pPr>
      <w:r w:rsidRPr="003C66C7">
        <w:rPr>
          <w:rFonts w:ascii="Segoe UI" w:eastAsia="Times New Roman" w:hAnsi="Segoe UI" w:cs="Segoe UI"/>
          <w:i/>
          <w:iCs/>
          <w:color w:val="352F3D"/>
          <w:kern w:val="0"/>
          <w:sz w:val="21"/>
          <w:szCs w:val="21"/>
          <w14:ligatures w14:val="none"/>
        </w:rPr>
        <w:t>Companion to </w:t>
      </w:r>
      <w:r w:rsidRPr="003C66C7">
        <w:rPr>
          <w:rFonts w:ascii="Menlo" w:eastAsia="Times New Roman" w:hAnsi="Menlo" w:cs="Menlo"/>
          <w:i/>
          <w:iCs/>
          <w:color w:val="938F9B"/>
          <w:kern w:val="0"/>
          <w:sz w:val="21"/>
          <w:szCs w:val="21"/>
          <w14:ligatures w14:val="none"/>
        </w:rPr>
        <w:t>Week07-FaithTestsAcrossCovenants.pptx</w:t>
      </w:r>
      <w:r w:rsidRPr="003C66C7">
        <w:rPr>
          <w:rFonts w:ascii="Segoe UI" w:eastAsia="Times New Roman" w:hAnsi="Segoe UI" w:cs="Segoe UI"/>
          <w:i/>
          <w:iCs/>
          <w:color w:val="352F3D"/>
          <w:kern w:val="0"/>
          <w:sz w:val="21"/>
          <w:szCs w:val="21"/>
          <w14:ligatures w14:val="none"/>
        </w:rPr>
        <w:t xml:space="preserve">. </w:t>
      </w:r>
    </w:p>
    <w:p w14:paraId="00A8C213" w14:textId="2C659A11"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i/>
          <w:iCs/>
          <w:color w:val="352F3D"/>
          <w:kern w:val="0"/>
          <w:sz w:val="21"/>
          <w:szCs w:val="21"/>
          <w14:ligatures w14:val="none"/>
        </w:rPr>
        <w:t>Scripture from the NET Bible.</w:t>
      </w:r>
    </w:p>
    <w:p w14:paraId="652A1164"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Aim:</w:t>
      </w:r>
      <w:r w:rsidRPr="003C66C7">
        <w:rPr>
          <w:rFonts w:ascii="Segoe UI" w:eastAsia="Times New Roman" w:hAnsi="Segoe UI" w:cs="Segoe UI"/>
          <w:color w:val="352F3D"/>
          <w:kern w:val="0"/>
          <w:sz w:val="21"/>
          <w:szCs w:val="21"/>
          <w14:ligatures w14:val="none"/>
        </w:rPr>
        <w:t> Establish the pattern: every covenant era carries tests of faith, commanded or providential occasions where trust in God's word must become costly action.</w:t>
      </w:r>
    </w:p>
    <w:p w14:paraId="19EA15E7"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What this week must accomplish (and nothing more):</w:t>
      </w:r>
      <w:r w:rsidRPr="003C66C7">
        <w:rPr>
          <w:rFonts w:ascii="Segoe UI" w:eastAsia="Times New Roman" w:hAnsi="Segoe UI" w:cs="Segoe UI"/>
          <w:color w:val="352F3D"/>
          <w:kern w:val="0"/>
          <w:sz w:val="21"/>
          <w:szCs w:val="21"/>
          <w14:ligatures w14:val="none"/>
        </w:rPr>
        <w:t> the class leaves able to (1) tell a </w:t>
      </w:r>
      <w:r w:rsidRPr="003C66C7">
        <w:rPr>
          <w:rFonts w:ascii="Segoe UI" w:eastAsia="Times New Roman" w:hAnsi="Segoe UI" w:cs="Segoe UI"/>
          <w:i/>
          <w:iCs/>
          <w:color w:val="352F3D"/>
          <w:kern w:val="0"/>
          <w:sz w:val="21"/>
          <w:szCs w:val="21"/>
          <w14:ligatures w14:val="none"/>
        </w:rPr>
        <w:t>test</w:t>
      </w:r>
      <w:r w:rsidRPr="003C66C7">
        <w:rPr>
          <w:rFonts w:ascii="Segoe UI" w:eastAsia="Times New Roman" w:hAnsi="Segoe UI" w:cs="Segoe UI"/>
          <w:color w:val="352F3D"/>
          <w:kern w:val="0"/>
          <w:sz w:val="21"/>
          <w:szCs w:val="21"/>
          <w14:ligatures w14:val="none"/>
        </w:rPr>
        <w:t> from a </w:t>
      </w:r>
      <w:r w:rsidRPr="003C66C7">
        <w:rPr>
          <w:rFonts w:ascii="Segoe UI" w:eastAsia="Times New Roman" w:hAnsi="Segoe UI" w:cs="Segoe UI"/>
          <w:i/>
          <w:iCs/>
          <w:color w:val="352F3D"/>
          <w:kern w:val="0"/>
          <w:sz w:val="21"/>
          <w:szCs w:val="21"/>
          <w14:ligatures w14:val="none"/>
        </w:rPr>
        <w:t>temptation</w:t>
      </w:r>
      <w:r w:rsidRPr="003C66C7">
        <w:rPr>
          <w:rFonts w:ascii="Segoe UI" w:eastAsia="Times New Roman" w:hAnsi="Segoe UI" w:cs="Segoe UI"/>
          <w:color w:val="352F3D"/>
          <w:kern w:val="0"/>
          <w:sz w:val="21"/>
          <w:szCs w:val="21"/>
          <w14:ligatures w14:val="none"/>
        </w:rPr>
        <w:t> (same event, opposite purposes) and (2) recognize the single shape that recurs in every covenant: </w:t>
      </w:r>
      <w:r w:rsidRPr="003C66C7">
        <w:rPr>
          <w:rFonts w:ascii="Segoe UI" w:eastAsia="Times New Roman" w:hAnsi="Segoe UI" w:cs="Segoe UI"/>
          <w:i/>
          <w:iCs/>
          <w:color w:val="352F3D"/>
          <w:kern w:val="0"/>
          <w:sz w:val="21"/>
          <w:szCs w:val="21"/>
          <w14:ligatures w14:val="none"/>
        </w:rPr>
        <w:t>God speaks → faith must trust the word against sight → obedience makes the invisible visible.</w:t>
      </w:r>
      <w:r w:rsidRPr="003C66C7">
        <w:rPr>
          <w:rFonts w:ascii="Segoe UI" w:eastAsia="Times New Roman" w:hAnsi="Segoe UI" w:cs="Segoe UI"/>
          <w:color w:val="352F3D"/>
          <w:kern w:val="0"/>
          <w:sz w:val="21"/>
          <w:szCs w:val="21"/>
          <w14:ligatures w14:val="none"/>
        </w:rPr>
        <w:t> And underneath both, one guardrail they must not lose: </w:t>
      </w:r>
      <w:r w:rsidRPr="003C66C7">
        <w:rPr>
          <w:rFonts w:ascii="Segoe UI" w:eastAsia="Times New Roman" w:hAnsi="Segoe UI" w:cs="Segoe UI"/>
          <w:i/>
          <w:iCs/>
          <w:color w:val="352F3D"/>
          <w:kern w:val="0"/>
          <w:sz w:val="21"/>
          <w:szCs w:val="21"/>
          <w14:ligatures w14:val="none"/>
        </w:rPr>
        <w:t>the tests sit on the far side of grace.</w:t>
      </w:r>
      <w:r w:rsidRPr="003C66C7">
        <w:rPr>
          <w:rFonts w:ascii="Segoe UI" w:eastAsia="Times New Roman" w:hAnsi="Segoe UI" w:cs="Segoe UI"/>
          <w:color w:val="352F3D"/>
          <w:kern w:val="0"/>
          <w:sz w:val="21"/>
          <w:szCs w:val="21"/>
          <w14:ligatures w14:val="none"/>
        </w:rPr>
        <w:t> If they leave thinking Unit III has quietly reintroduced salvation-by-performance, the week has failed no matter how good the survey was.</w:t>
      </w:r>
    </w:p>
    <w:p w14:paraId="4457056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Read this first: the guardrail warning.</w:t>
      </w:r>
      <w:r w:rsidRPr="003C66C7">
        <w:rPr>
          <w:rFonts w:ascii="Segoe UI" w:eastAsia="Times New Roman" w:hAnsi="Segoe UI" w:cs="Segoe UI"/>
          <w:color w:val="352F3D"/>
          <w:kern w:val="0"/>
          <w:sz w:val="21"/>
          <w:szCs w:val="21"/>
          <w14:ligatures w14:val="none"/>
        </w:rPr>
        <w:t> You have spent Week 4 convincing the class that righteousness is a gift, not a wage. Now you open a three-week unit called "Testing." For some, the word alone will reactivate every works-righteousness reflex they've ever had (</w:t>
      </w:r>
      <w:r w:rsidRPr="003C66C7">
        <w:rPr>
          <w:rFonts w:ascii="Segoe UI" w:eastAsia="Times New Roman" w:hAnsi="Segoe UI" w:cs="Segoe UI"/>
          <w:i/>
          <w:iCs/>
          <w:color w:val="352F3D"/>
          <w:kern w:val="0"/>
          <w:sz w:val="21"/>
          <w:szCs w:val="21"/>
          <w14:ligatures w14:val="none"/>
        </w:rPr>
        <w:t>so I do have to prove myself after all</w:t>
      </w:r>
      <w:r w:rsidRPr="003C66C7">
        <w:rPr>
          <w:rFonts w:ascii="Segoe UI" w:eastAsia="Times New Roman" w:hAnsi="Segoe UI" w:cs="Segoe UI"/>
          <w:color w:val="352F3D"/>
          <w:kern w:val="0"/>
          <w:sz w:val="21"/>
          <w:szCs w:val="21"/>
          <w14:ligatures w14:val="none"/>
        </w:rPr>
        <w:t>). Head this off in the first sixty seconds and reinforce it at the end: </w:t>
      </w:r>
      <w:r w:rsidRPr="003C66C7">
        <w:rPr>
          <w:rFonts w:ascii="Segoe UI" w:eastAsia="Times New Roman" w:hAnsi="Segoe UI" w:cs="Segoe UI"/>
          <w:b/>
          <w:bCs/>
          <w:color w:val="352F3D"/>
          <w:kern w:val="0"/>
          <w:sz w:val="21"/>
          <w:szCs w:val="21"/>
          <w14:ligatures w14:val="none"/>
        </w:rPr>
        <w:t>every test in this lecture comes after the rescue, never before it.</w:t>
      </w:r>
      <w:r w:rsidRPr="003C66C7">
        <w:rPr>
          <w:rFonts w:ascii="Segoe UI" w:eastAsia="Times New Roman" w:hAnsi="Segoe UI" w:cs="Segoe UI"/>
          <w:color w:val="352F3D"/>
          <w:kern w:val="0"/>
          <w:sz w:val="21"/>
          <w:szCs w:val="21"/>
          <w14:ligatures w14:val="none"/>
        </w:rPr>
        <w:t> Israel was redeemed from Egypt and </w:t>
      </w:r>
      <w:r w:rsidRPr="003C66C7">
        <w:rPr>
          <w:rFonts w:ascii="Segoe UI" w:eastAsia="Times New Roman" w:hAnsi="Segoe UI" w:cs="Segoe UI"/>
          <w:i/>
          <w:iCs/>
          <w:color w:val="352F3D"/>
          <w:kern w:val="0"/>
          <w:sz w:val="21"/>
          <w:szCs w:val="21"/>
          <w14:ligatures w14:val="none"/>
        </w:rPr>
        <w:t>then</w:t>
      </w:r>
      <w:r w:rsidRPr="003C66C7">
        <w:rPr>
          <w:rFonts w:ascii="Segoe UI" w:eastAsia="Times New Roman" w:hAnsi="Segoe UI" w:cs="Segoe UI"/>
          <w:color w:val="352F3D"/>
          <w:kern w:val="0"/>
          <w:sz w:val="21"/>
          <w:szCs w:val="21"/>
          <w14:ligatures w14:val="none"/>
        </w:rPr>
        <w:t> tested in the wilderness. The tests prove and refine a faith that already rests on grace; they never purchase standing. Grace saves; testing proves. Say it early, say it late, and the whole unit stays safe.</w:t>
      </w:r>
    </w:p>
    <w:p w14:paraId="5977FD83"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Where this sits in the arc:</w:t>
      </w:r>
      <w:r w:rsidRPr="003C66C7">
        <w:rPr>
          <w:rFonts w:ascii="Segoe UI" w:eastAsia="Times New Roman" w:hAnsi="Segoe UI" w:cs="Segoe UI"/>
          <w:color w:val="352F3D"/>
          <w:kern w:val="0"/>
          <w:sz w:val="21"/>
          <w:szCs w:val="21"/>
          <w14:ligatures w14:val="none"/>
        </w:rPr>
        <w:t> Units I–II built the vocabulary (the Good, the four layers, sincerity's failure) and the method (Berean discernment, truth-anchored love). Unit III now shows the </w:t>
      </w:r>
      <w:r w:rsidRPr="003C66C7">
        <w:rPr>
          <w:rFonts w:ascii="Segoe UI" w:eastAsia="Times New Roman" w:hAnsi="Segoe UI" w:cs="Segoe UI"/>
          <w:i/>
          <w:iCs/>
          <w:color w:val="352F3D"/>
          <w:kern w:val="0"/>
          <w:sz w:val="21"/>
          <w:szCs w:val="21"/>
          <w14:ligatures w14:val="none"/>
        </w:rPr>
        <w:t>mechanism God actually uses</w:t>
      </w:r>
      <w:r w:rsidRPr="003C66C7">
        <w:rPr>
          <w:rFonts w:ascii="Segoe UI" w:eastAsia="Times New Roman" w:hAnsi="Segoe UI" w:cs="Segoe UI"/>
          <w:color w:val="352F3D"/>
          <w:kern w:val="0"/>
          <w:sz w:val="21"/>
          <w:szCs w:val="21"/>
          <w14:ligatures w14:val="none"/>
        </w:rPr>
        <w:t> to bring faith from invisible to visible (testing), and traces it from Eden to Christ to the church (next week). This week is the survey; Weeks 8–9 land it on us.</w:t>
      </w:r>
    </w:p>
    <w:p w14:paraId="6B457F67"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hyperlink r:id="rId5" w:history="1">
        <w:r w:rsidRPr="003C66C7">
          <w:rPr>
            <w:rFonts w:ascii="Segoe UI" w:eastAsia="Times New Roman" w:hAnsi="Segoe UI" w:cs="Segoe UI"/>
            <w:color w:val="7138CC"/>
            <w:kern w:val="0"/>
            <w:sz w:val="21"/>
            <w:szCs w:val="21"/>
            <w14:ligatures w14:val="none"/>
          </w:rPr>
          <w:t>Presentation</w:t>
        </w:r>
      </w:hyperlink>
    </w:p>
    <w:p w14:paraId="64357313" w14:textId="77777777" w:rsidR="003C66C7" w:rsidRPr="003C66C7" w:rsidRDefault="009F2733" w:rsidP="003C66C7">
      <w:pPr>
        <w:spacing w:after="0" w:line="240" w:lineRule="auto"/>
        <w:rPr>
          <w:rFonts w:ascii="Segoe UI" w:eastAsia="Times New Roman" w:hAnsi="Segoe UI" w:cs="Segoe UI"/>
          <w:kern w:val="0"/>
          <w:sz w:val="21"/>
          <w:szCs w:val="21"/>
          <w14:ligatures w14:val="none"/>
        </w:rPr>
      </w:pPr>
      <w:r w:rsidRPr="009F2733">
        <w:rPr>
          <w:rFonts w:ascii="Times New Roman" w:eastAsia="Times New Roman" w:hAnsi="Times New Roman" w:cs="Times New Roman"/>
          <w:noProof/>
          <w:kern w:val="0"/>
        </w:rPr>
        <w:pict w14:anchorId="3ADA8D77">
          <v:rect id="_x0000_i1026" alt="" style="width:468pt;height:.05pt;mso-width-percent:0;mso-height-percent:0;mso-width-percent:0;mso-height-percent:0" o:hralign="center" o:hrstd="t" o:hr="t" fillcolor="#a0a0a0" stroked="f"/>
        </w:pict>
      </w:r>
    </w:p>
    <w:p w14:paraId="718C85E1"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Segment 1: Test, or Tempt? (0:00–8:00 · Slide 2)</w:t>
      </w:r>
    </w:p>
    <w:p w14:paraId="36F8EABF"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Open with the guardrail (above), then teach the vocabulary, because the whole unit depends on it.</w:t>
      </w:r>
    </w:p>
    <w:p w14:paraId="06526B58"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God tests</w:t>
      </w:r>
      <w:r w:rsidRPr="003C66C7">
        <w:rPr>
          <w:rFonts w:ascii="Segoe UI" w:eastAsia="Times New Roman" w:hAnsi="Segoe UI" w:cs="Segoe UI"/>
          <w:color w:val="352F3D"/>
          <w:kern w:val="0"/>
          <w:sz w:val="21"/>
          <w:szCs w:val="21"/>
          <w14:ligatures w14:val="none"/>
        </w:rPr>
        <w:t> (first click). Two Hebrew words: </w:t>
      </w:r>
      <w:r w:rsidRPr="003C66C7">
        <w:rPr>
          <w:rFonts w:ascii="Segoe UI" w:eastAsia="Times New Roman" w:hAnsi="Segoe UI" w:cs="Segoe UI"/>
          <w:i/>
          <w:iCs/>
          <w:color w:val="352F3D"/>
          <w:kern w:val="0"/>
          <w:sz w:val="21"/>
          <w:szCs w:val="21"/>
          <w14:ligatures w14:val="none"/>
        </w:rPr>
        <w:t>nasah</w:t>
      </w:r>
      <w:r w:rsidRPr="003C66C7">
        <w:rPr>
          <w:rFonts w:ascii="Segoe UI" w:eastAsia="Times New Roman" w:hAnsi="Segoe UI" w:cs="Segoe UI"/>
          <w:color w:val="352F3D"/>
          <w:kern w:val="0"/>
          <w:sz w:val="21"/>
          <w:szCs w:val="21"/>
          <w14:ligatures w14:val="none"/>
        </w:rPr>
        <w:t>: to prove, to put to the proof (the word in Gen 22:1, "God </w:t>
      </w:r>
      <w:r w:rsidRPr="003C66C7">
        <w:rPr>
          <w:rFonts w:ascii="Segoe UI" w:eastAsia="Times New Roman" w:hAnsi="Segoe UI" w:cs="Segoe UI"/>
          <w:i/>
          <w:iCs/>
          <w:color w:val="352F3D"/>
          <w:kern w:val="0"/>
          <w:sz w:val="21"/>
          <w:szCs w:val="21"/>
          <w14:ligatures w14:val="none"/>
        </w:rPr>
        <w:t>tested</w:t>
      </w:r>
      <w:r w:rsidRPr="003C66C7">
        <w:rPr>
          <w:rFonts w:ascii="Segoe UI" w:eastAsia="Times New Roman" w:hAnsi="Segoe UI" w:cs="Segoe UI"/>
          <w:color w:val="352F3D"/>
          <w:kern w:val="0"/>
          <w:sz w:val="21"/>
          <w:szCs w:val="21"/>
          <w14:ligatures w14:val="none"/>
        </w:rPr>
        <w:t> Abraham"); and </w:t>
      </w:r>
      <w:r w:rsidRPr="003C66C7">
        <w:rPr>
          <w:rFonts w:ascii="Segoe UI" w:eastAsia="Times New Roman" w:hAnsi="Segoe UI" w:cs="Segoe UI"/>
          <w:i/>
          <w:iCs/>
          <w:color w:val="352F3D"/>
          <w:kern w:val="0"/>
          <w:sz w:val="21"/>
          <w:szCs w:val="21"/>
          <w14:ligatures w14:val="none"/>
        </w:rPr>
        <w:t>bachan</w:t>
      </w:r>
      <w:r w:rsidRPr="003C66C7">
        <w:rPr>
          <w:rFonts w:ascii="Segoe UI" w:eastAsia="Times New Roman" w:hAnsi="Segoe UI" w:cs="Segoe UI"/>
          <w:color w:val="352F3D"/>
          <w:kern w:val="0"/>
          <w:sz w:val="21"/>
          <w:szCs w:val="21"/>
          <w14:ligatures w14:val="none"/>
        </w:rPr>
        <w:t>: to assay or refine, the metallurgist's word for testing ore to bring out pure metal (Prov 17:3; Ps 66:10). The Greek is </w:t>
      </w:r>
      <w:r w:rsidRPr="003C66C7">
        <w:rPr>
          <w:rFonts w:ascii="Segoe UI" w:eastAsia="Times New Roman" w:hAnsi="Segoe UI" w:cs="Segoe UI"/>
          <w:i/>
          <w:iCs/>
          <w:color w:val="352F3D"/>
          <w:kern w:val="0"/>
          <w:sz w:val="21"/>
          <w:szCs w:val="21"/>
          <w14:ligatures w14:val="none"/>
        </w:rPr>
        <w:t>dokimazō</w:t>
      </w:r>
      <w:r w:rsidRPr="003C66C7">
        <w:rPr>
          <w:rFonts w:ascii="Segoe UI" w:eastAsia="Times New Roman" w:hAnsi="Segoe UI" w:cs="Segoe UI"/>
          <w:color w:val="352F3D"/>
          <w:kern w:val="0"/>
          <w:sz w:val="21"/>
          <w:szCs w:val="21"/>
          <w14:ligatures w14:val="none"/>
        </w:rPr>
        <w:t>: to test </w:t>
      </w:r>
      <w:r w:rsidRPr="003C66C7">
        <w:rPr>
          <w:rFonts w:ascii="Segoe UI" w:eastAsia="Times New Roman" w:hAnsi="Segoe UI" w:cs="Segoe UI"/>
          <w:i/>
          <w:iCs/>
          <w:color w:val="352F3D"/>
          <w:kern w:val="0"/>
          <w:sz w:val="21"/>
          <w:szCs w:val="21"/>
          <w14:ligatures w14:val="none"/>
        </w:rPr>
        <w:t>in order to approve.</w:t>
      </w:r>
      <w:r w:rsidRPr="003C66C7">
        <w:rPr>
          <w:rFonts w:ascii="Segoe UI" w:eastAsia="Times New Roman" w:hAnsi="Segoe UI" w:cs="Segoe UI"/>
          <w:color w:val="352F3D"/>
          <w:kern w:val="0"/>
          <w:sz w:val="21"/>
          <w:szCs w:val="21"/>
          <w14:ligatures w14:val="none"/>
        </w:rPr>
        <w:t xml:space="preserve"> This is </w:t>
      </w:r>
      <w:r w:rsidRPr="003C66C7">
        <w:rPr>
          <w:rFonts w:ascii="Segoe UI" w:eastAsia="Times New Roman" w:hAnsi="Segoe UI" w:cs="Segoe UI"/>
          <w:color w:val="352F3D"/>
          <w:kern w:val="0"/>
          <w:sz w:val="21"/>
          <w:szCs w:val="21"/>
          <w14:ligatures w14:val="none"/>
        </w:rPr>
        <w:lastRenderedPageBreak/>
        <w:t>the crucial nuance: the goldsmith who assays gold </w:t>
      </w:r>
      <w:r w:rsidRPr="003C66C7">
        <w:rPr>
          <w:rFonts w:ascii="Segoe UI" w:eastAsia="Times New Roman" w:hAnsi="Segoe UI" w:cs="Segoe UI"/>
          <w:i/>
          <w:iCs/>
          <w:color w:val="352F3D"/>
          <w:kern w:val="0"/>
          <w:sz w:val="21"/>
          <w:szCs w:val="21"/>
          <w14:ligatures w14:val="none"/>
        </w:rPr>
        <w:t>wants it to pass.</w:t>
      </w:r>
      <w:r w:rsidRPr="003C66C7">
        <w:rPr>
          <w:rFonts w:ascii="Segoe UI" w:eastAsia="Times New Roman" w:hAnsi="Segoe UI" w:cs="Segoe UI"/>
          <w:color w:val="352F3D"/>
          <w:kern w:val="0"/>
          <w:sz w:val="21"/>
          <w:szCs w:val="21"/>
          <w14:ligatures w14:val="none"/>
        </w:rPr>
        <w:t> God's testing is aimed at </w:t>
      </w:r>
      <w:r w:rsidRPr="003C66C7">
        <w:rPr>
          <w:rFonts w:ascii="Segoe UI" w:eastAsia="Times New Roman" w:hAnsi="Segoe UI" w:cs="Segoe UI"/>
          <w:i/>
          <w:iCs/>
          <w:color w:val="352F3D"/>
          <w:kern w:val="0"/>
          <w:sz w:val="21"/>
          <w:szCs w:val="21"/>
          <w14:ligatures w14:val="none"/>
        </w:rPr>
        <w:t>your good</w:t>
      </w:r>
      <w:r w:rsidRPr="003C66C7">
        <w:rPr>
          <w:rFonts w:ascii="Segoe UI" w:eastAsia="Times New Roman" w:hAnsi="Segoe UI" w:cs="Segoe UI"/>
          <w:color w:val="352F3D"/>
          <w:kern w:val="0"/>
          <w:sz w:val="21"/>
          <w:szCs w:val="21"/>
          <w14:ligatures w14:val="none"/>
        </w:rPr>
        <w:t>: proving genuine faith and strengthening it. God tests toward life.</w:t>
      </w:r>
    </w:p>
    <w:p w14:paraId="22ECCD29"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Satan tempts</w:t>
      </w:r>
      <w:r w:rsidRPr="003C66C7">
        <w:rPr>
          <w:rFonts w:ascii="Segoe UI" w:eastAsia="Times New Roman" w:hAnsi="Segoe UI" w:cs="Segoe UI"/>
          <w:color w:val="352F3D"/>
          <w:kern w:val="0"/>
          <w:sz w:val="21"/>
          <w:szCs w:val="21"/>
          <w14:ligatures w14:val="none"/>
        </w:rPr>
        <w:t> (second click). The Greek </w:t>
      </w:r>
      <w:r w:rsidRPr="003C66C7">
        <w:rPr>
          <w:rFonts w:ascii="Segoe UI" w:eastAsia="Times New Roman" w:hAnsi="Segoe UI" w:cs="Segoe UI"/>
          <w:i/>
          <w:iCs/>
          <w:color w:val="352F3D"/>
          <w:kern w:val="0"/>
          <w:sz w:val="21"/>
          <w:szCs w:val="21"/>
          <w14:ligatures w14:val="none"/>
        </w:rPr>
        <w:t>peirazō</w:t>
      </w:r>
      <w:r w:rsidRPr="003C66C7">
        <w:rPr>
          <w:rFonts w:ascii="Segoe UI" w:eastAsia="Times New Roman" w:hAnsi="Segoe UI" w:cs="Segoe UI"/>
          <w:color w:val="352F3D"/>
          <w:kern w:val="0"/>
          <w:sz w:val="21"/>
          <w:szCs w:val="21"/>
          <w14:ligatures w14:val="none"/>
        </w:rPr>
        <w:t> covers both "test" and "tempt": the </w:t>
      </w:r>
      <w:r w:rsidRPr="003C66C7">
        <w:rPr>
          <w:rFonts w:ascii="Segoe UI" w:eastAsia="Times New Roman" w:hAnsi="Segoe UI" w:cs="Segoe UI"/>
          <w:i/>
          <w:iCs/>
          <w:color w:val="352F3D"/>
          <w:kern w:val="0"/>
          <w:sz w:val="21"/>
          <w:szCs w:val="21"/>
          <w14:ligatures w14:val="none"/>
        </w:rPr>
        <w:t>word</w:t>
      </w:r>
      <w:r w:rsidRPr="003C66C7">
        <w:rPr>
          <w:rFonts w:ascii="Segoe UI" w:eastAsia="Times New Roman" w:hAnsi="Segoe UI" w:cs="Segoe UI"/>
          <w:color w:val="352F3D"/>
          <w:kern w:val="0"/>
          <w:sz w:val="21"/>
          <w:szCs w:val="21"/>
          <w14:ligatures w14:val="none"/>
        </w:rPr>
        <w:t> is neutral; the </w:t>
      </w:r>
      <w:r w:rsidRPr="003C66C7">
        <w:rPr>
          <w:rFonts w:ascii="Segoe UI" w:eastAsia="Times New Roman" w:hAnsi="Segoe UI" w:cs="Segoe UI"/>
          <w:i/>
          <w:iCs/>
          <w:color w:val="352F3D"/>
          <w:kern w:val="0"/>
          <w:sz w:val="21"/>
          <w:szCs w:val="21"/>
          <w14:ligatures w14:val="none"/>
        </w:rPr>
        <w:t>intent</w:t>
      </w:r>
      <w:r w:rsidRPr="003C66C7">
        <w:rPr>
          <w:rFonts w:ascii="Segoe UI" w:eastAsia="Times New Roman" w:hAnsi="Segoe UI" w:cs="Segoe UI"/>
          <w:color w:val="352F3D"/>
          <w:kern w:val="0"/>
          <w:sz w:val="21"/>
          <w:szCs w:val="21"/>
          <w14:ligatures w14:val="none"/>
        </w:rPr>
        <w:t> is everything. In the tempter's hands, the identical pressure aims to break, to make faith fail, to destroy. Same event; opposite purpose.</w:t>
      </w:r>
    </w:p>
    <w:p w14:paraId="71876E97"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Same event, two sides</w:t>
      </w:r>
      <w:r w:rsidRPr="003C66C7">
        <w:rPr>
          <w:rFonts w:ascii="Segoe UI" w:eastAsia="Times New Roman" w:hAnsi="Segoe UI" w:cs="Segoe UI"/>
          <w:color w:val="352F3D"/>
          <w:kern w:val="0"/>
          <w:sz w:val="21"/>
          <w:szCs w:val="21"/>
          <w14:ligatures w14:val="none"/>
        </w:rPr>
        <w:t> (third click). This is the reconciling insight, and Scripture gives two clear cases. </w:t>
      </w:r>
      <w:r w:rsidRPr="003C66C7">
        <w:rPr>
          <w:rFonts w:ascii="Segoe UI" w:eastAsia="Times New Roman" w:hAnsi="Segoe UI" w:cs="Segoe UI"/>
          <w:b/>
          <w:bCs/>
          <w:color w:val="352F3D"/>
          <w:kern w:val="0"/>
          <w:sz w:val="21"/>
          <w:szCs w:val="21"/>
          <w14:ligatures w14:val="none"/>
        </w:rPr>
        <w:t>Job</w:t>
      </w:r>
      <w:r w:rsidRPr="003C66C7">
        <w:rPr>
          <w:rFonts w:ascii="Segoe UI" w:eastAsia="Times New Roman" w:hAnsi="Segoe UI" w:cs="Segoe UI"/>
          <w:color w:val="352F3D"/>
          <w:kern w:val="0"/>
          <w:sz w:val="21"/>
          <w:szCs w:val="21"/>
          <w14:ligatures w14:val="none"/>
        </w:rPr>
        <w:t>: one calamity, and the narrative shows us both control rooms: Satan intends ruin (Job 1–2), God intends vindication and a deeper knowing (Job 42:5). </w:t>
      </w:r>
      <w:r w:rsidRPr="003C66C7">
        <w:rPr>
          <w:rFonts w:ascii="Segoe UI" w:eastAsia="Times New Roman" w:hAnsi="Segoe UI" w:cs="Segoe UI"/>
          <w:b/>
          <w:bCs/>
          <w:color w:val="352F3D"/>
          <w:kern w:val="0"/>
          <w:sz w:val="21"/>
          <w:szCs w:val="21"/>
          <w14:ligatures w14:val="none"/>
        </w:rPr>
        <w:t>Peter</w:t>
      </w:r>
      <w:r w:rsidRPr="003C66C7">
        <w:rPr>
          <w:rFonts w:ascii="Segoe UI" w:eastAsia="Times New Roman" w:hAnsi="Segoe UI" w:cs="Segoe UI"/>
          <w:color w:val="352F3D"/>
          <w:kern w:val="0"/>
          <w:sz w:val="21"/>
          <w:szCs w:val="21"/>
          <w14:ligatures w14:val="none"/>
        </w:rPr>
        <w:t>: Jesus says "Satan has demanded to sift you like wheat, but I have prayed for you that your faith may not fail" (Luke 22:31–32); the very same sifting that Satan means for destruction, Christ's intercession turns into the making of Peter. God permits what the enemy intends for evil and bends it to proving.</w:t>
      </w:r>
    </w:p>
    <w:p w14:paraId="73AA88BE"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God never tempts toward evil</w:t>
      </w:r>
      <w:r w:rsidRPr="003C66C7">
        <w:rPr>
          <w:rFonts w:ascii="Segoe UI" w:eastAsia="Times New Roman" w:hAnsi="Segoe UI" w:cs="Segoe UI"/>
          <w:color w:val="352F3D"/>
          <w:kern w:val="0"/>
          <w:sz w:val="21"/>
          <w:szCs w:val="21"/>
          <w14:ligatures w14:val="none"/>
        </w:rPr>
        <w:t> (fourth click). James 1:13 is the guardrail: "God cannot be tempted by evil, and he himself tempts no one." God may </w:t>
      </w:r>
      <w:r w:rsidRPr="003C66C7">
        <w:rPr>
          <w:rFonts w:ascii="Segoe UI" w:eastAsia="Times New Roman" w:hAnsi="Segoe UI" w:cs="Segoe UI"/>
          <w:i/>
          <w:iCs/>
          <w:color w:val="352F3D"/>
          <w:kern w:val="0"/>
          <w:sz w:val="21"/>
          <w:szCs w:val="21"/>
          <w14:ligatures w14:val="none"/>
        </w:rPr>
        <w:t>test</w:t>
      </w:r>
      <w:r w:rsidRPr="003C66C7">
        <w:rPr>
          <w:rFonts w:ascii="Segoe UI" w:eastAsia="Times New Roman" w:hAnsi="Segoe UI" w:cs="Segoe UI"/>
          <w:color w:val="352F3D"/>
          <w:kern w:val="0"/>
          <w:sz w:val="21"/>
          <w:szCs w:val="21"/>
          <w14:ligatures w14:val="none"/>
        </w:rPr>
        <w:t> (prove), but never </w:t>
      </w:r>
      <w:r w:rsidRPr="003C66C7">
        <w:rPr>
          <w:rFonts w:ascii="Segoe UI" w:eastAsia="Times New Roman" w:hAnsi="Segoe UI" w:cs="Segoe UI"/>
          <w:i/>
          <w:iCs/>
          <w:color w:val="352F3D"/>
          <w:kern w:val="0"/>
          <w:sz w:val="21"/>
          <w:szCs w:val="21"/>
          <w14:ligatures w14:val="none"/>
        </w:rPr>
        <w:t>solicits sin.</w:t>
      </w:r>
      <w:r w:rsidRPr="003C66C7">
        <w:rPr>
          <w:rFonts w:ascii="Segoe UI" w:eastAsia="Times New Roman" w:hAnsi="Segoe UI" w:cs="Segoe UI"/>
          <w:color w:val="352F3D"/>
          <w:kern w:val="0"/>
          <w:sz w:val="21"/>
          <w:szCs w:val="21"/>
          <w14:ligatures w14:val="none"/>
        </w:rPr>
        <w:t> Then land the sentence that ties Unit III back to Unit I: </w:t>
      </w:r>
      <w:r w:rsidRPr="003C66C7">
        <w:rPr>
          <w:rFonts w:ascii="Segoe UI" w:eastAsia="Times New Roman" w:hAnsi="Segoe UI" w:cs="Segoe UI"/>
          <w:b/>
          <w:bCs/>
          <w:color w:val="352F3D"/>
          <w:kern w:val="0"/>
          <w:sz w:val="21"/>
          <w:szCs w:val="21"/>
          <w14:ligatures w14:val="none"/>
        </w:rPr>
        <w:t>a test is the scheduled occasion of sacrifice</w:t>
      </w:r>
      <w:r w:rsidRPr="003C66C7">
        <w:rPr>
          <w:rFonts w:ascii="Segoe UI" w:eastAsia="Times New Roman" w:hAnsi="Segoe UI" w:cs="Segoe UI"/>
          <w:color w:val="352F3D"/>
          <w:kern w:val="0"/>
          <w:sz w:val="21"/>
          <w:szCs w:val="21"/>
          <w14:ligatures w14:val="none"/>
        </w:rPr>
        <w:t>: the appointed moment when invisible trust is asked to cost something and thereby becomes visible. Every test in the survey has that shape.</w:t>
      </w:r>
    </w:p>
    <w:p w14:paraId="704CE4D2"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Transition:</w:t>
      </w:r>
      <w:r w:rsidRPr="003C66C7">
        <w:rPr>
          <w:rFonts w:ascii="Segoe UI" w:eastAsia="Times New Roman" w:hAnsi="Segoe UI" w:cs="Segoe UI"/>
          <w:color w:val="352F3D"/>
          <w:kern w:val="0"/>
          <w:sz w:val="21"/>
          <w:szCs w:val="21"/>
          <w14:ligatures w14:val="none"/>
        </w:rPr>
        <w:t> "With that distinction in hand, walk the whole Bible: every covenant has its tests."</w:t>
      </w:r>
    </w:p>
    <w:p w14:paraId="50F3399C"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Segment 2: A Pattern in Every Covenant (8:00–30:00 · Slide 3, the table)</w:t>
      </w:r>
    </w:p>
    <w:p w14:paraId="1DF5F01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The five eras appear as a grid, shown whole, so the class sees the </w:t>
      </w:r>
      <w:r w:rsidRPr="003C66C7">
        <w:rPr>
          <w:rFonts w:ascii="Segoe UI" w:eastAsia="Times New Roman" w:hAnsi="Segoe UI" w:cs="Segoe UI"/>
          <w:i/>
          <w:iCs/>
          <w:color w:val="352F3D"/>
          <w:kern w:val="0"/>
          <w:sz w:val="21"/>
          <w:szCs w:val="21"/>
          <w14:ligatures w14:val="none"/>
        </w:rPr>
        <w:t>pattern</w:t>
      </w:r>
      <w:r w:rsidRPr="003C66C7">
        <w:rPr>
          <w:rFonts w:ascii="Segoe UI" w:eastAsia="Times New Roman" w:hAnsi="Segoe UI" w:cs="Segoe UI"/>
          <w:color w:val="352F3D"/>
          <w:kern w:val="0"/>
          <w:sz w:val="21"/>
          <w:szCs w:val="21"/>
          <w14:ligatures w14:val="none"/>
        </w:rPr>
        <w:t> rather than five isolated stories. Roughly four minutes per era.</w:t>
      </w:r>
    </w:p>
    <w:p w14:paraId="7F094539" w14:textId="77777777" w:rsidR="003C66C7" w:rsidRPr="003C66C7" w:rsidRDefault="003C66C7" w:rsidP="003C66C7">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Eden</w:t>
      </w:r>
      <w:r w:rsidRPr="003C66C7">
        <w:rPr>
          <w:rFonts w:ascii="Segoe UI" w:eastAsia="Times New Roman" w:hAnsi="Segoe UI" w:cs="Segoe UI"/>
          <w:color w:val="352F3D"/>
          <w:kern w:val="0"/>
          <w:sz w:val="21"/>
          <w:szCs w:val="21"/>
          <w14:ligatures w14:val="none"/>
        </w:rPr>
        <w:t> (Gen 2:16–17): teach the </w:t>
      </w:r>
      <w:r w:rsidRPr="003C66C7">
        <w:rPr>
          <w:rFonts w:ascii="Segoe UI" w:eastAsia="Times New Roman" w:hAnsi="Segoe UI" w:cs="Segoe UI"/>
          <w:i/>
          <w:iCs/>
          <w:color w:val="352F3D"/>
          <w:kern w:val="0"/>
          <w:sz w:val="21"/>
          <w:szCs w:val="21"/>
          <w14:ligatures w14:val="none"/>
        </w:rPr>
        <w:t>genius</w:t>
      </w:r>
      <w:r w:rsidRPr="003C66C7">
        <w:rPr>
          <w:rFonts w:ascii="Segoe UI" w:eastAsia="Times New Roman" w:hAnsi="Segoe UI" w:cs="Segoe UI"/>
          <w:color w:val="352F3D"/>
          <w:kern w:val="0"/>
          <w:sz w:val="21"/>
          <w:szCs w:val="21"/>
          <w14:ligatures w14:val="none"/>
        </w:rPr>
        <w:t> of it: the command cost almost nothing to keep. One forbidden tree in a garden full of permitted ones ("you may freely eat from </w:t>
      </w:r>
      <w:r w:rsidRPr="003C66C7">
        <w:rPr>
          <w:rFonts w:ascii="Segoe UI" w:eastAsia="Times New Roman" w:hAnsi="Segoe UI" w:cs="Segoe UI"/>
          <w:i/>
          <w:iCs/>
          <w:color w:val="352F3D"/>
          <w:kern w:val="0"/>
          <w:sz w:val="21"/>
          <w:szCs w:val="21"/>
          <w14:ligatures w14:val="none"/>
        </w:rPr>
        <w:t>every</w:t>
      </w:r>
      <w:r w:rsidRPr="003C66C7">
        <w:rPr>
          <w:rFonts w:ascii="Segoe UI" w:eastAsia="Times New Roman" w:hAnsi="Segoe UI" w:cs="Segoe UI"/>
          <w:color w:val="352F3D"/>
          <w:kern w:val="0"/>
          <w:sz w:val="21"/>
          <w:szCs w:val="21"/>
          <w14:ligatures w14:val="none"/>
        </w:rPr>
        <w:t> tree… but"). That near-costlessness is exactly what makes it a </w:t>
      </w:r>
      <w:r w:rsidRPr="003C66C7">
        <w:rPr>
          <w:rFonts w:ascii="Segoe UI" w:eastAsia="Times New Roman" w:hAnsi="Segoe UI" w:cs="Segoe UI"/>
          <w:i/>
          <w:iCs/>
          <w:color w:val="352F3D"/>
          <w:kern w:val="0"/>
          <w:sz w:val="21"/>
          <w:szCs w:val="21"/>
          <w14:ligatures w14:val="none"/>
        </w:rPr>
        <w:t>pure</w:t>
      </w:r>
      <w:r w:rsidRPr="003C66C7">
        <w:rPr>
          <w:rFonts w:ascii="Segoe UI" w:eastAsia="Times New Roman" w:hAnsi="Segoe UI" w:cs="Segoe UI"/>
          <w:color w:val="352F3D"/>
          <w:kern w:val="0"/>
          <w:sz w:val="21"/>
          <w:szCs w:val="21"/>
          <w14:ligatures w14:val="none"/>
        </w:rPr>
        <w:t> test of trust: there was no reason to obey except that God had said so, no benefit to obedience beyond the relationship itself. Note that Scripture doesn't use the word "test" here (be precise: say "the command </w:t>
      </w:r>
      <w:r w:rsidRPr="003C66C7">
        <w:rPr>
          <w:rFonts w:ascii="Segoe UI" w:eastAsia="Times New Roman" w:hAnsi="Segoe UI" w:cs="Segoe UI"/>
          <w:i/>
          <w:iCs/>
          <w:color w:val="352F3D"/>
          <w:kern w:val="0"/>
          <w:sz w:val="21"/>
          <w:szCs w:val="21"/>
          <w14:ligatures w14:val="none"/>
        </w:rPr>
        <w:t>functioned</w:t>
      </w:r>
      <w:r w:rsidRPr="003C66C7">
        <w:rPr>
          <w:rFonts w:ascii="Segoe UI" w:eastAsia="Times New Roman" w:hAnsi="Segoe UI" w:cs="Segoe UI"/>
          <w:color w:val="352F3D"/>
          <w:kern w:val="0"/>
          <w:sz w:val="21"/>
          <w:szCs w:val="21"/>
          <w14:ligatures w14:val="none"/>
        </w:rPr>
        <w:t> as a test"), but the structure is unmistakable, and the serpent's attack (Week 6) was on the word's authority.</w:t>
      </w:r>
    </w:p>
    <w:p w14:paraId="21B1A0DB" w14:textId="77777777" w:rsidR="003C66C7" w:rsidRPr="003C66C7" w:rsidRDefault="003C66C7" w:rsidP="003C66C7">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Noah</w:t>
      </w:r>
      <w:r w:rsidRPr="003C66C7">
        <w:rPr>
          <w:rFonts w:ascii="Segoe UI" w:eastAsia="Times New Roman" w:hAnsi="Segoe UI" w:cs="Segoe UI"/>
          <w:color w:val="352F3D"/>
          <w:kern w:val="0"/>
          <w:sz w:val="21"/>
          <w:szCs w:val="21"/>
          <w14:ligatures w14:val="none"/>
        </w:rPr>
        <w:t> (Heb 11:7): "warned about things not yet seen." A lifetime of labor, expense, and ridicule on the strength of a warning with no visible referent: no rain, no flood, nothing to point to. Faith across a decades-long gap between the word and its fulfillment. The obedience formula marks his pass: "Noah did all that God commanded him" (Gen 6:22).</w:t>
      </w:r>
    </w:p>
    <w:p w14:paraId="3674C2DB" w14:textId="77777777" w:rsidR="003C66C7" w:rsidRPr="003C66C7" w:rsidRDefault="003C66C7" w:rsidP="003C66C7">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Abraham</w:t>
      </w:r>
      <w:r w:rsidRPr="003C66C7">
        <w:rPr>
          <w:rFonts w:ascii="Segoe UI" w:eastAsia="Times New Roman" w:hAnsi="Segoe UI" w:cs="Segoe UI"/>
          <w:color w:val="352F3D"/>
          <w:kern w:val="0"/>
          <w:sz w:val="21"/>
          <w:szCs w:val="21"/>
          <w14:ligatures w14:val="none"/>
        </w:rPr>
        <w:t> (Gen 22:1): the </w:t>
      </w:r>
      <w:r w:rsidRPr="003C66C7">
        <w:rPr>
          <w:rFonts w:ascii="Segoe UI" w:eastAsia="Times New Roman" w:hAnsi="Segoe UI" w:cs="Segoe UI"/>
          <w:i/>
          <w:iCs/>
          <w:color w:val="352F3D"/>
          <w:kern w:val="0"/>
          <w:sz w:val="21"/>
          <w:szCs w:val="21"/>
          <w14:ligatures w14:val="none"/>
        </w:rPr>
        <w:t>first explicit</w:t>
      </w:r>
      <w:r w:rsidRPr="003C66C7">
        <w:rPr>
          <w:rFonts w:ascii="Segoe UI" w:eastAsia="Times New Roman" w:hAnsi="Segoe UI" w:cs="Segoe UI"/>
          <w:color w:val="352F3D"/>
          <w:kern w:val="0"/>
          <w:sz w:val="21"/>
          <w:szCs w:val="21"/>
          <w14:ligatures w14:val="none"/>
        </w:rPr>
        <w:t> test in Scripture: "God tested Abraham." The class studied Moriah in Week 2 as the paradigm </w:t>
      </w:r>
      <w:r w:rsidRPr="003C66C7">
        <w:rPr>
          <w:rFonts w:ascii="Segoe UI" w:eastAsia="Times New Roman" w:hAnsi="Segoe UI" w:cs="Segoe UI"/>
          <w:i/>
          <w:iCs/>
          <w:color w:val="352F3D"/>
          <w:kern w:val="0"/>
          <w:sz w:val="21"/>
          <w:szCs w:val="21"/>
          <w14:ligatures w14:val="none"/>
        </w:rPr>
        <w:t>sacrifice</w:t>
      </w:r>
      <w:r w:rsidRPr="003C66C7">
        <w:rPr>
          <w:rFonts w:ascii="Segoe UI" w:eastAsia="Times New Roman" w:hAnsi="Segoe UI" w:cs="Segoe UI"/>
          <w:color w:val="352F3D"/>
          <w:kern w:val="0"/>
          <w:sz w:val="21"/>
          <w:szCs w:val="21"/>
          <w14:ligatures w14:val="none"/>
        </w:rPr>
        <w:t>; now show it as the paradigm </w:t>
      </w:r>
      <w:r w:rsidRPr="003C66C7">
        <w:rPr>
          <w:rFonts w:ascii="Segoe UI" w:eastAsia="Times New Roman" w:hAnsi="Segoe UI" w:cs="Segoe UI"/>
          <w:i/>
          <w:iCs/>
          <w:color w:val="352F3D"/>
          <w:kern w:val="0"/>
          <w:sz w:val="21"/>
          <w:szCs w:val="21"/>
          <w14:ligatures w14:val="none"/>
        </w:rPr>
        <w:t>test</w:t>
      </w:r>
      <w:r w:rsidRPr="003C66C7">
        <w:rPr>
          <w:rFonts w:ascii="Segoe UI" w:eastAsia="Times New Roman" w:hAnsi="Segoe UI" w:cs="Segoe UI"/>
          <w:color w:val="352F3D"/>
          <w:kern w:val="0"/>
          <w:sz w:val="21"/>
          <w:szCs w:val="21"/>
          <w14:ligatures w14:val="none"/>
        </w:rPr>
        <w:t>, and note that these are the same event, which is the whole point (a test is the occasion of sacrifice). The ask: surrender the promise itself.</w:t>
      </w:r>
    </w:p>
    <w:p w14:paraId="38642878" w14:textId="77777777" w:rsidR="003C66C7" w:rsidRPr="003C66C7" w:rsidRDefault="003C66C7" w:rsidP="003C66C7">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Moses</w:t>
      </w:r>
      <w:r w:rsidRPr="003C66C7">
        <w:rPr>
          <w:rFonts w:ascii="Segoe UI" w:eastAsia="Times New Roman" w:hAnsi="Segoe UI" w:cs="Segoe UI"/>
          <w:color w:val="352F3D"/>
          <w:kern w:val="0"/>
          <w:sz w:val="21"/>
          <w:szCs w:val="21"/>
          <w14:ligatures w14:val="none"/>
        </w:rPr>
        <w:t> (Ex 16:4; Deut 8:2): the shift the class most needs to see: under Moses, testing stops being episodic and becomes </w:t>
      </w:r>
      <w:r w:rsidRPr="003C66C7">
        <w:rPr>
          <w:rFonts w:ascii="Segoe UI" w:eastAsia="Times New Roman" w:hAnsi="Segoe UI" w:cs="Segoe UI"/>
          <w:i/>
          <w:iCs/>
          <w:color w:val="352F3D"/>
          <w:kern w:val="0"/>
          <w:sz w:val="21"/>
          <w:szCs w:val="21"/>
          <w14:ligatures w14:val="none"/>
        </w:rPr>
        <w:t>stated covenant policy.</w:t>
      </w:r>
      <w:r w:rsidRPr="003C66C7">
        <w:rPr>
          <w:rFonts w:ascii="Segoe UI" w:eastAsia="Times New Roman" w:hAnsi="Segoe UI" w:cs="Segoe UI"/>
          <w:color w:val="352F3D"/>
          <w:kern w:val="0"/>
          <w:sz w:val="21"/>
          <w:szCs w:val="21"/>
          <w14:ligatures w14:val="none"/>
        </w:rPr>
        <w:t xml:space="preserve"> The manna was a daily test with the </w:t>
      </w:r>
      <w:r w:rsidRPr="003C66C7">
        <w:rPr>
          <w:rFonts w:ascii="Segoe UI" w:eastAsia="Times New Roman" w:hAnsi="Segoe UI" w:cs="Segoe UI"/>
          <w:color w:val="352F3D"/>
          <w:kern w:val="0"/>
          <w:sz w:val="21"/>
          <w:szCs w:val="21"/>
          <w14:ligatures w14:val="none"/>
        </w:rPr>
        <w:lastRenderedPageBreak/>
        <w:t>reason attached: "so that I may test them: will they walk in my law or not?" (Ex 16:4), with a Sabbath test built in. Deut 8:2 is the unit's thesis verse (test "to see if you have it within you to keep his commandments"). And Deut 13:3: even a false prophet working real signs is a test: "the Lord your God is testing you to see if you love him with all your heart." A whole covenant structured as an examination.</w:t>
      </w:r>
    </w:p>
    <w:p w14:paraId="7571666C" w14:textId="77777777" w:rsidR="003C66C7" w:rsidRPr="003C66C7" w:rsidRDefault="003C66C7" w:rsidP="003C66C7">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Kings / Hezekiah</w:t>
      </w:r>
      <w:r w:rsidRPr="003C66C7">
        <w:rPr>
          <w:rFonts w:ascii="Segoe UI" w:eastAsia="Times New Roman" w:hAnsi="Segoe UI" w:cs="Segoe UI"/>
          <w:color w:val="352F3D"/>
          <w:kern w:val="0"/>
          <w:sz w:val="21"/>
          <w:szCs w:val="21"/>
          <w14:ligatures w14:val="none"/>
        </w:rPr>
        <w:t> (2 Chr 32:31): the sobering one; introduce it here but </w:t>
      </w:r>
      <w:r w:rsidRPr="003C66C7">
        <w:rPr>
          <w:rFonts w:ascii="Segoe UI" w:eastAsia="Times New Roman" w:hAnsi="Segoe UI" w:cs="Segoe UI"/>
          <w:i/>
          <w:iCs/>
          <w:color w:val="352F3D"/>
          <w:kern w:val="0"/>
          <w:sz w:val="21"/>
          <w:szCs w:val="21"/>
          <w14:ligatures w14:val="none"/>
        </w:rPr>
        <w:t>save its depth for discussion Q2.</w:t>
      </w:r>
      <w:r w:rsidRPr="003C66C7">
        <w:rPr>
          <w:rFonts w:ascii="Segoe UI" w:eastAsia="Times New Roman" w:hAnsi="Segoe UI" w:cs="Segoe UI"/>
          <w:color w:val="352F3D"/>
          <w:kern w:val="0"/>
          <w:sz w:val="21"/>
          <w:szCs w:val="21"/>
          <w14:ligatures w14:val="none"/>
        </w:rPr>
        <w:t> After decades of exemplary faithfulness, when the Babylonian envoys came, "God left him alone to test him and to know what was in his heart"; Hezekiah, showing off his treasuries, failed. The test moved </w:t>
      </w:r>
      <w:r w:rsidRPr="003C66C7">
        <w:rPr>
          <w:rFonts w:ascii="Segoe UI" w:eastAsia="Times New Roman" w:hAnsi="Segoe UI" w:cs="Segoe UI"/>
          <w:i/>
          <w:iCs/>
          <w:color w:val="352F3D"/>
          <w:kern w:val="0"/>
          <w:sz w:val="21"/>
          <w:szCs w:val="21"/>
          <w14:ligatures w14:val="none"/>
        </w:rPr>
        <w:t>inward</w:t>
      </w:r>
      <w:r w:rsidRPr="003C66C7">
        <w:rPr>
          <w:rFonts w:ascii="Segoe UI" w:eastAsia="Times New Roman" w:hAnsi="Segoe UI" w:cs="Segoe UI"/>
          <w:color w:val="352F3D"/>
          <w:kern w:val="0"/>
          <w:sz w:val="21"/>
          <w:szCs w:val="21"/>
          <w14:ligatures w14:val="none"/>
        </w:rPr>
        <w:t>: not a commanded act now, but the heart's true condition surfacing when divine support was withdrawn.</w:t>
      </w:r>
    </w:p>
    <w:p w14:paraId="1A732D7B"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takeaway note</w:t>
      </w:r>
      <w:r w:rsidRPr="003C66C7">
        <w:rPr>
          <w:rFonts w:ascii="Segoe UI" w:eastAsia="Times New Roman" w:hAnsi="Segoe UI" w:cs="Segoe UI"/>
          <w:color w:val="352F3D"/>
          <w:kern w:val="0"/>
          <w:sz w:val="21"/>
          <w:szCs w:val="21"/>
          <w14:ligatures w14:val="none"/>
        </w:rPr>
        <w:t> (read last): one shape in every era: God speaks; faith is asked to trust the word against sight, appetite, fear, or delay; obedience makes the invisible faith visible. The eras change; the shape does not.</w:t>
      </w:r>
    </w:p>
    <w:p w14:paraId="4FA47EE8"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Transition:</w:t>
      </w:r>
      <w:r w:rsidRPr="003C66C7">
        <w:rPr>
          <w:rFonts w:ascii="Segoe UI" w:eastAsia="Times New Roman" w:hAnsi="Segoe UI" w:cs="Segoe UI"/>
          <w:color w:val="352F3D"/>
          <w:kern w:val="0"/>
          <w:sz w:val="21"/>
          <w:szCs w:val="21"/>
          <w14:ligatures w14:val="none"/>
        </w:rPr>
        <w:t> "Every human here was tested. Only One was tested at every point and passed."</w:t>
      </w:r>
    </w:p>
    <w:p w14:paraId="74A55F19"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Segment 3: Christ the Tested One (30:00–40:00 · Slide 4)</w:t>
      </w:r>
    </w:p>
    <w:p w14:paraId="073E339A"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This segment is what keeps the unit from collapsing into moralism ("try harder to pass your tests"). Give it full weight.</w:t>
      </w:r>
    </w:p>
    <w:p w14:paraId="784E559C"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Matthew 4:1–2</w:t>
      </w:r>
      <w:r w:rsidRPr="003C66C7">
        <w:rPr>
          <w:rFonts w:ascii="Segoe UI" w:eastAsia="Times New Roman" w:hAnsi="Segoe UI" w:cs="Segoe UI"/>
          <w:color w:val="352F3D"/>
          <w:kern w:val="0"/>
          <w:sz w:val="21"/>
          <w:szCs w:val="21"/>
          <w14:ligatures w14:val="none"/>
        </w:rPr>
        <w:t> (first click). Note who does the leading: "led by the Spirit into the wilderness to be tempted." This test is God-ordained and Satan-administered: the Job pattern exactly. And the number is not incidental: forty days deliberately echoes Israel's forty years.</w:t>
      </w:r>
    </w:p>
    <w:p w14:paraId="70374A7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parallel</w:t>
      </w:r>
      <w:r w:rsidRPr="003C66C7">
        <w:rPr>
          <w:rFonts w:ascii="Segoe UI" w:eastAsia="Times New Roman" w:hAnsi="Segoe UI" w:cs="Segoe UI"/>
          <w:color w:val="352F3D"/>
          <w:kern w:val="0"/>
          <w:sz w:val="21"/>
          <w:szCs w:val="21"/>
          <w14:ligatures w14:val="none"/>
        </w:rPr>
        <w:t> (second click, the box). Israel: forty years in the wilderness, tested, and </w:t>
      </w:r>
      <w:r w:rsidRPr="003C66C7">
        <w:rPr>
          <w:rFonts w:ascii="Segoe UI" w:eastAsia="Times New Roman" w:hAnsi="Segoe UI" w:cs="Segoe UI"/>
          <w:i/>
          <w:iCs/>
          <w:color w:val="352F3D"/>
          <w:kern w:val="0"/>
          <w:sz w:val="21"/>
          <w:szCs w:val="21"/>
          <w14:ligatures w14:val="none"/>
        </w:rPr>
        <w:t>failed</w:t>
      </w:r>
      <w:r w:rsidRPr="003C66C7">
        <w:rPr>
          <w:rFonts w:ascii="Segoe UI" w:eastAsia="Times New Roman" w:hAnsi="Segoe UI" w:cs="Segoe UI"/>
          <w:color w:val="352F3D"/>
          <w:kern w:val="0"/>
          <w:sz w:val="21"/>
          <w:szCs w:val="21"/>
          <w14:ligatures w14:val="none"/>
        </w:rPr>
        <w:t>: grumbling for bread, demanding signs, chasing other gods. Jesus: forty days in the wilderness, tested, and </w:t>
      </w:r>
      <w:r w:rsidRPr="003C66C7">
        <w:rPr>
          <w:rFonts w:ascii="Segoe UI" w:eastAsia="Times New Roman" w:hAnsi="Segoe UI" w:cs="Segoe UI"/>
          <w:i/>
          <w:iCs/>
          <w:color w:val="352F3D"/>
          <w:kern w:val="0"/>
          <w:sz w:val="21"/>
          <w:szCs w:val="21"/>
          <w14:ligatures w14:val="none"/>
        </w:rPr>
        <w:t>passed.</w:t>
      </w:r>
      <w:r w:rsidRPr="003C66C7">
        <w:rPr>
          <w:rFonts w:ascii="Segoe UI" w:eastAsia="Times New Roman" w:hAnsi="Segoe UI" w:cs="Segoe UI"/>
          <w:color w:val="352F3D"/>
          <w:kern w:val="0"/>
          <w:sz w:val="21"/>
          <w:szCs w:val="21"/>
          <w14:ligatures w14:val="none"/>
        </w:rPr>
        <w:t> And here is the detail that seals it: </w:t>
      </w:r>
      <w:r w:rsidRPr="003C66C7">
        <w:rPr>
          <w:rFonts w:ascii="Segoe UI" w:eastAsia="Times New Roman" w:hAnsi="Segoe UI" w:cs="Segoe UI"/>
          <w:b/>
          <w:bCs/>
          <w:color w:val="352F3D"/>
          <w:kern w:val="0"/>
          <w:sz w:val="21"/>
          <w:szCs w:val="21"/>
          <w14:ligatures w14:val="none"/>
        </w:rPr>
        <w:t>every answer Jesus gives is quoted from Deuteronomy 6–8: the very passages that interpret Israel's wilderness testing.</w:t>
      </w:r>
      <w:r w:rsidRPr="003C66C7">
        <w:rPr>
          <w:rFonts w:ascii="Segoe UI" w:eastAsia="Times New Roman" w:hAnsi="Segoe UI" w:cs="Segoe UI"/>
          <w:color w:val="352F3D"/>
          <w:kern w:val="0"/>
          <w:sz w:val="21"/>
          <w:szCs w:val="21"/>
          <w14:ligatures w14:val="none"/>
        </w:rPr>
        <w:t> "Man does not live by bread alone" (Deut 8:3) answers the hunger test. "Worship the Lord your God and serve only him" (Deut 6:13). "Do not put the Lord your God to the test" (Deut 6:16). He is not improvising; he is deliberately re-taking Israel's failed exam, from Israel's own textbook.</w:t>
      </w:r>
    </w:p>
    <w:p w14:paraId="1431912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true Israel</w:t>
      </w:r>
      <w:r w:rsidRPr="003C66C7">
        <w:rPr>
          <w:rFonts w:ascii="Segoe UI" w:eastAsia="Times New Roman" w:hAnsi="Segoe UI" w:cs="Segoe UI"/>
          <w:color w:val="352F3D"/>
          <w:kern w:val="0"/>
          <w:sz w:val="21"/>
          <w:szCs w:val="21"/>
          <w14:ligatures w14:val="none"/>
        </w:rPr>
        <w:t> (third click). Jesus stands in as the true Israel, the true Son, and passes the test the nation flunked: "tempted in every way just as we are, yet without sin" (Heb 4:15). Fully tested; never once failed.</w:t>
      </w:r>
    </w:p>
    <w:p w14:paraId="4C9B3740"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Hebrews 5:8–9</w:t>
      </w:r>
      <w:r w:rsidRPr="003C66C7">
        <w:rPr>
          <w:rFonts w:ascii="Segoe UI" w:eastAsia="Times New Roman" w:hAnsi="Segoe UI" w:cs="Segoe UI"/>
          <w:color w:val="352F3D"/>
          <w:kern w:val="0"/>
          <w:sz w:val="21"/>
          <w:szCs w:val="21"/>
          <w14:ligatures w14:val="none"/>
        </w:rPr>
        <w:t> (fourth click): the hinge of the entire unit. Handle the two hard phrases: "he </w:t>
      </w:r>
      <w:r w:rsidRPr="003C66C7">
        <w:rPr>
          <w:rFonts w:ascii="Segoe UI" w:eastAsia="Times New Roman" w:hAnsi="Segoe UI" w:cs="Segoe UI"/>
          <w:i/>
          <w:iCs/>
          <w:color w:val="352F3D"/>
          <w:kern w:val="0"/>
          <w:sz w:val="21"/>
          <w:szCs w:val="21"/>
          <w14:ligatures w14:val="none"/>
        </w:rPr>
        <w:t>learned obedience</w:t>
      </w:r>
      <w:r w:rsidRPr="003C66C7">
        <w:rPr>
          <w:rFonts w:ascii="Segoe UI" w:eastAsia="Times New Roman" w:hAnsi="Segoe UI" w:cs="Segoe UI"/>
          <w:color w:val="352F3D"/>
          <w:kern w:val="0"/>
          <w:sz w:val="21"/>
          <w:szCs w:val="21"/>
          <w14:ligatures w14:val="none"/>
        </w:rPr>
        <w:t> through what he suffered" does not mean he moved from disobedience to obedience (he never disobeyed); it means he learned </w:t>
      </w:r>
      <w:r w:rsidRPr="003C66C7">
        <w:rPr>
          <w:rFonts w:ascii="Segoe UI" w:eastAsia="Times New Roman" w:hAnsi="Segoe UI" w:cs="Segoe UI"/>
          <w:i/>
          <w:iCs/>
          <w:color w:val="352F3D"/>
          <w:kern w:val="0"/>
          <w:sz w:val="21"/>
          <w:szCs w:val="21"/>
          <w14:ligatures w14:val="none"/>
        </w:rPr>
        <w:t>experientially</w:t>
      </w:r>
      <w:r w:rsidRPr="003C66C7">
        <w:rPr>
          <w:rFonts w:ascii="Segoe UI" w:eastAsia="Times New Roman" w:hAnsi="Segoe UI" w:cs="Segoe UI"/>
          <w:color w:val="352F3D"/>
          <w:kern w:val="0"/>
          <w:sz w:val="21"/>
          <w:szCs w:val="21"/>
          <w14:ligatures w14:val="none"/>
        </w:rPr>
        <w:t>, in his humanity, what obedience </w:t>
      </w:r>
      <w:r w:rsidRPr="003C66C7">
        <w:rPr>
          <w:rFonts w:ascii="Segoe UI" w:eastAsia="Times New Roman" w:hAnsi="Segoe UI" w:cs="Segoe UI"/>
          <w:i/>
          <w:iCs/>
          <w:color w:val="352F3D"/>
          <w:kern w:val="0"/>
          <w:sz w:val="21"/>
          <w:szCs w:val="21"/>
          <w14:ligatures w14:val="none"/>
        </w:rPr>
        <w:t>costs</w:t>
      </w:r>
      <w:r w:rsidRPr="003C66C7">
        <w:rPr>
          <w:rFonts w:ascii="Segoe UI" w:eastAsia="Times New Roman" w:hAnsi="Segoe UI" w:cs="Segoe UI"/>
          <w:color w:val="352F3D"/>
          <w:kern w:val="0"/>
          <w:sz w:val="21"/>
          <w:szCs w:val="21"/>
          <w14:ligatures w14:val="none"/>
        </w:rPr>
        <w:t> when it's hard. "Being </w:t>
      </w:r>
      <w:r w:rsidRPr="003C66C7">
        <w:rPr>
          <w:rFonts w:ascii="Segoe UI" w:eastAsia="Times New Roman" w:hAnsi="Segoe UI" w:cs="Segoe UI"/>
          <w:i/>
          <w:iCs/>
          <w:color w:val="352F3D"/>
          <w:kern w:val="0"/>
          <w:sz w:val="21"/>
          <w:szCs w:val="21"/>
          <w14:ligatures w14:val="none"/>
        </w:rPr>
        <w:t>perfected</w:t>
      </w:r>
      <w:r w:rsidRPr="003C66C7">
        <w:rPr>
          <w:rFonts w:ascii="Segoe UI" w:eastAsia="Times New Roman" w:hAnsi="Segoe UI" w:cs="Segoe UI"/>
          <w:color w:val="352F3D"/>
          <w:kern w:val="0"/>
          <w:sz w:val="21"/>
          <w:szCs w:val="21"/>
          <w14:ligatures w14:val="none"/>
        </w:rPr>
        <w:t>" means completed, brought to his goal as our pioneer, not morally improved. And the payoff: the tested, perfected Son "became the source of eternal salvation to </w:t>
      </w:r>
      <w:r w:rsidRPr="003C66C7">
        <w:rPr>
          <w:rFonts w:ascii="Segoe UI" w:eastAsia="Times New Roman" w:hAnsi="Segoe UI" w:cs="Segoe UI"/>
          <w:i/>
          <w:iCs/>
          <w:color w:val="352F3D"/>
          <w:kern w:val="0"/>
          <w:sz w:val="21"/>
          <w:szCs w:val="21"/>
          <w14:ligatures w14:val="none"/>
        </w:rPr>
        <w:t xml:space="preserve">all who obey </w:t>
      </w:r>
      <w:r w:rsidRPr="003C66C7">
        <w:rPr>
          <w:rFonts w:ascii="Segoe UI" w:eastAsia="Times New Roman" w:hAnsi="Segoe UI" w:cs="Segoe UI"/>
          <w:i/>
          <w:iCs/>
          <w:color w:val="352F3D"/>
          <w:kern w:val="0"/>
          <w:sz w:val="21"/>
          <w:szCs w:val="21"/>
          <w14:ligatures w14:val="none"/>
        </w:rPr>
        <w:lastRenderedPageBreak/>
        <w:t>him</w:t>
      </w:r>
      <w:r w:rsidRPr="003C66C7">
        <w:rPr>
          <w:rFonts w:ascii="Segoe UI" w:eastAsia="Times New Roman" w:hAnsi="Segoe UI" w:cs="Segoe UI"/>
          <w:color w:val="352F3D"/>
          <w:kern w:val="0"/>
          <w:sz w:val="21"/>
          <w:szCs w:val="21"/>
          <w14:ligatures w14:val="none"/>
        </w:rPr>
        <w:t>." That last phrase, obedience as the mark of those he saves, is the bridge into next week's church tests.</w:t>
      </w:r>
    </w:p>
    <w:p w14:paraId="79A36C29"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Transition:</w:t>
      </w:r>
      <w:r w:rsidRPr="003C66C7">
        <w:rPr>
          <w:rFonts w:ascii="Segoe UI" w:eastAsia="Times New Roman" w:hAnsi="Segoe UI" w:cs="Segoe UI"/>
          <w:color w:val="352F3D"/>
          <w:kern w:val="0"/>
          <w:sz w:val="21"/>
          <w:szCs w:val="21"/>
          <w14:ligatures w14:val="none"/>
        </w:rPr>
        <w:t> "So if Christ has already passed the decisive exam, where does that leave </w:t>
      </w:r>
      <w:r w:rsidRPr="003C66C7">
        <w:rPr>
          <w:rFonts w:ascii="Segoe UI" w:eastAsia="Times New Roman" w:hAnsi="Segoe UI" w:cs="Segoe UI"/>
          <w:i/>
          <w:iCs/>
          <w:color w:val="352F3D"/>
          <w:kern w:val="0"/>
          <w:sz w:val="21"/>
          <w:szCs w:val="21"/>
          <w14:ligatures w14:val="none"/>
        </w:rPr>
        <w:t>our</w:t>
      </w:r>
      <w:r w:rsidRPr="003C66C7">
        <w:rPr>
          <w:rFonts w:ascii="Segoe UI" w:eastAsia="Times New Roman" w:hAnsi="Segoe UI" w:cs="Segoe UI"/>
          <w:color w:val="352F3D"/>
          <w:kern w:val="0"/>
          <w:sz w:val="21"/>
          <w:szCs w:val="21"/>
          <w14:ligatures w14:val="none"/>
        </w:rPr>
        <w:t> tests?"</w:t>
      </w:r>
    </w:p>
    <w:p w14:paraId="0D795FE7"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Segment 4: Proving, Not Probation (40:00–45:00 · Slide 5)</w:t>
      </w:r>
    </w:p>
    <w:p w14:paraId="0460CFE7"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hinge stated plainly</w:t>
      </w:r>
      <w:r w:rsidRPr="003C66C7">
        <w:rPr>
          <w:rFonts w:ascii="Segoe UI" w:eastAsia="Times New Roman" w:hAnsi="Segoe UI" w:cs="Segoe UI"/>
          <w:color w:val="352F3D"/>
          <w:kern w:val="0"/>
          <w:sz w:val="21"/>
          <w:szCs w:val="21"/>
          <w14:ligatures w14:val="none"/>
        </w:rPr>
        <w:t> (first click): Christ has taken the decisive exam (Adam's, Israel's, ours) and passed. So the believer's tests are no longer </w:t>
      </w:r>
      <w:r w:rsidRPr="003C66C7">
        <w:rPr>
          <w:rFonts w:ascii="Segoe UI" w:eastAsia="Times New Roman" w:hAnsi="Segoe UI" w:cs="Segoe UI"/>
          <w:i/>
          <w:iCs/>
          <w:color w:val="352F3D"/>
          <w:kern w:val="0"/>
          <w:sz w:val="21"/>
          <w:szCs w:val="21"/>
          <w14:ligatures w14:val="none"/>
        </w:rPr>
        <w:t>probation to earn a standing</w:t>
      </w:r>
      <w:r w:rsidRPr="003C66C7">
        <w:rPr>
          <w:rFonts w:ascii="Segoe UI" w:eastAsia="Times New Roman" w:hAnsi="Segoe UI" w:cs="Segoe UI"/>
          <w:color w:val="352F3D"/>
          <w:kern w:val="0"/>
          <w:sz w:val="21"/>
          <w:szCs w:val="21"/>
          <w14:ligatures w14:val="none"/>
        </w:rPr>
        <w:t>; they are the </w:t>
      </w:r>
      <w:r w:rsidRPr="003C66C7">
        <w:rPr>
          <w:rFonts w:ascii="Segoe UI" w:eastAsia="Times New Roman" w:hAnsi="Segoe UI" w:cs="Segoe UI"/>
          <w:i/>
          <w:iCs/>
          <w:color w:val="352F3D"/>
          <w:kern w:val="0"/>
          <w:sz w:val="21"/>
          <w:szCs w:val="21"/>
          <w14:ligatures w14:val="none"/>
        </w:rPr>
        <w:t>proving and refining</w:t>
      </w:r>
      <w:r w:rsidRPr="003C66C7">
        <w:rPr>
          <w:rFonts w:ascii="Segoe UI" w:eastAsia="Times New Roman" w:hAnsi="Segoe UI" w:cs="Segoe UI"/>
          <w:color w:val="352F3D"/>
          <w:kern w:val="0"/>
          <w:sz w:val="21"/>
          <w:szCs w:val="21"/>
          <w14:ligatures w14:val="none"/>
        </w:rPr>
        <w:t> of a faith that already rests on his finished work. Analogy that helps: a student who has already been admitted still does the coursework; it builds real strength, but it isn't deciding whether he's enrolled. Our tests build; they don't admit.</w:t>
      </w:r>
    </w:p>
    <w:p w14:paraId="11148020"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exodus order</w:t>
      </w:r>
      <w:r w:rsidRPr="003C66C7">
        <w:rPr>
          <w:rFonts w:ascii="Segoe UI" w:eastAsia="Times New Roman" w:hAnsi="Segoe UI" w:cs="Segoe UI"/>
          <w:color w:val="352F3D"/>
          <w:kern w:val="0"/>
          <w:sz w:val="21"/>
          <w:szCs w:val="21"/>
          <w14:ligatures w14:val="none"/>
        </w:rPr>
        <w:t> (second click): the Week 4 keystone doing its Unit-III job. Redeemed </w:t>
      </w:r>
      <w:r w:rsidRPr="003C66C7">
        <w:rPr>
          <w:rFonts w:ascii="Segoe UI" w:eastAsia="Times New Roman" w:hAnsi="Segoe UI" w:cs="Segoe UI"/>
          <w:i/>
          <w:iCs/>
          <w:color w:val="352F3D"/>
          <w:kern w:val="0"/>
          <w:sz w:val="21"/>
          <w:szCs w:val="21"/>
          <w14:ligatures w14:val="none"/>
        </w:rPr>
        <w:t>first</w:t>
      </w:r>
      <w:r w:rsidRPr="003C66C7">
        <w:rPr>
          <w:rFonts w:ascii="Segoe UI" w:eastAsia="Times New Roman" w:hAnsi="Segoe UI" w:cs="Segoe UI"/>
          <w:color w:val="352F3D"/>
          <w:kern w:val="0"/>
          <w:sz w:val="21"/>
          <w:szCs w:val="21"/>
          <w14:ligatures w14:val="none"/>
        </w:rPr>
        <w:t> (Passover blood, Red Sea), tested </w:t>
      </w:r>
      <w:r w:rsidRPr="003C66C7">
        <w:rPr>
          <w:rFonts w:ascii="Segoe UI" w:eastAsia="Times New Roman" w:hAnsi="Segoe UI" w:cs="Segoe UI"/>
          <w:i/>
          <w:iCs/>
          <w:color w:val="352F3D"/>
          <w:kern w:val="0"/>
          <w:sz w:val="21"/>
          <w:szCs w:val="21"/>
          <w14:ligatures w14:val="none"/>
        </w:rPr>
        <w:t>second</w:t>
      </w:r>
      <w:r w:rsidRPr="003C66C7">
        <w:rPr>
          <w:rFonts w:ascii="Segoe UI" w:eastAsia="Times New Roman" w:hAnsi="Segoe UI" w:cs="Segoe UI"/>
          <w:color w:val="352F3D"/>
          <w:kern w:val="0"/>
          <w:sz w:val="21"/>
          <w:szCs w:val="21"/>
          <w14:ligatures w14:val="none"/>
        </w:rPr>
        <w:t> (wilderness, Deut 8:2). This single sequence is what prevents the entire testing unit from becoming a ladder to climb. Say it as the guardrail it is.</w:t>
      </w:r>
    </w:p>
    <w:p w14:paraId="5A840FBC"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James 1 / 1 Peter 1</w:t>
      </w:r>
      <w:r w:rsidRPr="003C66C7">
        <w:rPr>
          <w:rFonts w:ascii="Segoe UI" w:eastAsia="Times New Roman" w:hAnsi="Segoe UI" w:cs="Segoe UI"/>
          <w:color w:val="352F3D"/>
          <w:kern w:val="0"/>
          <w:sz w:val="21"/>
          <w:szCs w:val="21"/>
          <w14:ligatures w14:val="none"/>
        </w:rPr>
        <w:t> (third click): you can only call a trial "pure joy" (James 1:2) if it isn't deciding your salvation. The refining fire (1 Pet 1:7) assumes the gold is </w:t>
      </w:r>
      <w:r w:rsidRPr="003C66C7">
        <w:rPr>
          <w:rFonts w:ascii="Segoe UI" w:eastAsia="Times New Roman" w:hAnsi="Segoe UI" w:cs="Segoe UI"/>
          <w:i/>
          <w:iCs/>
          <w:color w:val="352F3D"/>
          <w:kern w:val="0"/>
          <w:sz w:val="21"/>
          <w:szCs w:val="21"/>
          <w14:ligatures w14:val="none"/>
        </w:rPr>
        <w:t>already yours</w:t>
      </w:r>
      <w:r w:rsidRPr="003C66C7">
        <w:rPr>
          <w:rFonts w:ascii="Segoe UI" w:eastAsia="Times New Roman" w:hAnsi="Segoe UI" w:cs="Segoe UI"/>
          <w:color w:val="352F3D"/>
          <w:kern w:val="0"/>
          <w:sz w:val="21"/>
          <w:szCs w:val="21"/>
          <w14:ligatures w14:val="none"/>
        </w:rPr>
        <w:t>; you don't refine ore to find out whether you own it; you refine it because you do. Testing that produces "praise and glory when Jesus Christ is revealed" is the testing of the already-redeemed.</w:t>
      </w:r>
    </w:p>
    <w:p w14:paraId="175C7D69"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banner</w:t>
      </w:r>
      <w:r w:rsidRPr="003C66C7">
        <w:rPr>
          <w:rFonts w:ascii="Segoe UI" w:eastAsia="Times New Roman" w:hAnsi="Segoe UI" w:cs="Segoe UI"/>
          <w:color w:val="352F3D"/>
          <w:kern w:val="0"/>
          <w:sz w:val="21"/>
          <w:szCs w:val="21"/>
          <w14:ligatures w14:val="none"/>
        </w:rPr>
        <w:t> (fourth click): "Grace saves. Testing proves. Mercy first, altar second." The unit's motto. Say it, then move to discussion.</w:t>
      </w:r>
    </w:p>
    <w:p w14:paraId="5243DE04"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Segments 5–6: Discussion and Close (45:00–57:00 · Slides 6–7)</w:t>
      </w:r>
    </w:p>
    <w:p w14:paraId="10A91420"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Q1: "Why does God test people He already knows completely?"</w:t>
      </w:r>
      <w:r w:rsidRPr="003C66C7">
        <w:rPr>
          <w:rFonts w:ascii="Segoe UI" w:eastAsia="Times New Roman" w:hAnsi="Segoe UI" w:cs="Segoe UI"/>
          <w:color w:val="352F3D"/>
          <w:kern w:val="0"/>
          <w:sz w:val="21"/>
          <w:szCs w:val="21"/>
          <w14:ligatures w14:val="none"/>
        </w:rPr>
        <w:t> He does know (Ps 139), so the test is not for </w:t>
      </w:r>
      <w:r w:rsidRPr="003C66C7">
        <w:rPr>
          <w:rFonts w:ascii="Segoe UI" w:eastAsia="Times New Roman" w:hAnsi="Segoe UI" w:cs="Segoe UI"/>
          <w:i/>
          <w:iCs/>
          <w:color w:val="352F3D"/>
          <w:kern w:val="0"/>
          <w:sz w:val="21"/>
          <w:szCs w:val="21"/>
          <w14:ligatures w14:val="none"/>
        </w:rPr>
        <w:t>his</w:t>
      </w:r>
      <w:r w:rsidRPr="003C66C7">
        <w:rPr>
          <w:rFonts w:ascii="Segoe UI" w:eastAsia="Times New Roman" w:hAnsi="Segoe UI" w:cs="Segoe UI"/>
          <w:color w:val="352F3D"/>
          <w:kern w:val="0"/>
          <w:sz w:val="21"/>
          <w:szCs w:val="21"/>
          <w14:ligatures w14:val="none"/>
        </w:rPr>
        <w:t> information. It's for three other purposes: </w:t>
      </w:r>
      <w:r w:rsidRPr="003C66C7">
        <w:rPr>
          <w:rFonts w:ascii="Segoe UI" w:eastAsia="Times New Roman" w:hAnsi="Segoe UI" w:cs="Segoe UI"/>
          <w:b/>
          <w:bCs/>
          <w:color w:val="352F3D"/>
          <w:kern w:val="0"/>
          <w:sz w:val="21"/>
          <w:szCs w:val="21"/>
          <w14:ligatures w14:val="none"/>
        </w:rPr>
        <w:t>self-knowledge</w:t>
      </w:r>
      <w:r w:rsidRPr="003C66C7">
        <w:rPr>
          <w:rFonts w:ascii="Segoe UI" w:eastAsia="Times New Roman" w:hAnsi="Segoe UI" w:cs="Segoe UI"/>
          <w:color w:val="352F3D"/>
          <w:kern w:val="0"/>
          <w:sz w:val="21"/>
          <w:szCs w:val="21"/>
          <w14:ligatures w14:val="none"/>
        </w:rPr>
        <w:t> (Deut 8:2, "to know what was in your heart": the test shows </w:t>
      </w:r>
      <w:r w:rsidRPr="003C66C7">
        <w:rPr>
          <w:rFonts w:ascii="Segoe UI" w:eastAsia="Times New Roman" w:hAnsi="Segoe UI" w:cs="Segoe UI"/>
          <w:i/>
          <w:iCs/>
          <w:color w:val="352F3D"/>
          <w:kern w:val="0"/>
          <w:sz w:val="21"/>
          <w:szCs w:val="21"/>
          <w14:ligatures w14:val="none"/>
        </w:rPr>
        <w:t>you</w:t>
      </w:r>
      <w:r w:rsidRPr="003C66C7">
        <w:rPr>
          <w:rFonts w:ascii="Segoe UI" w:eastAsia="Times New Roman" w:hAnsi="Segoe UI" w:cs="Segoe UI"/>
          <w:color w:val="352F3D"/>
          <w:kern w:val="0"/>
          <w:sz w:val="21"/>
          <w:szCs w:val="21"/>
          <w14:ligatures w14:val="none"/>
        </w:rPr>
        <w:t> what you're made of; cf. Week 1, devotion is invisible even to its owner until something makes it visible), </w:t>
      </w:r>
      <w:r w:rsidRPr="003C66C7">
        <w:rPr>
          <w:rFonts w:ascii="Segoe UI" w:eastAsia="Times New Roman" w:hAnsi="Segoe UI" w:cs="Segoe UI"/>
          <w:b/>
          <w:bCs/>
          <w:color w:val="352F3D"/>
          <w:kern w:val="0"/>
          <w:sz w:val="21"/>
          <w:szCs w:val="21"/>
          <w14:ligatures w14:val="none"/>
        </w:rPr>
        <w:t>witness</w:t>
      </w:r>
      <w:r w:rsidRPr="003C66C7">
        <w:rPr>
          <w:rFonts w:ascii="Segoe UI" w:eastAsia="Times New Roman" w:hAnsi="Segoe UI" w:cs="Segoe UI"/>
          <w:color w:val="352F3D"/>
          <w:kern w:val="0"/>
          <w:sz w:val="21"/>
          <w:szCs w:val="21"/>
          <w14:ligatures w14:val="none"/>
        </w:rPr>
        <w:t> (faith proven under pressure testifies to a watching world), and </w:t>
      </w:r>
      <w:r w:rsidRPr="003C66C7">
        <w:rPr>
          <w:rFonts w:ascii="Segoe UI" w:eastAsia="Times New Roman" w:hAnsi="Segoe UI" w:cs="Segoe UI"/>
          <w:b/>
          <w:bCs/>
          <w:color w:val="352F3D"/>
          <w:kern w:val="0"/>
          <w:sz w:val="21"/>
          <w:szCs w:val="21"/>
          <w14:ligatures w14:val="none"/>
        </w:rPr>
        <w:t>actualization</w:t>
      </w:r>
      <w:r w:rsidRPr="003C66C7">
        <w:rPr>
          <w:rFonts w:ascii="Segoe UI" w:eastAsia="Times New Roman" w:hAnsi="Segoe UI" w:cs="Segoe UI"/>
          <w:color w:val="352F3D"/>
          <w:kern w:val="0"/>
          <w:sz w:val="21"/>
          <w:szCs w:val="21"/>
          <w14:ligatures w14:val="none"/>
        </w:rPr>
        <w:t> (the test converts latent faith into a real event, an accomplished obedience on the record). The goldsmith knows the gold is gold; the fire still turns </w:t>
      </w:r>
      <w:r w:rsidRPr="003C66C7">
        <w:rPr>
          <w:rFonts w:ascii="Segoe UI" w:eastAsia="Times New Roman" w:hAnsi="Segoe UI" w:cs="Segoe UI"/>
          <w:i/>
          <w:iCs/>
          <w:color w:val="352F3D"/>
          <w:kern w:val="0"/>
          <w:sz w:val="21"/>
          <w:szCs w:val="21"/>
          <w14:ligatures w14:val="none"/>
        </w:rPr>
        <w:t>latent</w:t>
      </w:r>
      <w:r w:rsidRPr="003C66C7">
        <w:rPr>
          <w:rFonts w:ascii="Segoe UI" w:eastAsia="Times New Roman" w:hAnsi="Segoe UI" w:cs="Segoe UI"/>
          <w:color w:val="352F3D"/>
          <w:kern w:val="0"/>
          <w:sz w:val="21"/>
          <w:szCs w:val="21"/>
          <w14:ligatures w14:val="none"/>
        </w:rPr>
        <w:t> purity into </w:t>
      </w:r>
      <w:r w:rsidRPr="003C66C7">
        <w:rPr>
          <w:rFonts w:ascii="Segoe UI" w:eastAsia="Times New Roman" w:hAnsi="Segoe UI" w:cs="Segoe UI"/>
          <w:i/>
          <w:iCs/>
          <w:color w:val="352F3D"/>
          <w:kern w:val="0"/>
          <w:sz w:val="21"/>
          <w:szCs w:val="21"/>
          <w14:ligatures w14:val="none"/>
        </w:rPr>
        <w:t>manifest</w:t>
      </w:r>
      <w:r w:rsidRPr="003C66C7">
        <w:rPr>
          <w:rFonts w:ascii="Segoe UI" w:eastAsia="Times New Roman" w:hAnsi="Segoe UI" w:cs="Segoe UI"/>
          <w:color w:val="352F3D"/>
          <w:kern w:val="0"/>
          <w:sz w:val="21"/>
          <w:szCs w:val="21"/>
          <w14:ligatures w14:val="none"/>
        </w:rPr>
        <w:t> purity. God tests to make real and visible what he already knows is there.</w:t>
      </w:r>
    </w:p>
    <w:p w14:paraId="4175CCD7"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Q2: "What did Hezekiah's being 'left alone' reveal that forty good years had not?"</w:t>
      </w:r>
      <w:r w:rsidRPr="003C66C7">
        <w:rPr>
          <w:rFonts w:ascii="Segoe UI" w:eastAsia="Times New Roman" w:hAnsi="Segoe UI" w:cs="Segoe UI"/>
          <w:color w:val="352F3D"/>
          <w:kern w:val="0"/>
          <w:sz w:val="21"/>
          <w:szCs w:val="21"/>
          <w14:ligatures w14:val="none"/>
        </w:rPr>
        <w:t> The tender, personal one: handle slowly, because someone in the room is </w:t>
      </w:r>
      <w:r w:rsidRPr="003C66C7">
        <w:rPr>
          <w:rFonts w:ascii="Segoe UI" w:eastAsia="Times New Roman" w:hAnsi="Segoe UI" w:cs="Segoe UI"/>
          <w:i/>
          <w:iCs/>
          <w:color w:val="352F3D"/>
          <w:kern w:val="0"/>
          <w:sz w:val="21"/>
          <w:szCs w:val="21"/>
          <w14:ligatures w14:val="none"/>
        </w:rPr>
        <w:t>in</w:t>
      </w:r>
      <w:r w:rsidRPr="003C66C7">
        <w:rPr>
          <w:rFonts w:ascii="Segoe UI" w:eastAsia="Times New Roman" w:hAnsi="Segoe UI" w:cs="Segoe UI"/>
          <w:color w:val="352F3D"/>
          <w:kern w:val="0"/>
          <w:sz w:val="21"/>
          <w:szCs w:val="21"/>
          <w14:ligatures w14:val="none"/>
        </w:rPr>
        <w:t> such a season now. Decades of faithful crisis-management (Hezekiah was superb under external threat (Assyria, illness)) had never surfaced the pride, because pride hides in success. It took </w:t>
      </w:r>
      <w:r w:rsidRPr="003C66C7">
        <w:rPr>
          <w:rFonts w:ascii="Segoe UI" w:eastAsia="Times New Roman" w:hAnsi="Segoe UI" w:cs="Segoe UI"/>
          <w:i/>
          <w:iCs/>
          <w:color w:val="352F3D"/>
          <w:kern w:val="0"/>
          <w:sz w:val="21"/>
          <w:szCs w:val="21"/>
          <w14:ligatures w14:val="none"/>
        </w:rPr>
        <w:t>withdrawal</w:t>
      </w:r>
      <w:r w:rsidRPr="003C66C7">
        <w:rPr>
          <w:rFonts w:ascii="Segoe UI" w:eastAsia="Times New Roman" w:hAnsi="Segoe UI" w:cs="Segoe UI"/>
          <w:color w:val="352F3D"/>
          <w:kern w:val="0"/>
          <w:sz w:val="21"/>
          <w:szCs w:val="21"/>
          <w14:ligatures w14:val="none"/>
        </w:rPr>
        <w:t> (God stepping back, the flattering envoys arriving, no immediate pressure) for what was really in his heart to leak out. The lesson: </w:t>
      </w:r>
      <w:r w:rsidRPr="003C66C7">
        <w:rPr>
          <w:rFonts w:ascii="Segoe UI" w:eastAsia="Times New Roman" w:hAnsi="Segoe UI" w:cs="Segoe UI"/>
          <w:b/>
          <w:bCs/>
          <w:color w:val="352F3D"/>
          <w:kern w:val="0"/>
          <w:sz w:val="21"/>
          <w:szCs w:val="21"/>
          <w14:ligatures w14:val="none"/>
        </w:rPr>
        <w:t>felt divine absence can itself be the test.</w:t>
      </w:r>
      <w:r w:rsidRPr="003C66C7">
        <w:rPr>
          <w:rFonts w:ascii="Segoe UI" w:eastAsia="Times New Roman" w:hAnsi="Segoe UI" w:cs="Segoe UI"/>
          <w:color w:val="352F3D"/>
          <w:kern w:val="0"/>
          <w:sz w:val="21"/>
          <w:szCs w:val="21"/>
          <w14:ligatures w14:val="none"/>
        </w:rPr>
        <w:t xml:space="preserve"> Seasons when God seems silent are not always </w:t>
      </w:r>
      <w:r w:rsidRPr="003C66C7">
        <w:rPr>
          <w:rFonts w:ascii="Segoe UI" w:eastAsia="Times New Roman" w:hAnsi="Segoe UI" w:cs="Segoe UI"/>
          <w:color w:val="352F3D"/>
          <w:kern w:val="0"/>
          <w:sz w:val="21"/>
          <w:szCs w:val="21"/>
          <w14:ligatures w14:val="none"/>
        </w:rPr>
        <w:lastRenderedPageBreak/>
        <w:t>discipline and not always abandonment; sometimes the silence </w:t>
      </w:r>
      <w:r w:rsidRPr="003C66C7">
        <w:rPr>
          <w:rFonts w:ascii="Segoe UI" w:eastAsia="Times New Roman" w:hAnsi="Segoe UI" w:cs="Segoe UI"/>
          <w:i/>
          <w:iCs/>
          <w:color w:val="352F3D"/>
          <w:kern w:val="0"/>
          <w:sz w:val="21"/>
          <w:szCs w:val="21"/>
          <w14:ligatures w14:val="none"/>
        </w:rPr>
        <w:t>is</w:t>
      </w:r>
      <w:r w:rsidRPr="003C66C7">
        <w:rPr>
          <w:rFonts w:ascii="Segoe UI" w:eastAsia="Times New Roman" w:hAnsi="Segoe UI" w:cs="Segoe UI"/>
          <w:color w:val="352F3D"/>
          <w:kern w:val="0"/>
          <w:sz w:val="21"/>
          <w:szCs w:val="21"/>
          <w14:ligatures w14:val="none"/>
        </w:rPr>
        <w:t> the exam: what do you reach for, boast in, or trust when the props are removed? Ask gently: "What leaks out of you when God seems quiet?" Then reassure: a season of silence for a faithful believer is often the refining fire, not a verdict of rejection.</w:t>
      </w:r>
    </w:p>
    <w:p w14:paraId="5F403D4E"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The close (slide 7, ~2 min).</w:t>
      </w:r>
      <w:r w:rsidRPr="003C66C7">
        <w:rPr>
          <w:rFonts w:ascii="Segoe UI" w:eastAsia="Times New Roman" w:hAnsi="Segoe UI" w:cs="Segoe UI"/>
          <w:color w:val="352F3D"/>
          <w:kern w:val="0"/>
          <w:sz w:val="21"/>
          <w:szCs w:val="21"/>
          <w14:ligatures w14:val="none"/>
        </w:rPr>
        <w:t> Next week narrows from covenant tests in general to the </w:t>
      </w:r>
      <w:r w:rsidRPr="003C66C7">
        <w:rPr>
          <w:rFonts w:ascii="Segoe UI" w:eastAsia="Times New Roman" w:hAnsi="Segoe UI" w:cs="Segoe UI"/>
          <w:i/>
          <w:iCs/>
          <w:color w:val="352F3D"/>
          <w:kern w:val="0"/>
          <w:sz w:val="21"/>
          <w:szCs w:val="21"/>
          <w14:ligatures w14:val="none"/>
        </w:rPr>
        <w:t>church's</w:t>
      </w:r>
      <w:r w:rsidRPr="003C66C7">
        <w:rPr>
          <w:rFonts w:ascii="Segoe UI" w:eastAsia="Times New Roman" w:hAnsi="Segoe UI" w:cs="Segoe UI"/>
          <w:color w:val="352F3D"/>
          <w:kern w:val="0"/>
          <w:sz w:val="21"/>
          <w:szCs w:val="21"/>
          <w14:ligatures w14:val="none"/>
        </w:rPr>
        <w:t> specific tests. Reading: Acts 2:36–41 (the crowd asks "what shall we do?": the entry test) and 1 Corinthians 11:23–29 (find "examine": the recurring test at the table). Both flagged. Preview Week 8. Carry sentence: say it together. Close on Hebrews 5:9, which hands directly to next week's "all who obey him." Dismiss on time.</w:t>
      </w:r>
    </w:p>
    <w:p w14:paraId="3E7CB413" w14:textId="77777777" w:rsidR="003C66C7" w:rsidRPr="003C66C7" w:rsidRDefault="009F2733" w:rsidP="003C66C7">
      <w:pPr>
        <w:spacing w:after="0" w:line="240" w:lineRule="auto"/>
        <w:rPr>
          <w:rFonts w:ascii="Segoe UI" w:eastAsia="Times New Roman" w:hAnsi="Segoe UI" w:cs="Segoe UI"/>
          <w:kern w:val="0"/>
          <w:sz w:val="21"/>
          <w:szCs w:val="21"/>
          <w14:ligatures w14:val="none"/>
        </w:rPr>
      </w:pPr>
      <w:r w:rsidRPr="009F2733">
        <w:rPr>
          <w:rFonts w:ascii="Times New Roman" w:eastAsia="Times New Roman" w:hAnsi="Times New Roman" w:cs="Times New Roman"/>
          <w:noProof/>
          <w:kern w:val="0"/>
        </w:rPr>
        <w:pict w14:anchorId="79D0AF0E">
          <v:rect id="_x0000_i1025" alt="" style="width:468pt;height:.05pt;mso-width-percent:0;mso-height-percent:0;mso-width-percent:0;mso-height-percent:0" o:hralign="center" o:hrstd="t" o:hr="t" fillcolor="#a0a0a0" stroked="f"/>
        </w:pict>
      </w:r>
    </w:p>
    <w:p w14:paraId="51151578"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Answers to Questions You May Get</w:t>
      </w:r>
    </w:p>
    <w:p w14:paraId="30E56AE5"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"If God tests toward good and Satan tempts toward evil, and it's the same event: who's really in control?"</w:t>
      </w:r>
      <w:r w:rsidRPr="003C66C7">
        <w:rPr>
          <w:rFonts w:ascii="Segoe UI" w:eastAsia="Times New Roman" w:hAnsi="Segoe UI" w:cs="Segoe UI"/>
          <w:color w:val="352F3D"/>
          <w:kern w:val="0"/>
          <w:sz w:val="21"/>
          <w:szCs w:val="21"/>
          <w14:ligatures w14:val="none"/>
        </w:rPr>
        <w:t> God, decisively. Job shows the structure: Satan can act only within God's permission ("the LORD said to Satan, 'very well then, everything he has is in your power'"; Job 1:12), and God overrules the intended ruin toward a greater end. Satan is real and malicious, but he is on a leash; he never gets the last word or the controlling purpose. This is enormous pastoral comfort: the trial that feels like the enemy's victory is, for the believer, being bent by God toward proving and glory (Rom 8:28).</w:t>
      </w:r>
    </w:p>
    <w:p w14:paraId="6C42A5E9"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"Doesn't testing imply God is unsure how we'll respond? That challenges his omniscience."</w:t>
      </w:r>
      <w:r w:rsidRPr="003C66C7">
        <w:rPr>
          <w:rFonts w:ascii="Segoe UI" w:eastAsia="Times New Roman" w:hAnsi="Segoe UI" w:cs="Segoe UI"/>
          <w:color w:val="352F3D"/>
          <w:kern w:val="0"/>
          <w:sz w:val="21"/>
          <w:szCs w:val="21"/>
          <w14:ligatures w14:val="none"/>
        </w:rPr>
        <w:t> No, and Q1 above is your answer. God's testing is never information-gathering; he "knows the heart" (1 Kgs 8:39) and declares "the end from the beginning" (Isa 46:10). The test is </w:t>
      </w:r>
      <w:r w:rsidRPr="003C66C7">
        <w:rPr>
          <w:rFonts w:ascii="Segoe UI" w:eastAsia="Times New Roman" w:hAnsi="Segoe UI" w:cs="Segoe UI"/>
          <w:i/>
          <w:iCs/>
          <w:color w:val="352F3D"/>
          <w:kern w:val="0"/>
          <w:sz w:val="21"/>
          <w:szCs w:val="21"/>
          <w14:ligatures w14:val="none"/>
        </w:rPr>
        <w:t>for us</w:t>
      </w:r>
      <w:r w:rsidRPr="003C66C7">
        <w:rPr>
          <w:rFonts w:ascii="Segoe UI" w:eastAsia="Times New Roman" w:hAnsi="Segoe UI" w:cs="Segoe UI"/>
          <w:color w:val="352F3D"/>
          <w:kern w:val="0"/>
          <w:sz w:val="21"/>
          <w:szCs w:val="21"/>
          <w14:ligatures w14:val="none"/>
        </w:rPr>
        <w:t>: to make faith real, visible, and strong, and to reveal us to ourselves. When Genesis 22:12 says "</w:t>
      </w:r>
      <w:r w:rsidRPr="003C66C7">
        <w:rPr>
          <w:rFonts w:ascii="Segoe UI" w:eastAsia="Times New Roman" w:hAnsi="Segoe UI" w:cs="Segoe UI"/>
          <w:i/>
          <w:iCs/>
          <w:color w:val="352F3D"/>
          <w:kern w:val="0"/>
          <w:sz w:val="21"/>
          <w:szCs w:val="21"/>
          <w14:ligatures w14:val="none"/>
        </w:rPr>
        <w:t>now</w:t>
      </w:r>
      <w:r w:rsidRPr="003C66C7">
        <w:rPr>
          <w:rFonts w:ascii="Segoe UI" w:eastAsia="Times New Roman" w:hAnsi="Segoe UI" w:cs="Segoe UI"/>
          <w:color w:val="352F3D"/>
          <w:kern w:val="0"/>
          <w:sz w:val="21"/>
          <w:szCs w:val="21"/>
          <w14:ligatures w14:val="none"/>
        </w:rPr>
        <w:t> I know that you fear God," it's covenant-disclosure language: the tested obedience is now an accomplished, public fact, not God acquiring a datum he lacked.</w:t>
      </w:r>
    </w:p>
    <w:p w14:paraId="53E3C9D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"How do I tell whether a hard season is God testing me, Satan attacking me, or discipline for sin?"</w:t>
      </w:r>
      <w:r w:rsidRPr="003C66C7">
        <w:rPr>
          <w:rFonts w:ascii="Segoe UI" w:eastAsia="Times New Roman" w:hAnsi="Segoe UI" w:cs="Segoe UI"/>
          <w:color w:val="352F3D"/>
          <w:kern w:val="0"/>
          <w:sz w:val="21"/>
          <w:szCs w:val="21"/>
          <w14:ligatures w14:val="none"/>
        </w:rPr>
        <w:t> Often you can't tell in the moment, and Scripture rarely asks you to diagnose the </w:t>
      </w:r>
      <w:r w:rsidRPr="003C66C7">
        <w:rPr>
          <w:rFonts w:ascii="Segoe UI" w:eastAsia="Times New Roman" w:hAnsi="Segoe UI" w:cs="Segoe UI"/>
          <w:i/>
          <w:iCs/>
          <w:color w:val="352F3D"/>
          <w:kern w:val="0"/>
          <w:sz w:val="21"/>
          <w:szCs w:val="21"/>
          <w14:ligatures w14:val="none"/>
        </w:rPr>
        <w:t>source</w:t>
      </w:r>
      <w:r w:rsidRPr="003C66C7">
        <w:rPr>
          <w:rFonts w:ascii="Segoe UI" w:eastAsia="Times New Roman" w:hAnsi="Segoe UI" w:cs="Segoe UI"/>
          <w:color w:val="352F3D"/>
          <w:kern w:val="0"/>
          <w:sz w:val="21"/>
          <w:szCs w:val="21"/>
          <w14:ligatures w14:val="none"/>
        </w:rPr>
        <w:t>: it asks you to respond the same way regardless: trust, obey, endure, repent of any actual sin the Spirit surfaces, and hold to Christ. Job never learned about the heavenly wager. The response to a test and the response to an attack are identical from your side: cling to the word against sight. If clear sin is involved, treat it as discipline and repent (Heb 12); if not, treat it as proving and endure (James 1). Either way the medicine is faith.</w:t>
      </w:r>
    </w:p>
    <w:p w14:paraId="64C4049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t>"Is it wrong to pray 'lead us not into temptation' if God tests us for our good?"</w:t>
      </w:r>
      <w:r w:rsidRPr="003C66C7">
        <w:rPr>
          <w:rFonts w:ascii="Segoe UI" w:eastAsia="Times New Roman" w:hAnsi="Segoe UI" w:cs="Segoe UI"/>
          <w:color w:val="352F3D"/>
          <w:kern w:val="0"/>
          <w:sz w:val="21"/>
          <w:szCs w:val="21"/>
          <w14:ligatures w14:val="none"/>
        </w:rPr>
        <w:t> Not at all; Jesus taught us to pray exactly that (Matt 6:13), and it's a prayer of humility: </w:t>
      </w:r>
      <w:r w:rsidRPr="003C66C7">
        <w:rPr>
          <w:rFonts w:ascii="Segoe UI" w:eastAsia="Times New Roman" w:hAnsi="Segoe UI" w:cs="Segoe UI"/>
          <w:i/>
          <w:iCs/>
          <w:color w:val="352F3D"/>
          <w:kern w:val="0"/>
          <w:sz w:val="21"/>
          <w:szCs w:val="21"/>
          <w14:ligatures w14:val="none"/>
        </w:rPr>
        <w:t>Lord, don't bring me to the testing-point relying on my own strength; I know how weak I am.</w:t>
      </w:r>
      <w:r w:rsidRPr="003C66C7">
        <w:rPr>
          <w:rFonts w:ascii="Segoe UI" w:eastAsia="Times New Roman" w:hAnsi="Segoe UI" w:cs="Segoe UI"/>
          <w:color w:val="352F3D"/>
          <w:kern w:val="0"/>
          <w:sz w:val="21"/>
          <w:szCs w:val="21"/>
          <w14:ligatures w14:val="none"/>
        </w:rPr>
        <w:t> It's the opposite of presumption. Peter was confident he'd never fail and was sifted; the humble prayer is "spare me the trial I'm not ready for, and if it comes, hold my faith fast," which is precisely what Christ prayed </w:t>
      </w:r>
      <w:r w:rsidRPr="003C66C7">
        <w:rPr>
          <w:rFonts w:ascii="Segoe UI" w:eastAsia="Times New Roman" w:hAnsi="Segoe UI" w:cs="Segoe UI"/>
          <w:i/>
          <w:iCs/>
          <w:color w:val="352F3D"/>
          <w:kern w:val="0"/>
          <w:sz w:val="21"/>
          <w:szCs w:val="21"/>
          <w14:ligatures w14:val="none"/>
        </w:rPr>
        <w:t>for</w:t>
      </w:r>
      <w:r w:rsidRPr="003C66C7">
        <w:rPr>
          <w:rFonts w:ascii="Segoe UI" w:eastAsia="Times New Roman" w:hAnsi="Segoe UI" w:cs="Segoe UI"/>
          <w:color w:val="352F3D"/>
          <w:kern w:val="0"/>
          <w:sz w:val="21"/>
          <w:szCs w:val="21"/>
          <w14:ligatures w14:val="none"/>
        </w:rPr>
        <w:t> Peter (Luke 22:32). Wanting to be tested is pride; asking to be kept is wisdom.</w:t>
      </w:r>
    </w:p>
    <w:p w14:paraId="4EF1F95D"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b/>
          <w:bCs/>
          <w:color w:val="352F3D"/>
          <w:kern w:val="0"/>
          <w:sz w:val="21"/>
          <w:szCs w:val="21"/>
          <w14:ligatures w14:val="none"/>
        </w:rPr>
        <w:lastRenderedPageBreak/>
        <w:t>"Did Jesus really </w:t>
      </w:r>
      <w:r w:rsidRPr="003C66C7">
        <w:rPr>
          <w:rFonts w:ascii="Segoe UI" w:eastAsia="Times New Roman" w:hAnsi="Segoe UI" w:cs="Segoe UI"/>
          <w:b/>
          <w:bCs/>
          <w:i/>
          <w:iCs/>
          <w:color w:val="352F3D"/>
          <w:kern w:val="0"/>
          <w:sz w:val="21"/>
          <w:szCs w:val="21"/>
          <w14:ligatures w14:val="none"/>
        </w:rPr>
        <w:t>need</w:t>
      </w:r>
      <w:r w:rsidRPr="003C66C7">
        <w:rPr>
          <w:rFonts w:ascii="Segoe UI" w:eastAsia="Times New Roman" w:hAnsi="Segoe UI" w:cs="Segoe UI"/>
          <w:b/>
          <w:bCs/>
          <w:color w:val="352F3D"/>
          <w:kern w:val="0"/>
          <w:sz w:val="21"/>
          <w:szCs w:val="21"/>
          <w14:ligatures w14:val="none"/>
        </w:rPr>
        <w:t> to be tested if he couldn't sin?"</w:t>
      </w:r>
      <w:r w:rsidRPr="003C66C7">
        <w:rPr>
          <w:rFonts w:ascii="Segoe UI" w:eastAsia="Times New Roman" w:hAnsi="Segoe UI" w:cs="Segoe UI"/>
          <w:color w:val="352F3D"/>
          <w:kern w:val="0"/>
          <w:sz w:val="21"/>
          <w:szCs w:val="21"/>
          <w14:ligatures w14:val="none"/>
        </w:rPr>
        <w:t> The testing was real, whatever we conclude about its outcome's certainty. Hebrews insists he was "tempted in every way just as we are" (4:15) and "learned obedience through what he suffered" (5:8): the pressure was genuine, the hunger real, the cost actual. The value of his passing isn't diminished by its certainty any more than a diamond's hardness is diminished by the certainty it won't shatter. And the point for us is representative: he passed the exam humanity kept failing, </w:t>
      </w:r>
      <w:r w:rsidRPr="003C66C7">
        <w:rPr>
          <w:rFonts w:ascii="Segoe UI" w:eastAsia="Times New Roman" w:hAnsi="Segoe UI" w:cs="Segoe UI"/>
          <w:i/>
          <w:iCs/>
          <w:color w:val="352F3D"/>
          <w:kern w:val="0"/>
          <w:sz w:val="21"/>
          <w:szCs w:val="21"/>
          <w14:ligatures w14:val="none"/>
        </w:rPr>
        <w:t>as our substitute and pioneer</w:t>
      </w:r>
      <w:r w:rsidRPr="003C66C7">
        <w:rPr>
          <w:rFonts w:ascii="Segoe UI" w:eastAsia="Times New Roman" w:hAnsi="Segoe UI" w:cs="Segoe UI"/>
          <w:color w:val="352F3D"/>
          <w:kern w:val="0"/>
          <w:sz w:val="21"/>
          <w:szCs w:val="21"/>
          <w14:ligatures w14:val="none"/>
        </w:rPr>
        <w:t>, so that our tests are now the proving of people already counted righteous in him.</w:t>
      </w:r>
    </w:p>
    <w:p w14:paraId="33F84811"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Prep Checklist</w:t>
      </w:r>
    </w:p>
    <w:p w14:paraId="56F18180"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Read Deuteronomy 8:1–10 whole: the thesis verse in its context (note the "he humbled you… to test you" logic)</w:t>
      </w:r>
    </w:p>
    <w:p w14:paraId="0A01F6BA"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Read Matthew 4:1–11 alongside Deuteronomy 6–8, tracing each of Jesus' quotes to its source</w:t>
      </w:r>
    </w:p>
    <w:p w14:paraId="0862EE47"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Read 2 Chronicles 32:24–31: Hezekiah's whole arc, so the "left alone" test lands with its context</w:t>
      </w:r>
    </w:p>
    <w:p w14:paraId="565BCFD1"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Read Luke 22:31–32 and Job 1–2 so the "same event, two sides" cases are at your fingertips</w:t>
      </w:r>
    </w:p>
    <w:p w14:paraId="1B405D58"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Be ready to distinguish </w:t>
      </w:r>
      <w:r w:rsidRPr="003C66C7">
        <w:rPr>
          <w:rFonts w:ascii="Segoe UI" w:eastAsia="Times New Roman" w:hAnsi="Segoe UI" w:cs="Segoe UI"/>
          <w:i/>
          <w:iCs/>
          <w:color w:val="352F3D"/>
          <w:kern w:val="0"/>
          <w:sz w:val="21"/>
          <w:szCs w:val="21"/>
          <w14:ligatures w14:val="none"/>
        </w:rPr>
        <w:t>nasah / bachan / dokimazō</w:t>
      </w:r>
      <w:r w:rsidRPr="003C66C7">
        <w:rPr>
          <w:rFonts w:ascii="Segoe UI" w:eastAsia="Times New Roman" w:hAnsi="Segoe UI" w:cs="Segoe UI"/>
          <w:color w:val="352F3D"/>
          <w:kern w:val="0"/>
          <w:sz w:val="21"/>
          <w:szCs w:val="21"/>
          <w14:ligatures w14:val="none"/>
        </w:rPr>
        <w:t> simply, without a Greek lecture</w:t>
      </w:r>
    </w:p>
    <w:p w14:paraId="0F49B956"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Rehearse the era table against the clock (~4 min/era; Moses and Hezekiah carry the most)</w:t>
      </w:r>
    </w:p>
    <w:p w14:paraId="1A57CCD8" w14:textId="77777777" w:rsidR="003C66C7" w:rsidRPr="003C66C7" w:rsidRDefault="003C66C7" w:rsidP="003C66C7">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 ] Print/post next week's reading with both flags ("what shall we do" / "examine")</w:t>
      </w:r>
    </w:p>
    <w:p w14:paraId="355A4194" w14:textId="77777777" w:rsidR="003C66C7" w:rsidRPr="003C66C7" w:rsidRDefault="003C66C7" w:rsidP="003C66C7">
      <w:pPr>
        <w:spacing w:before="360" w:after="240" w:line="240" w:lineRule="auto"/>
        <w:outlineLvl w:val="1"/>
        <w:rPr>
          <w:rFonts w:ascii="Segoe UI" w:eastAsia="Times New Roman" w:hAnsi="Segoe UI" w:cs="Segoe UI"/>
          <w:b/>
          <w:bCs/>
          <w:color w:val="352F3D"/>
          <w:kern w:val="0"/>
          <w:sz w:val="36"/>
          <w:szCs w:val="36"/>
          <w14:ligatures w14:val="none"/>
        </w:rPr>
      </w:pPr>
      <w:r w:rsidRPr="003C66C7">
        <w:rPr>
          <w:rFonts w:ascii="Segoe UI" w:eastAsia="Times New Roman" w:hAnsi="Segoe UI" w:cs="Segoe UI"/>
          <w:b/>
          <w:bCs/>
          <w:color w:val="352F3D"/>
          <w:kern w:val="0"/>
          <w:sz w:val="36"/>
          <w:szCs w:val="36"/>
          <w14:ligatures w14:val="none"/>
        </w:rPr>
        <w:t>If You Run Long</w:t>
      </w:r>
    </w:p>
    <w:p w14:paraId="62928CB3" w14:textId="77777777" w:rsidR="003C66C7" w:rsidRPr="003C66C7" w:rsidRDefault="003C66C7" w:rsidP="003C66C7">
      <w:pPr>
        <w:spacing w:after="240" w:line="240" w:lineRule="auto"/>
        <w:rPr>
          <w:rFonts w:ascii="Segoe UI" w:eastAsia="Times New Roman" w:hAnsi="Segoe UI" w:cs="Segoe UI"/>
          <w:color w:val="352F3D"/>
          <w:kern w:val="0"/>
          <w:sz w:val="21"/>
          <w:szCs w:val="21"/>
          <w14:ligatures w14:val="none"/>
        </w:rPr>
      </w:pPr>
      <w:r w:rsidRPr="003C66C7">
        <w:rPr>
          <w:rFonts w:ascii="Segoe UI" w:eastAsia="Times New Roman" w:hAnsi="Segoe UI" w:cs="Segoe UI"/>
          <w:color w:val="352F3D"/>
          <w:kern w:val="0"/>
          <w:sz w:val="21"/>
          <w:szCs w:val="21"/>
          <w14:ligatures w14:val="none"/>
        </w:rPr>
        <w:t>Cut in this order: compress the Noah and Abraham rows on slide 3 (both were studied earlier; one line each) to give Moses and Hezekiah room; trim the three Deuteronomy quotes in the Christ parallel box to two (keep Deut 8:3, the bread answer); hold the James/1 Peter click on slide 5 (the banner carries the point). </w:t>
      </w:r>
      <w:r w:rsidRPr="003C66C7">
        <w:rPr>
          <w:rFonts w:ascii="Segoe UI" w:eastAsia="Times New Roman" w:hAnsi="Segoe UI" w:cs="Segoe UI"/>
          <w:b/>
          <w:bCs/>
          <w:color w:val="352F3D"/>
          <w:kern w:val="0"/>
          <w:sz w:val="21"/>
          <w:szCs w:val="21"/>
          <w14:ligatures w14:val="none"/>
        </w:rPr>
        <w:t>Never cut:</w:t>
      </w:r>
      <w:r w:rsidRPr="003C66C7">
        <w:rPr>
          <w:rFonts w:ascii="Segoe UI" w:eastAsia="Times New Roman" w:hAnsi="Segoe UI" w:cs="Segoe UI"/>
          <w:color w:val="352F3D"/>
          <w:kern w:val="0"/>
          <w:sz w:val="21"/>
          <w:szCs w:val="21"/>
          <w14:ligatures w14:val="none"/>
        </w:rPr>
        <w:t> the test/tempt distinction on slide 2, the Israel/Jesus parallel on slide 4, the exodus-order click on slide 5, or the grace banner. If discussion must shrink, keep Q1 (it answers the omniscience objection that will otherwise nag people) and let Q2 run informally; Q2 is the more pastorally valuable, so protect it if you can.</w:t>
      </w:r>
    </w:p>
    <w:p w14:paraId="7DB5D523"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6352A9"/>
    <w:multiLevelType w:val="multilevel"/>
    <w:tmpl w:val="B74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E0CC3"/>
    <w:multiLevelType w:val="multilevel"/>
    <w:tmpl w:val="8286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404498">
    <w:abstractNumId w:val="0"/>
  </w:num>
  <w:num w:numId="2" w16cid:durableId="10385537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6C7"/>
    <w:rsid w:val="002C2ACF"/>
    <w:rsid w:val="003C66C7"/>
    <w:rsid w:val="00864727"/>
    <w:rsid w:val="009F2733"/>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70F9"/>
  <w15:chartTrackingRefBased/>
  <w15:docId w15:val="{CC16039C-64EA-C241-80F8-36FA62D9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6C7"/>
    <w:rPr>
      <w:rFonts w:eastAsiaTheme="majorEastAsia" w:cstheme="majorBidi"/>
      <w:color w:val="272727" w:themeColor="text1" w:themeTint="D8"/>
    </w:rPr>
  </w:style>
  <w:style w:type="paragraph" w:styleId="Title">
    <w:name w:val="Title"/>
    <w:basedOn w:val="Normal"/>
    <w:next w:val="Normal"/>
    <w:link w:val="TitleChar"/>
    <w:uiPriority w:val="10"/>
    <w:qFormat/>
    <w:rsid w:val="003C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6C7"/>
    <w:pPr>
      <w:spacing w:before="160"/>
      <w:jc w:val="center"/>
    </w:pPr>
    <w:rPr>
      <w:i/>
      <w:iCs/>
      <w:color w:val="404040" w:themeColor="text1" w:themeTint="BF"/>
    </w:rPr>
  </w:style>
  <w:style w:type="character" w:customStyle="1" w:styleId="QuoteChar">
    <w:name w:val="Quote Char"/>
    <w:basedOn w:val="DefaultParagraphFont"/>
    <w:link w:val="Quote"/>
    <w:uiPriority w:val="29"/>
    <w:rsid w:val="003C66C7"/>
    <w:rPr>
      <w:i/>
      <w:iCs/>
      <w:color w:val="404040" w:themeColor="text1" w:themeTint="BF"/>
    </w:rPr>
  </w:style>
  <w:style w:type="paragraph" w:styleId="ListParagraph">
    <w:name w:val="List Paragraph"/>
    <w:basedOn w:val="Normal"/>
    <w:uiPriority w:val="34"/>
    <w:qFormat/>
    <w:rsid w:val="003C66C7"/>
    <w:pPr>
      <w:ind w:left="720"/>
      <w:contextualSpacing/>
    </w:pPr>
  </w:style>
  <w:style w:type="character" w:styleId="IntenseEmphasis">
    <w:name w:val="Intense Emphasis"/>
    <w:basedOn w:val="DefaultParagraphFont"/>
    <w:uiPriority w:val="21"/>
    <w:qFormat/>
    <w:rsid w:val="003C66C7"/>
    <w:rPr>
      <w:i/>
      <w:iCs/>
      <w:color w:val="0F4761" w:themeColor="accent1" w:themeShade="BF"/>
    </w:rPr>
  </w:style>
  <w:style w:type="paragraph" w:styleId="IntenseQuote">
    <w:name w:val="Intense Quote"/>
    <w:basedOn w:val="Normal"/>
    <w:next w:val="Normal"/>
    <w:link w:val="IntenseQuoteChar"/>
    <w:uiPriority w:val="30"/>
    <w:qFormat/>
    <w:rsid w:val="003C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6C7"/>
    <w:rPr>
      <w:i/>
      <w:iCs/>
      <w:color w:val="0F4761" w:themeColor="accent1" w:themeShade="BF"/>
    </w:rPr>
  </w:style>
  <w:style w:type="character" w:styleId="IntenseReference">
    <w:name w:val="Intense Reference"/>
    <w:basedOn w:val="DefaultParagraphFont"/>
    <w:uiPriority w:val="32"/>
    <w:qFormat/>
    <w:rsid w:val="003C66C7"/>
    <w:rPr>
      <w:b/>
      <w:bCs/>
      <w:smallCaps/>
      <w:color w:val="0F4761" w:themeColor="accent1" w:themeShade="BF"/>
      <w:spacing w:val="5"/>
    </w:rPr>
  </w:style>
  <w:style w:type="paragraph" w:customStyle="1" w:styleId="code-line">
    <w:name w:val="code-line"/>
    <w:basedOn w:val="Normal"/>
    <w:rsid w:val="003C66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C66C7"/>
    <w:rPr>
      <w:i/>
      <w:iCs/>
    </w:rPr>
  </w:style>
  <w:style w:type="character" w:styleId="HTMLCode">
    <w:name w:val="HTML Code"/>
    <w:basedOn w:val="DefaultParagraphFont"/>
    <w:uiPriority w:val="99"/>
    <w:semiHidden/>
    <w:unhideWhenUsed/>
    <w:rsid w:val="003C66C7"/>
    <w:rPr>
      <w:rFonts w:ascii="Courier New" w:eastAsia="Times New Roman" w:hAnsi="Courier New" w:cs="Courier New"/>
      <w:sz w:val="20"/>
      <w:szCs w:val="20"/>
    </w:rPr>
  </w:style>
  <w:style w:type="character" w:styleId="Strong">
    <w:name w:val="Strong"/>
    <w:basedOn w:val="DefaultParagraphFont"/>
    <w:uiPriority w:val="22"/>
    <w:qFormat/>
    <w:rsid w:val="003C66C7"/>
    <w:rPr>
      <w:b/>
      <w:bCs/>
    </w:rPr>
  </w:style>
  <w:style w:type="character" w:styleId="Hyperlink">
    <w:name w:val="Hyperlink"/>
    <w:basedOn w:val="DefaultParagraphFont"/>
    <w:uiPriority w:val="99"/>
    <w:semiHidden/>
    <w:unhideWhenUsed/>
    <w:rsid w:val="003C66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07-FaithTests/Week07-FaithTestsAcrossCovenant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2892</Words>
  <Characters>13824</Characters>
  <Application>Microsoft Office Word</Application>
  <DocSecurity>0</DocSecurity>
  <Lines>206</Lines>
  <Paragraphs>66</Paragraphs>
  <ScaleCrop>false</ScaleCrop>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2026-10-31T19:38:00Z</dcterms:created>
  <dcterms:modified xsi:type="dcterms:W3CDTF">2026-10-31T19:38:00Z</dcterms:modified>
</cp:coreProperties>
</file>