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BCBFB" w14:textId="5A1BF626" w:rsidR="00ED0DE4" w:rsidRDefault="00ED0DE4" w:rsidP="006C380D">
      <w:pPr>
        <w:pStyle w:val="Title"/>
        <w:jc w:val="center"/>
      </w:pPr>
      <w:r>
        <w:t>The Great Feminization</w:t>
      </w:r>
    </w:p>
    <w:p w14:paraId="1FD320CC" w14:textId="77777777" w:rsidR="006C380D" w:rsidRPr="006C380D" w:rsidRDefault="006C380D" w:rsidP="006C380D"/>
    <w:p w14:paraId="2A607F2C" w14:textId="77777777" w:rsidR="006C380D" w:rsidRPr="006C380D" w:rsidRDefault="006C380D" w:rsidP="006C380D">
      <w:r w:rsidRPr="006C380D">
        <w:t>Helen Andrews’ essay </w:t>
      </w:r>
      <w:r w:rsidRPr="006C380D">
        <w:rPr>
          <w:i/>
          <w:iCs/>
        </w:rPr>
        <w:t>The Great Feminization</w:t>
      </w:r>
      <w:r w:rsidRPr="006C380D">
        <w:t> (Compact Magazine, 16 October 2025) went viral because it dared to ask a question almost nobody in mainstream media will touch:</w:t>
      </w:r>
    </w:p>
    <w:p w14:paraId="52FB89F5" w14:textId="77777777" w:rsidR="006C380D" w:rsidRPr="006C380D" w:rsidRDefault="006C380D" w:rsidP="006C380D">
      <w:r w:rsidRPr="006C380D">
        <w:rPr>
          <w:b/>
          <w:bCs/>
        </w:rPr>
        <w:t>What if “wokeness” isn’t an ideology at all — but a symptom of demographic feminization?</w:t>
      </w:r>
    </w:p>
    <w:p w14:paraId="16E86714" w14:textId="77777777" w:rsidR="006C380D" w:rsidRPr="006C380D" w:rsidRDefault="006C380D" w:rsidP="006C380D">
      <w:r w:rsidRPr="006C380D">
        <w:t xml:space="preserve">Andrews argues that as women became majorities in law, medicine, academia, media, and HR over the past decade, those institutions began reflecting feminine group dynamics: empathy over rationality, consensus over competition, safety over risk, and social ostracism over open conflict.  </w:t>
      </w:r>
      <w:r w:rsidRPr="006C380D">
        <w:rPr>
          <w:i/>
          <w:iCs/>
        </w:rPr>
        <w:t>“Cancel culture,”</w:t>
      </w:r>
      <w:r w:rsidRPr="006C380D">
        <w:t xml:space="preserve"> she writes, </w:t>
      </w:r>
      <w:r w:rsidRPr="006C380D">
        <w:rPr>
          <w:i/>
          <w:iCs/>
        </w:rPr>
        <w:t>“is simply what women do whenever there are enough of them in a given organization or field.”</w:t>
      </w:r>
    </w:p>
    <w:p w14:paraId="6CC73365" w14:textId="77777777" w:rsidR="006C380D" w:rsidRPr="006C380D" w:rsidRDefault="006C380D" w:rsidP="006C380D">
      <w:r w:rsidRPr="006C380D">
        <w:t>It’s an audacious idea; one that explains why the “</w:t>
      </w:r>
      <w:r w:rsidRPr="006C380D">
        <w:rPr>
          <w:i/>
          <w:iCs/>
        </w:rPr>
        <w:t>logic died</w:t>
      </w:r>
      <w:r w:rsidRPr="006C380D">
        <w:t>” in elite spaces long before we noticed.  From the Larry Summers scandal at Harvard to the feminized bureaucracy of modern workplaces, Andrews maps how emotional reasoning and moral safety-ism displaced truth-seeking and resilience:</w:t>
      </w:r>
    </w:p>
    <w:p w14:paraId="310B8E52" w14:textId="77777777" w:rsidR="006C380D" w:rsidRPr="006C380D" w:rsidRDefault="006C380D" w:rsidP="006C380D">
      <w:pPr>
        <w:jc w:val="center"/>
      </w:pPr>
      <w:hyperlink r:id="rId5" w:history="1">
        <w:r w:rsidRPr="006C380D">
          <w:rPr>
            <w:rStyle w:val="Hyperlink"/>
          </w:rPr>
          <w:t>https://www.compactmag.com/article/the-great-feminization/</w:t>
        </w:r>
      </w:hyperlink>
    </w:p>
    <w:p w14:paraId="7138E2B2" w14:textId="77777777" w:rsidR="006C380D" w:rsidRPr="006C380D" w:rsidRDefault="006C380D" w:rsidP="006C380D">
      <w:r w:rsidRPr="006C380D">
        <w:t>No wonder it spread like wildfire: conservatives hailed it as the most insightful essay of the year; feminists called it misogynistic and reductionist.</w:t>
      </w:r>
    </w:p>
    <w:p w14:paraId="2E5DC4C5" w14:textId="4533BC41" w:rsidR="006C380D" w:rsidRPr="006C380D" w:rsidRDefault="006C380D" w:rsidP="006C380D">
      <w:pPr>
        <w:pStyle w:val="ListParagraph"/>
        <w:numPr>
          <w:ilvl w:val="0"/>
          <w:numId w:val="2"/>
        </w:numPr>
      </w:pPr>
      <w:r w:rsidRPr="006C380D">
        <w:t>Praised for its explanatory power, courage, and data on gender tipping points.</w:t>
      </w:r>
    </w:p>
    <w:p w14:paraId="1F38E21D" w14:textId="4036BADF" w:rsidR="006C380D" w:rsidRPr="006C380D" w:rsidRDefault="006C380D" w:rsidP="006C380D">
      <w:pPr>
        <w:pStyle w:val="ListParagraph"/>
        <w:numPr>
          <w:ilvl w:val="0"/>
          <w:numId w:val="2"/>
        </w:numPr>
      </w:pPr>
      <w:r w:rsidRPr="006C380D">
        <w:t>Attacked for overlooking male complicity, stereotyping women, and ignoring broader ideological and economic drivers.</w:t>
      </w:r>
    </w:p>
    <w:p w14:paraId="64473226" w14:textId="39D65952" w:rsidR="006C380D" w:rsidRDefault="006C380D" w:rsidP="006C380D">
      <w:r w:rsidRPr="006C380D">
        <w:t xml:space="preserve">Writers celebrated Andrews for “saying the quiet part out loud”, while countered that our </w:t>
      </w:r>
      <w:r w:rsidRPr="006C380D">
        <w:t>civilization</w:t>
      </w:r>
      <w:r w:rsidRPr="006C380D">
        <w:t xml:space="preserve"> isn’t “too feminine” but rather gender-confused</w:t>
      </w:r>
      <w:r>
        <w:t xml:space="preserve">; </w:t>
      </w:r>
      <w:r w:rsidRPr="006C380D">
        <w:t>women acting like men, men acting like women... Even the </w:t>
      </w:r>
      <w:r w:rsidRPr="006C380D">
        <w:rPr>
          <w:i/>
          <w:iCs/>
        </w:rPr>
        <w:t>Harvard Crimson</w:t>
      </w:r>
      <w:r w:rsidRPr="006C380D">
        <w:t> joined the fray with satire, proof of how deeply the argument had cut their institution.</w:t>
      </w:r>
    </w:p>
    <w:p w14:paraId="3709C15A" w14:textId="77777777" w:rsidR="006C380D" w:rsidRPr="006C380D" w:rsidRDefault="006C380D" w:rsidP="006C380D">
      <w:r w:rsidRPr="006C380D">
        <w:t>Whatever one’s stance, </w:t>
      </w:r>
      <w:r w:rsidRPr="006C380D">
        <w:rPr>
          <w:i/>
          <w:iCs/>
        </w:rPr>
        <w:t>The Great Feminization</w:t>
      </w:r>
      <w:r w:rsidRPr="006C380D">
        <w:t> has forced the world to confront questions most were afraid to articulate:</w:t>
      </w:r>
    </w:p>
    <w:p w14:paraId="0C4B5CD6" w14:textId="08FAF25F" w:rsidR="006C380D" w:rsidRPr="006C380D" w:rsidRDefault="006C380D" w:rsidP="006C380D">
      <w:pPr>
        <w:pStyle w:val="ListParagraph"/>
        <w:numPr>
          <w:ilvl w:val="0"/>
          <w:numId w:val="3"/>
        </w:numPr>
      </w:pPr>
      <w:r w:rsidRPr="006C380D">
        <w:t>What happens when empathy eclipses evidence?</w:t>
      </w:r>
    </w:p>
    <w:p w14:paraId="423527A1" w14:textId="1A3C2FD7" w:rsidR="006C380D" w:rsidRPr="006C380D" w:rsidRDefault="006C380D" w:rsidP="006C380D">
      <w:pPr>
        <w:pStyle w:val="ListParagraph"/>
        <w:numPr>
          <w:ilvl w:val="0"/>
          <w:numId w:val="3"/>
        </w:numPr>
      </w:pPr>
      <w:r w:rsidRPr="006C380D">
        <w:t>When comfort replaces courage?</w:t>
      </w:r>
    </w:p>
    <w:p w14:paraId="448197D6" w14:textId="38D757AA" w:rsidR="006C380D" w:rsidRPr="006C380D" w:rsidRDefault="006C380D" w:rsidP="006C380D">
      <w:pPr>
        <w:pStyle w:val="ListParagraph"/>
        <w:numPr>
          <w:ilvl w:val="0"/>
          <w:numId w:val="3"/>
        </w:numPr>
      </w:pPr>
      <w:r w:rsidRPr="006C380D">
        <w:t>When men withdraw and women burn out trying to fill both roles?</w:t>
      </w:r>
    </w:p>
    <w:p w14:paraId="0F9B6B95" w14:textId="357EFB39" w:rsidR="00ED0DE4" w:rsidRPr="00ED0DE4" w:rsidRDefault="006C380D" w:rsidP="00ED0DE4">
      <w:r w:rsidRPr="006C380D">
        <w:t>It’s the debate we needed and perhaps the beginning of a long-overdue cultural reckoning.</w:t>
      </w:r>
    </w:p>
    <w:sectPr w:rsidR="00ED0DE4" w:rsidRPr="00ED0D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B0311"/>
    <w:multiLevelType w:val="hybridMultilevel"/>
    <w:tmpl w:val="891EC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C85222"/>
    <w:multiLevelType w:val="hybridMultilevel"/>
    <w:tmpl w:val="E800CAD2"/>
    <w:lvl w:ilvl="0" w:tplc="6E24F25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913FAA"/>
    <w:multiLevelType w:val="hybridMultilevel"/>
    <w:tmpl w:val="1604F9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BB7274"/>
    <w:multiLevelType w:val="hybridMultilevel"/>
    <w:tmpl w:val="35F095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5442768">
    <w:abstractNumId w:val="0"/>
  </w:num>
  <w:num w:numId="2" w16cid:durableId="489951753">
    <w:abstractNumId w:val="2"/>
  </w:num>
  <w:num w:numId="3" w16cid:durableId="419447767">
    <w:abstractNumId w:val="3"/>
  </w:num>
  <w:num w:numId="4" w16cid:durableId="8047371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DE4"/>
    <w:rsid w:val="00006F75"/>
    <w:rsid w:val="006C380D"/>
    <w:rsid w:val="00980A94"/>
    <w:rsid w:val="009A64F8"/>
    <w:rsid w:val="00C2111A"/>
    <w:rsid w:val="00ED0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43931"/>
  <w15:chartTrackingRefBased/>
  <w15:docId w15:val="{28A9E336-4905-4800-B779-47C7D6358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D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D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D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D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D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D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D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D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D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D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D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38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3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ompactmag.com/article/the-great-feminizatio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 Pennington</dc:creator>
  <cp:keywords/>
  <dc:description/>
  <cp:lastModifiedBy>Phil Pennington</cp:lastModifiedBy>
  <cp:revision>1</cp:revision>
  <dcterms:created xsi:type="dcterms:W3CDTF">2026-01-08T15:49:00Z</dcterms:created>
  <dcterms:modified xsi:type="dcterms:W3CDTF">2026-01-08T16:05:00Z</dcterms:modified>
</cp:coreProperties>
</file>