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29453" w14:textId="77777777" w:rsidR="00265E89" w:rsidRDefault="003F5757" w:rsidP="00CF351B">
      <w:pPr>
        <w:spacing w:after="200"/>
        <w:ind w:firstLine="720"/>
        <w:jc w:val="both"/>
      </w:pPr>
      <w:r>
        <w:softHyphen/>
      </w:r>
      <w:r>
        <w:softHyphen/>
      </w:r>
      <w:r>
        <w:softHyphen/>
      </w:r>
      <w:r w:rsidR="00265E89">
        <w:rPr>
          <w:noProof/>
          <w:lang w:bidi="ar-SA"/>
        </w:rPr>
        <w:drawing>
          <wp:inline distT="0" distB="0" distL="0" distR="0" wp14:anchorId="708DF111" wp14:editId="10660F7E">
            <wp:extent cx="6179820" cy="967740"/>
            <wp:effectExtent l="19050" t="0" r="0"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6179820" cy="967740"/>
                    </a:xfrm>
                    <a:prstGeom prst="rect">
                      <a:avLst/>
                    </a:prstGeom>
                    <a:noFill/>
                  </pic:spPr>
                </pic:pic>
              </a:graphicData>
            </a:graphic>
          </wp:inline>
        </w:drawing>
      </w:r>
    </w:p>
    <w:p w14:paraId="6340EC59" w14:textId="77777777" w:rsidR="00265E89" w:rsidRDefault="00265E89" w:rsidP="00265E89">
      <w:pPr>
        <w:rPr>
          <w:rFonts w:ascii="Arial Black" w:hAnsi="Arial Black"/>
          <w:noProof/>
          <w:sz w:val="52"/>
          <w:highlight w:val="yellow"/>
        </w:rPr>
      </w:pPr>
    </w:p>
    <w:p w14:paraId="4CB7F503" w14:textId="77777777" w:rsidR="00265E89" w:rsidRPr="000D71E4" w:rsidRDefault="00265E89" w:rsidP="00265E89">
      <w:pPr>
        <w:rPr>
          <w:rFonts w:ascii="Arial Black" w:hAnsi="Arial Black"/>
          <w:noProof/>
          <w:sz w:val="52"/>
          <w:highlight w:val="yellow"/>
        </w:rPr>
      </w:pPr>
    </w:p>
    <w:p w14:paraId="483F5665" w14:textId="77777777" w:rsidR="00265E89" w:rsidRPr="00067C86" w:rsidRDefault="00265E89" w:rsidP="0076667E">
      <w:pPr>
        <w:pStyle w:val="HOLTitle1"/>
        <w:numPr>
          <w:ilvl w:val="0"/>
          <w:numId w:val="11"/>
        </w:numPr>
        <w:rPr>
          <w:noProof/>
          <w:sz w:val="52"/>
        </w:rPr>
      </w:pPr>
      <w:r w:rsidRPr="00067C86">
        <w:rPr>
          <w:noProof/>
          <w:sz w:val="52"/>
        </w:rPr>
        <w:t>Windows Server 2008 R2 Developer Lab Series</w:t>
      </w:r>
    </w:p>
    <w:p w14:paraId="40E24685" w14:textId="207D10BE" w:rsidR="00265E89" w:rsidRPr="00067C86" w:rsidRDefault="00477CD6" w:rsidP="00067C86">
      <w:pPr>
        <w:pStyle w:val="ppBodyText"/>
        <w:rPr>
          <w:noProof/>
          <w:sz w:val="28"/>
        </w:rPr>
      </w:pPr>
      <w:bookmarkStart w:id="0" w:name="OLE_LINK25"/>
      <w:bookmarkStart w:id="1" w:name="OLE_LINK26"/>
      <w:r>
        <w:rPr>
          <w:noProof/>
          <w:sz w:val="28"/>
        </w:rPr>
        <w:t xml:space="preserve">File Classification Infrastructure </w:t>
      </w:r>
      <w:r w:rsidR="00B92653">
        <w:rPr>
          <w:noProof/>
          <w:sz w:val="28"/>
        </w:rPr>
        <w:t>with</w:t>
      </w:r>
      <w:r>
        <w:rPr>
          <w:noProof/>
          <w:sz w:val="28"/>
        </w:rPr>
        <w:t xml:space="preserve"> </w:t>
      </w:r>
      <w:r w:rsidR="001D0422">
        <w:rPr>
          <w:noProof/>
          <w:sz w:val="28"/>
        </w:rPr>
        <w:t>SharePoint</w:t>
      </w:r>
      <w:r w:rsidR="00B2462B" w:rsidRPr="00067C86">
        <w:rPr>
          <w:noProof/>
          <w:sz w:val="28"/>
        </w:rPr>
        <w:t xml:space="preserve"> </w:t>
      </w:r>
    </w:p>
    <w:bookmarkEnd w:id="0"/>
    <w:bookmarkEnd w:id="1"/>
    <w:p w14:paraId="43B83063"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0C25182A"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061CC0B4" w14:textId="77777777" w:rsidR="00265E89" w:rsidRPr="000D71E4" w:rsidRDefault="00265E89" w:rsidP="0076667E">
      <w:pPr>
        <w:pStyle w:val="ListParagraph"/>
        <w:numPr>
          <w:ilvl w:val="0"/>
          <w:numId w:val="11"/>
        </w:numPr>
        <w:rPr>
          <w:rFonts w:eastAsia="Batang"/>
          <w:noProof/>
          <w:lang w:eastAsia="ko-KR"/>
        </w:rPr>
      </w:pPr>
      <w:r w:rsidRPr="000D71E4">
        <w:rPr>
          <w:rFonts w:eastAsia="Batang"/>
          <w:noProof/>
          <w:lang w:eastAsia="ko-KR"/>
        </w:rPr>
        <w:t>Lab version:</w:t>
      </w:r>
      <w:r w:rsidRPr="000D71E4">
        <w:rPr>
          <w:rFonts w:eastAsia="Batang"/>
          <w:noProof/>
          <w:lang w:eastAsia="ko-KR"/>
        </w:rPr>
        <w:tab/>
        <w:t>1.0.0</w:t>
      </w:r>
    </w:p>
    <w:p w14:paraId="18196AC5" w14:textId="77777777" w:rsidR="00265E89" w:rsidRPr="000D71E4" w:rsidRDefault="00265E89" w:rsidP="0076667E">
      <w:pPr>
        <w:pStyle w:val="ListParagraph"/>
        <w:numPr>
          <w:ilvl w:val="0"/>
          <w:numId w:val="11"/>
        </w:numPr>
        <w:rPr>
          <w:rFonts w:eastAsia="Batang"/>
          <w:noProof/>
          <w:lang w:eastAsia="ko-KR"/>
        </w:rPr>
      </w:pPr>
      <w:r w:rsidRPr="000D71E4">
        <w:rPr>
          <w:rFonts w:eastAsia="Batang"/>
          <w:noProof/>
          <w:lang w:eastAsia="ko-KR"/>
        </w:rPr>
        <w:t>Last updated:</w:t>
      </w:r>
      <w:r w:rsidRPr="000D71E4">
        <w:rPr>
          <w:rFonts w:eastAsia="Batang"/>
          <w:noProof/>
          <w:lang w:eastAsia="ko-KR"/>
        </w:rPr>
        <w:tab/>
      </w:r>
      <w:r w:rsidR="006B6B6E">
        <w:rPr>
          <w:noProof/>
        </w:rPr>
        <w:fldChar w:fldCharType="begin"/>
      </w:r>
      <w:r>
        <w:rPr>
          <w:noProof/>
        </w:rPr>
        <w:instrText xml:space="preserve"> DATE \@ "M/d/yyyy" </w:instrText>
      </w:r>
      <w:r w:rsidR="006B6B6E">
        <w:rPr>
          <w:noProof/>
        </w:rPr>
        <w:fldChar w:fldCharType="separate"/>
      </w:r>
      <w:r w:rsidR="001D0422">
        <w:rPr>
          <w:noProof/>
        </w:rPr>
        <w:t>7/7/2010</w:t>
      </w:r>
      <w:r w:rsidR="006B6B6E">
        <w:rPr>
          <w:noProof/>
        </w:rPr>
        <w:fldChar w:fldCharType="end"/>
      </w:r>
    </w:p>
    <w:p w14:paraId="2221D5F2"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0719583E"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725B0642"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290BF39C"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4A8D7539"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2FD6E579"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622E1DA9"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1E34B9E8"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67CCC721"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360032A0" w14:textId="77777777" w:rsidR="00265E89" w:rsidRPr="000D71E4" w:rsidRDefault="00265E89" w:rsidP="0076667E">
      <w:pPr>
        <w:pStyle w:val="ListParagraph"/>
        <w:numPr>
          <w:ilvl w:val="0"/>
          <w:numId w:val="11"/>
        </w:numPr>
        <w:spacing w:after="0" w:line="240" w:lineRule="auto"/>
        <w:rPr>
          <w:rFonts w:ascii="Arial" w:eastAsia="Batang" w:hAnsi="Arial" w:cs="Times New Roman"/>
          <w:noProof/>
          <w:sz w:val="20"/>
          <w:szCs w:val="24"/>
          <w:lang w:eastAsia="ko-KR"/>
        </w:rPr>
      </w:pPr>
    </w:p>
    <w:p w14:paraId="40A304B5" w14:textId="77777777" w:rsidR="00265E89" w:rsidRDefault="00265E89" w:rsidP="0076667E">
      <w:pPr>
        <w:pStyle w:val="ListParagraph"/>
        <w:numPr>
          <w:ilvl w:val="0"/>
          <w:numId w:val="11"/>
        </w:numPr>
        <w:tabs>
          <w:tab w:val="right" w:leader="dot" w:pos="10070"/>
        </w:tabs>
        <w:spacing w:after="200"/>
        <w:jc w:val="both"/>
        <w:rPr>
          <w:noProof/>
        </w:rPr>
      </w:pPr>
      <w:r>
        <w:rPr>
          <w:noProof/>
          <w:lang w:bidi="ar-SA"/>
        </w:rPr>
        <w:drawing>
          <wp:inline distT="0" distB="0" distL="0" distR="0" wp14:anchorId="366D010F" wp14:editId="0ECE5D57">
            <wp:extent cx="3467100" cy="857250"/>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14:paraId="48F872C3" w14:textId="77777777" w:rsidR="00265E89" w:rsidRDefault="00265E89" w:rsidP="00265E89">
      <w:pPr>
        <w:spacing w:after="200"/>
        <w:rPr>
          <w:noProof/>
        </w:rPr>
      </w:pPr>
      <w:r>
        <w:rPr>
          <w:noProof/>
        </w:rPr>
        <w:br w:type="page"/>
      </w:r>
    </w:p>
    <w:sdt>
      <w:sdtPr>
        <w:rPr>
          <w:rFonts w:asciiTheme="minorHAnsi" w:eastAsiaTheme="minorEastAsia" w:hAnsiTheme="minorHAnsi" w:cstheme="minorBidi"/>
          <w:b w:val="0"/>
          <w:bCs w:val="0"/>
          <w:color w:val="auto"/>
          <w:sz w:val="22"/>
          <w:szCs w:val="22"/>
        </w:rPr>
        <w:id w:val="3159395"/>
        <w:docPartObj>
          <w:docPartGallery w:val="Table of Contents"/>
          <w:docPartUnique/>
        </w:docPartObj>
      </w:sdtPr>
      <w:sdtEndPr/>
      <w:sdtContent>
        <w:p w14:paraId="7E5788F7" w14:textId="77777777" w:rsidR="0051698E" w:rsidRDefault="0051698E">
          <w:pPr>
            <w:pStyle w:val="TOCHeading"/>
          </w:pPr>
          <w:r>
            <w:t>Contents</w:t>
          </w:r>
        </w:p>
        <w:p w14:paraId="076059BF" w14:textId="77777777" w:rsidR="00B92653" w:rsidRDefault="006B6B6E">
          <w:pPr>
            <w:pStyle w:val="TOC1"/>
            <w:tabs>
              <w:tab w:val="right" w:leader="dot" w:pos="10070"/>
            </w:tabs>
            <w:rPr>
              <w:noProof/>
              <w:sz w:val="24"/>
              <w:szCs w:val="24"/>
              <w:lang w:bidi="ar-SA"/>
            </w:rPr>
          </w:pPr>
          <w:r>
            <w:fldChar w:fldCharType="begin"/>
          </w:r>
          <w:r w:rsidR="0051698E">
            <w:instrText xml:space="preserve"> TOC \o "1-3" \h \z \u </w:instrText>
          </w:r>
          <w:r>
            <w:fldChar w:fldCharType="separate"/>
          </w:r>
          <w:r w:rsidR="00B92653">
            <w:rPr>
              <w:noProof/>
            </w:rPr>
            <w:t>Background</w:t>
          </w:r>
          <w:r w:rsidR="00B92653">
            <w:rPr>
              <w:noProof/>
            </w:rPr>
            <w:tab/>
          </w:r>
          <w:r w:rsidR="00B92653">
            <w:rPr>
              <w:noProof/>
            </w:rPr>
            <w:fldChar w:fldCharType="begin"/>
          </w:r>
          <w:r w:rsidR="00B92653">
            <w:rPr>
              <w:noProof/>
            </w:rPr>
            <w:instrText xml:space="preserve"> PAGEREF _Toc140157594 \h </w:instrText>
          </w:r>
          <w:r w:rsidR="00B92653">
            <w:rPr>
              <w:noProof/>
            </w:rPr>
          </w:r>
          <w:r w:rsidR="00B92653">
            <w:rPr>
              <w:noProof/>
            </w:rPr>
            <w:fldChar w:fldCharType="separate"/>
          </w:r>
          <w:r w:rsidR="00B92653">
            <w:rPr>
              <w:noProof/>
            </w:rPr>
            <w:t>3</w:t>
          </w:r>
          <w:r w:rsidR="00B92653">
            <w:rPr>
              <w:noProof/>
            </w:rPr>
            <w:fldChar w:fldCharType="end"/>
          </w:r>
        </w:p>
        <w:p w14:paraId="165FB49A" w14:textId="77777777" w:rsidR="00B92653" w:rsidRDefault="00B92653">
          <w:pPr>
            <w:pStyle w:val="TOC1"/>
            <w:tabs>
              <w:tab w:val="right" w:leader="dot" w:pos="10070"/>
            </w:tabs>
            <w:rPr>
              <w:noProof/>
              <w:sz w:val="24"/>
              <w:szCs w:val="24"/>
              <w:lang w:bidi="ar-SA"/>
            </w:rPr>
          </w:pPr>
          <w:r>
            <w:rPr>
              <w:noProof/>
            </w:rPr>
            <w:t>Introduction</w:t>
          </w:r>
          <w:r>
            <w:rPr>
              <w:noProof/>
            </w:rPr>
            <w:tab/>
          </w:r>
          <w:r>
            <w:rPr>
              <w:noProof/>
            </w:rPr>
            <w:fldChar w:fldCharType="begin"/>
          </w:r>
          <w:r>
            <w:rPr>
              <w:noProof/>
            </w:rPr>
            <w:instrText xml:space="preserve"> PAGEREF _Toc140157595 \h </w:instrText>
          </w:r>
          <w:r>
            <w:rPr>
              <w:noProof/>
            </w:rPr>
          </w:r>
          <w:r>
            <w:rPr>
              <w:noProof/>
            </w:rPr>
            <w:fldChar w:fldCharType="separate"/>
          </w:r>
          <w:r>
            <w:rPr>
              <w:noProof/>
            </w:rPr>
            <w:t>4</w:t>
          </w:r>
          <w:r>
            <w:rPr>
              <w:noProof/>
            </w:rPr>
            <w:fldChar w:fldCharType="end"/>
          </w:r>
        </w:p>
        <w:p w14:paraId="70A044F8" w14:textId="77777777" w:rsidR="00B92653" w:rsidRDefault="00B92653">
          <w:pPr>
            <w:pStyle w:val="TOC1"/>
            <w:tabs>
              <w:tab w:val="right" w:leader="dot" w:pos="10070"/>
            </w:tabs>
            <w:rPr>
              <w:noProof/>
              <w:sz w:val="24"/>
              <w:szCs w:val="24"/>
              <w:lang w:bidi="ar-SA"/>
            </w:rPr>
          </w:pPr>
          <w:r>
            <w:rPr>
              <w:noProof/>
            </w:rPr>
            <w:t>Classify files on FCI</w:t>
          </w:r>
          <w:r>
            <w:rPr>
              <w:noProof/>
            </w:rPr>
            <w:tab/>
          </w:r>
          <w:r>
            <w:rPr>
              <w:noProof/>
            </w:rPr>
            <w:fldChar w:fldCharType="begin"/>
          </w:r>
          <w:r>
            <w:rPr>
              <w:noProof/>
            </w:rPr>
            <w:instrText xml:space="preserve"> PAGEREF _Toc140157596 \h </w:instrText>
          </w:r>
          <w:r>
            <w:rPr>
              <w:noProof/>
            </w:rPr>
          </w:r>
          <w:r>
            <w:rPr>
              <w:noProof/>
            </w:rPr>
            <w:fldChar w:fldCharType="separate"/>
          </w:r>
          <w:r>
            <w:rPr>
              <w:noProof/>
            </w:rPr>
            <w:t>5</w:t>
          </w:r>
          <w:r>
            <w:rPr>
              <w:noProof/>
            </w:rPr>
            <w:fldChar w:fldCharType="end"/>
          </w:r>
        </w:p>
        <w:p w14:paraId="4F82D3CE" w14:textId="77777777" w:rsidR="00B92653" w:rsidRDefault="00B92653">
          <w:pPr>
            <w:pStyle w:val="TOC1"/>
            <w:tabs>
              <w:tab w:val="right" w:leader="dot" w:pos="10070"/>
            </w:tabs>
            <w:rPr>
              <w:noProof/>
              <w:sz w:val="24"/>
              <w:szCs w:val="24"/>
              <w:lang w:bidi="ar-SA"/>
            </w:rPr>
          </w:pPr>
          <w:r>
            <w:rPr>
              <w:noProof/>
            </w:rPr>
            <w:t>Adding References</w:t>
          </w:r>
          <w:r>
            <w:rPr>
              <w:noProof/>
            </w:rPr>
            <w:tab/>
          </w:r>
          <w:r>
            <w:rPr>
              <w:noProof/>
            </w:rPr>
            <w:fldChar w:fldCharType="begin"/>
          </w:r>
          <w:r>
            <w:rPr>
              <w:noProof/>
            </w:rPr>
            <w:instrText xml:space="preserve"> PAGEREF _Toc140157597 \h </w:instrText>
          </w:r>
          <w:r>
            <w:rPr>
              <w:noProof/>
            </w:rPr>
          </w:r>
          <w:r>
            <w:rPr>
              <w:noProof/>
            </w:rPr>
            <w:fldChar w:fldCharType="separate"/>
          </w:r>
          <w:r>
            <w:rPr>
              <w:noProof/>
            </w:rPr>
            <w:t>11</w:t>
          </w:r>
          <w:r>
            <w:rPr>
              <w:noProof/>
            </w:rPr>
            <w:fldChar w:fldCharType="end"/>
          </w:r>
        </w:p>
        <w:p w14:paraId="69046D76" w14:textId="77777777" w:rsidR="00B92653" w:rsidRDefault="00B92653">
          <w:pPr>
            <w:pStyle w:val="TOC1"/>
            <w:tabs>
              <w:tab w:val="right" w:leader="dot" w:pos="10070"/>
            </w:tabs>
            <w:rPr>
              <w:noProof/>
              <w:sz w:val="24"/>
              <w:szCs w:val="24"/>
              <w:lang w:bidi="ar-SA"/>
            </w:rPr>
          </w:pPr>
          <w:r>
            <w:rPr>
              <w:noProof/>
            </w:rPr>
            <w:t>Uploading the Files</w:t>
          </w:r>
          <w:r>
            <w:rPr>
              <w:noProof/>
            </w:rPr>
            <w:tab/>
          </w:r>
          <w:r>
            <w:rPr>
              <w:noProof/>
            </w:rPr>
            <w:fldChar w:fldCharType="begin"/>
          </w:r>
          <w:r>
            <w:rPr>
              <w:noProof/>
            </w:rPr>
            <w:instrText xml:space="preserve"> PAGEREF _Toc140157598 \h </w:instrText>
          </w:r>
          <w:r>
            <w:rPr>
              <w:noProof/>
            </w:rPr>
          </w:r>
          <w:r>
            <w:rPr>
              <w:noProof/>
            </w:rPr>
            <w:fldChar w:fldCharType="separate"/>
          </w:r>
          <w:r>
            <w:rPr>
              <w:noProof/>
            </w:rPr>
            <w:t>20</w:t>
          </w:r>
          <w:r>
            <w:rPr>
              <w:noProof/>
            </w:rPr>
            <w:fldChar w:fldCharType="end"/>
          </w:r>
        </w:p>
        <w:p w14:paraId="69E829B9" w14:textId="77777777" w:rsidR="00B92653" w:rsidRDefault="00B92653">
          <w:pPr>
            <w:pStyle w:val="TOC1"/>
            <w:tabs>
              <w:tab w:val="right" w:leader="dot" w:pos="10070"/>
            </w:tabs>
            <w:rPr>
              <w:noProof/>
              <w:sz w:val="24"/>
              <w:szCs w:val="24"/>
              <w:lang w:bidi="ar-SA"/>
            </w:rPr>
          </w:pPr>
          <w:r>
            <w:rPr>
              <w:noProof/>
            </w:rPr>
            <w:t>Lab Summary</w:t>
          </w:r>
          <w:r>
            <w:rPr>
              <w:noProof/>
            </w:rPr>
            <w:tab/>
          </w:r>
          <w:r>
            <w:rPr>
              <w:noProof/>
            </w:rPr>
            <w:fldChar w:fldCharType="begin"/>
          </w:r>
          <w:r>
            <w:rPr>
              <w:noProof/>
            </w:rPr>
            <w:instrText xml:space="preserve"> PAGEREF _Toc140157599 \h </w:instrText>
          </w:r>
          <w:r>
            <w:rPr>
              <w:noProof/>
            </w:rPr>
          </w:r>
          <w:r>
            <w:rPr>
              <w:noProof/>
            </w:rPr>
            <w:fldChar w:fldCharType="separate"/>
          </w:r>
          <w:r>
            <w:rPr>
              <w:noProof/>
            </w:rPr>
            <w:t>23</w:t>
          </w:r>
          <w:r>
            <w:rPr>
              <w:noProof/>
            </w:rPr>
            <w:fldChar w:fldCharType="end"/>
          </w:r>
        </w:p>
        <w:p w14:paraId="190F3E41" w14:textId="77777777" w:rsidR="0051698E" w:rsidRDefault="006B6B6E">
          <w:r>
            <w:fldChar w:fldCharType="end"/>
          </w:r>
        </w:p>
      </w:sdtContent>
    </w:sdt>
    <w:p w14:paraId="78D3F7FC" w14:textId="77777777" w:rsidR="0051698E" w:rsidRDefault="0051698E">
      <w:pPr>
        <w:spacing w:after="200"/>
        <w:jc w:val="both"/>
        <w:rPr>
          <w:rFonts w:asciiTheme="majorHAnsi" w:eastAsiaTheme="majorEastAsia" w:hAnsiTheme="majorHAnsi" w:cstheme="majorBidi"/>
          <w:color w:val="2C2C2C" w:themeColor="text2" w:themeShade="BF"/>
          <w:spacing w:val="5"/>
          <w:kern w:val="28"/>
          <w:sz w:val="52"/>
          <w:szCs w:val="52"/>
        </w:rPr>
      </w:pPr>
      <w:r>
        <w:br w:type="page"/>
      </w:r>
    </w:p>
    <w:p w14:paraId="76DD7D79" w14:textId="77777777" w:rsidR="008A6D90" w:rsidRDefault="00430C0D" w:rsidP="00463089">
      <w:pPr>
        <w:pStyle w:val="Heading1"/>
      </w:pPr>
      <w:bookmarkStart w:id="2" w:name="_Toc140157594"/>
      <w:r>
        <w:lastRenderedPageBreak/>
        <w:t>Background</w:t>
      </w:r>
      <w:bookmarkEnd w:id="2"/>
    </w:p>
    <w:p w14:paraId="2A237FC6" w14:textId="77777777" w:rsidR="00463089" w:rsidRDefault="00463089" w:rsidP="00463089">
      <w:pPr>
        <w:pStyle w:val="ppBodyText"/>
      </w:pPr>
      <w:r>
        <w:t>Windows Server 2008 R2 includes the File Classification Infrastructure feature set that provides insight into files to help manage data more effectively, reduce costs and mitigate risks by providing a built-in solution for file classification allowing administrators to automate manual processes with predefined policies based on the data’s business value.</w:t>
      </w:r>
    </w:p>
    <w:p w14:paraId="2EE9894D" w14:textId="77777777" w:rsidR="00463089" w:rsidRDefault="00463089" w:rsidP="003A7937">
      <w:pPr>
        <w:pStyle w:val="ppBodyText"/>
      </w:pPr>
      <w:r>
        <w:t>FCI include</w:t>
      </w:r>
      <w:r w:rsidR="003A7937">
        <w:t>s</w:t>
      </w:r>
      <w:r>
        <w:t xml:space="preserve"> file management tasks that allow IT administrators to automate tasks such as expiring stale data or migrating files from File Servers to SharePoint.</w:t>
      </w:r>
    </w:p>
    <w:p w14:paraId="5045158E" w14:textId="77777777" w:rsidR="003A7937" w:rsidRDefault="003A7937" w:rsidP="003A7937">
      <w:pPr>
        <w:pStyle w:val="ppBodyText"/>
      </w:pPr>
      <w:r>
        <w:t>By using the File Classification Infrastructure you can create properties with different types that are very familiar to developers (boolean, numeric, dates and times, among others)</w:t>
      </w:r>
      <w:r w:rsidR="00F87ED9">
        <w:t>; t</w:t>
      </w:r>
      <w:r>
        <w:t>hese properties are defined at the Operating System level</w:t>
      </w:r>
      <w:r w:rsidR="00F87ED9">
        <w:t xml:space="preserve">. SharePoint also lets you create properties for the files in its libraries, but these properties are defined at the SharePoint level. </w:t>
      </w:r>
      <w:r w:rsidR="001519DE">
        <w:t>Therefore, even if an FCI property has the exact same name as a SharePoint property, it doesn’t mean that SharePoint will relate them on its own. It becomes the choice and responsibility of the Administrators to determine how these properties should be handled.</w:t>
      </w:r>
    </w:p>
    <w:p w14:paraId="0558C67A" w14:textId="77777777" w:rsidR="00463089" w:rsidRDefault="001519DE" w:rsidP="00463089">
      <w:pPr>
        <w:pStyle w:val="ppBodyText"/>
      </w:pPr>
      <w:r>
        <w:t xml:space="preserve">In order to synchronize these two types of properties, </w:t>
      </w:r>
      <w:r w:rsidR="00463089">
        <w:t xml:space="preserve">Microsoft provides the FCI SharePoint Upload PowerShell script. This small script is built to work in conjunction with the FCI file management tasks (Customizing File </w:t>
      </w:r>
      <w:r w:rsidR="003F5757">
        <w:softHyphen/>
      </w:r>
      <w:r w:rsidR="00463089">
        <w:t>Management Tasks) to automatically upload files and their classification properties to SharePoint .</w:t>
      </w:r>
    </w:p>
    <w:p w14:paraId="39C2DA49" w14:textId="77777777" w:rsidR="00463089" w:rsidRDefault="00463089" w:rsidP="00463089">
      <w:pPr>
        <w:pStyle w:val="ppBodyText"/>
      </w:pPr>
      <w:r>
        <w:t xml:space="preserve">The </w:t>
      </w:r>
      <w:r w:rsidR="00F87ED9">
        <w:t xml:space="preserve">script </w:t>
      </w:r>
      <w:r>
        <w:t>supports uploading any file type</w:t>
      </w:r>
      <w:r w:rsidR="001519DE">
        <w:t>. If the SharePoint site has properties with names</w:t>
      </w:r>
      <w:r>
        <w:t xml:space="preserve"> matching </w:t>
      </w:r>
      <w:r w:rsidR="001519DE">
        <w:t>the classification properties in</w:t>
      </w:r>
      <w:r>
        <w:t xml:space="preserve"> the File Server, the script will set these properties accordingly</w:t>
      </w:r>
      <w:r w:rsidR="003A7937">
        <w:t>.</w:t>
      </w:r>
    </w:p>
    <w:p w14:paraId="033D038E" w14:textId="77777777" w:rsidR="00463089" w:rsidRDefault="00ED7F70" w:rsidP="00463089">
      <w:pPr>
        <w:pStyle w:val="ppBodyText"/>
      </w:pPr>
      <w:r>
        <w:t>For example, suppose you have a</w:t>
      </w:r>
      <w:r w:rsidR="00463089">
        <w:t xml:space="preserve"> TIFF file </w:t>
      </w:r>
      <w:r>
        <w:t>that has an</w:t>
      </w:r>
      <w:r w:rsidR="00463089">
        <w:t xml:space="preserve"> FCI property </w:t>
      </w:r>
      <w:r>
        <w:t xml:space="preserve">called </w:t>
      </w:r>
      <w:r w:rsidR="00463089">
        <w:t xml:space="preserve">“Secrecy” </w:t>
      </w:r>
      <w:r>
        <w:t>and its value has been set to “High”. I</w:t>
      </w:r>
      <w:r w:rsidR="00463089">
        <w:t xml:space="preserve">f the SharePoint library to which the file is uploaded contains a column for “Secrecy”, the script will set the “High” value for </w:t>
      </w:r>
      <w:r>
        <w:t xml:space="preserve">the </w:t>
      </w:r>
      <w:r w:rsidR="00463089">
        <w:t xml:space="preserve">“Secrecy” </w:t>
      </w:r>
      <w:r>
        <w:t>property in the TIFF uploaded to SharePoint</w:t>
      </w:r>
      <w:r w:rsidR="003A7937">
        <w:t>.</w:t>
      </w:r>
    </w:p>
    <w:p w14:paraId="56BE1AAD" w14:textId="77777777" w:rsidR="00C23E87" w:rsidRDefault="00430C0D" w:rsidP="00C23E87">
      <w:pPr>
        <w:pStyle w:val="ppBodyText"/>
      </w:pPr>
      <w:r>
        <w:t>The PowerShell script does not have any special cmdlets to complete this task; it</w:t>
      </w:r>
      <w:r w:rsidR="007B33EB">
        <w:t xml:space="preserve"> simply uses</w:t>
      </w:r>
      <w:r>
        <w:t xml:space="preserve"> a combination of components that you could access from your .NET applications. </w:t>
      </w:r>
      <w:r w:rsidR="007B33EB">
        <w:t>This document is a quick guide on how to start using those components to extend your applications and work with SharePoint and FCI</w:t>
      </w:r>
      <w:r>
        <w:t>.</w:t>
      </w:r>
    </w:p>
    <w:p w14:paraId="5612529D" w14:textId="77777777" w:rsidR="007B33EB" w:rsidRDefault="007B33EB">
      <w:pPr>
        <w:spacing w:after="200"/>
        <w:jc w:val="both"/>
      </w:pPr>
      <w:r>
        <w:br w:type="page"/>
      </w:r>
    </w:p>
    <w:p w14:paraId="17F833DE" w14:textId="77777777" w:rsidR="007B33EB" w:rsidRDefault="007B33EB" w:rsidP="007B33EB">
      <w:pPr>
        <w:pStyle w:val="Heading1"/>
      </w:pPr>
      <w:bookmarkStart w:id="3" w:name="_Toc140157595"/>
      <w:r>
        <w:lastRenderedPageBreak/>
        <w:t>Introduction</w:t>
      </w:r>
      <w:bookmarkEnd w:id="3"/>
    </w:p>
    <w:p w14:paraId="27EA9588" w14:textId="77777777" w:rsidR="00995E8F" w:rsidRDefault="00995E8F">
      <w:pPr>
        <w:spacing w:after="200"/>
        <w:jc w:val="both"/>
      </w:pPr>
      <w:r>
        <w:t>In this document we will review a small C# application that uploads files to a SharePoint site, and th</w:t>
      </w:r>
      <w:r w:rsidR="00061466">
        <w:t>at also</w:t>
      </w:r>
      <w:r>
        <w:t xml:space="preserve"> replicates the values of their FCI properties whenever a SharePoint property of the same name exists.</w:t>
      </w:r>
    </w:p>
    <w:p w14:paraId="6D7739A0" w14:textId="77777777" w:rsidR="00061466" w:rsidRDefault="00061466">
      <w:pPr>
        <w:spacing w:after="200"/>
        <w:jc w:val="both"/>
      </w:pPr>
      <w:r>
        <w:t xml:space="preserve">Basically this involves two different </w:t>
      </w:r>
      <w:r w:rsidR="00F1250E">
        <w:t>components</w:t>
      </w:r>
      <w:r>
        <w:t>:</w:t>
      </w:r>
    </w:p>
    <w:p w14:paraId="11EAAA4F" w14:textId="77777777" w:rsidR="00061466" w:rsidRDefault="00061466" w:rsidP="00061466">
      <w:pPr>
        <w:pStyle w:val="ListParagraph"/>
        <w:numPr>
          <w:ilvl w:val="0"/>
          <w:numId w:val="15"/>
        </w:numPr>
        <w:spacing w:after="200"/>
        <w:jc w:val="both"/>
      </w:pPr>
      <w:r>
        <w:t>F</w:t>
      </w:r>
      <w:r w:rsidR="00F27F1E">
        <w:t>SRM</w:t>
      </w:r>
      <w:r>
        <w:t xml:space="preserve"> API: </w:t>
      </w:r>
      <w:r w:rsidR="00036AA6">
        <w:t>The File Server</w:t>
      </w:r>
      <w:r w:rsidR="00F27F1E">
        <w:t xml:space="preserve"> Resource Manager comes with a COM API that lets you programmatically work with the classification properties in the files, among many other things.</w:t>
      </w:r>
    </w:p>
    <w:p w14:paraId="729463D9" w14:textId="77777777" w:rsidR="00F27F1E" w:rsidRDefault="00F1250E" w:rsidP="00061466">
      <w:pPr>
        <w:pStyle w:val="ListParagraph"/>
        <w:numPr>
          <w:ilvl w:val="0"/>
          <w:numId w:val="15"/>
        </w:numPr>
        <w:spacing w:after="200"/>
        <w:jc w:val="both"/>
      </w:pPr>
      <w:r>
        <w:t>SharePoint Web</w:t>
      </w:r>
      <w:r w:rsidR="00D71D93">
        <w:t xml:space="preserve"> </w:t>
      </w:r>
      <w:r>
        <w:t>services: SharePoint sites have multiple files supplying web services that can be accessed through many platforms and programming languages.</w:t>
      </w:r>
    </w:p>
    <w:p w14:paraId="41C78327" w14:textId="77777777" w:rsidR="00F1250E" w:rsidRDefault="00F1250E" w:rsidP="00F1250E">
      <w:pPr>
        <w:spacing w:after="200"/>
        <w:jc w:val="both"/>
      </w:pPr>
      <w:r>
        <w:t>In our application we will use the FSRM API to query the classification properties in the files that we upload to the SharePoint library.</w:t>
      </w:r>
    </w:p>
    <w:p w14:paraId="1DFF4ACF" w14:textId="77777777" w:rsidR="002A678F" w:rsidRDefault="002A678F" w:rsidP="00F1250E">
      <w:pPr>
        <w:spacing w:after="200"/>
        <w:jc w:val="both"/>
      </w:pPr>
      <w:r>
        <w:t>Additionally, SharePoint has a “copy” web</w:t>
      </w:r>
      <w:r w:rsidR="00D71D93">
        <w:t xml:space="preserve"> </w:t>
      </w:r>
      <w:r>
        <w:t>service that allows you to programmatically upload files.</w:t>
      </w:r>
    </w:p>
    <w:p w14:paraId="65E5A04B" w14:textId="77777777" w:rsidR="002A678F" w:rsidRDefault="002A678F" w:rsidP="00F1250E">
      <w:pPr>
        <w:spacing w:after="200"/>
        <w:jc w:val="both"/>
      </w:pPr>
      <w:r>
        <w:t xml:space="preserve">After reviewing all the necessary steps to use these components, you may choose to place this business logic in a Windows Service, Windows Forms application, Web Application, or a Web Service of your own. </w:t>
      </w:r>
      <w:r w:rsidR="00D20DD4">
        <w:t>These implementations will be very similar in any type of .NET project.</w:t>
      </w:r>
    </w:p>
    <w:p w14:paraId="354346D2" w14:textId="77777777" w:rsidR="00625378" w:rsidRDefault="00625378">
      <w:pPr>
        <w:spacing w:after="200"/>
        <w:jc w:val="both"/>
      </w:pPr>
      <w:r>
        <w:br w:type="page"/>
      </w:r>
    </w:p>
    <w:p w14:paraId="7100BD81" w14:textId="77777777" w:rsidR="00961AEE" w:rsidRDefault="00961AEE" w:rsidP="00036AA6">
      <w:pPr>
        <w:pStyle w:val="Heading1"/>
      </w:pPr>
      <w:bookmarkStart w:id="4" w:name="_Toc140157596"/>
      <w:r>
        <w:lastRenderedPageBreak/>
        <w:t>Classify files</w:t>
      </w:r>
      <w:r w:rsidR="00545A66">
        <w:t xml:space="preserve"> on FCI</w:t>
      </w:r>
      <w:bookmarkEnd w:id="4"/>
    </w:p>
    <w:p w14:paraId="4472E830" w14:textId="77777777" w:rsidR="00FF1981" w:rsidRDefault="00961AEE" w:rsidP="00FF1981">
      <w:pPr>
        <w:pStyle w:val="ListParagraph"/>
        <w:numPr>
          <w:ilvl w:val="0"/>
          <w:numId w:val="18"/>
        </w:numPr>
      </w:pPr>
      <w:r>
        <w:t xml:space="preserve">Open </w:t>
      </w:r>
      <w:r>
        <w:rPr>
          <w:b/>
        </w:rPr>
        <w:t>Control Panel &gt; Administrative Tools &gt; File Server Resource Manager</w:t>
      </w:r>
      <w:r>
        <w:t>.</w:t>
      </w:r>
    </w:p>
    <w:p w14:paraId="074249B1" w14:textId="77777777" w:rsidR="00FF1981" w:rsidRDefault="00961AEE" w:rsidP="00FF1981">
      <w:pPr>
        <w:pStyle w:val="ListParagraph"/>
        <w:numPr>
          <w:ilvl w:val="0"/>
          <w:numId w:val="18"/>
        </w:numPr>
      </w:pPr>
      <w:r>
        <w:t xml:space="preserve">In the </w:t>
      </w:r>
      <w:r w:rsidRPr="00961AEE">
        <w:rPr>
          <w:b/>
        </w:rPr>
        <w:t>File Server Resource Manager</w:t>
      </w:r>
      <w:r>
        <w:t xml:space="preserve"> expand on the </w:t>
      </w:r>
      <w:r w:rsidRPr="00961AEE">
        <w:rPr>
          <w:b/>
        </w:rPr>
        <w:t xml:space="preserve">Classification </w:t>
      </w:r>
      <w:r w:rsidR="00734158">
        <w:rPr>
          <w:b/>
        </w:rPr>
        <w:t>Management</w:t>
      </w:r>
      <w:r>
        <w:rPr>
          <w:b/>
        </w:rPr>
        <w:t xml:space="preserve"> &gt; Classification Properties</w:t>
      </w:r>
      <w:r>
        <w:t xml:space="preserve"> node</w:t>
      </w:r>
      <w:r w:rsidR="00FF1981">
        <w:t xml:space="preserve"> i</w:t>
      </w:r>
      <w:r w:rsidR="00E20B5C">
        <w:t>n the panel on the left.</w:t>
      </w:r>
    </w:p>
    <w:p w14:paraId="1511AD05" w14:textId="77777777" w:rsidR="00961AEE" w:rsidRDefault="00961AEE" w:rsidP="00961AEE">
      <w:pPr>
        <w:pStyle w:val="ListParagraph"/>
        <w:numPr>
          <w:ilvl w:val="0"/>
          <w:numId w:val="18"/>
        </w:numPr>
      </w:pPr>
      <w:r>
        <w:t xml:space="preserve">In the </w:t>
      </w:r>
      <w:r>
        <w:rPr>
          <w:b/>
        </w:rPr>
        <w:t xml:space="preserve">Action </w:t>
      </w:r>
      <w:r>
        <w:t xml:space="preserve">menu, select the </w:t>
      </w:r>
      <w:r>
        <w:rPr>
          <w:b/>
        </w:rPr>
        <w:t>Create Property</w:t>
      </w:r>
      <w:r>
        <w:t xml:space="preserve"> option.</w:t>
      </w:r>
    </w:p>
    <w:p w14:paraId="6227689D" w14:textId="77777777" w:rsidR="00E873B9" w:rsidRDefault="00E873B9" w:rsidP="00036AEE">
      <w:pPr>
        <w:pStyle w:val="ppFigure"/>
      </w:pPr>
      <w:r w:rsidRPr="00036AEE">
        <w:rPr>
          <w:noProof/>
          <w:lang w:bidi="ar-SA"/>
        </w:rPr>
        <w:drawing>
          <wp:inline distT="0" distB="0" distL="0" distR="0" wp14:anchorId="1DDF919F" wp14:editId="24E25163">
            <wp:extent cx="1893333" cy="16133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893333" cy="1613333"/>
                    </a:xfrm>
                    <a:prstGeom prst="rect">
                      <a:avLst/>
                    </a:prstGeom>
                    <a:noFill/>
                    <a:ln w="9525">
                      <a:noFill/>
                      <a:miter lim="800000"/>
                      <a:headEnd/>
                      <a:tailEnd/>
                    </a:ln>
                  </pic:spPr>
                </pic:pic>
              </a:graphicData>
            </a:graphic>
          </wp:inline>
        </w:drawing>
      </w:r>
    </w:p>
    <w:p w14:paraId="1CE53A09" w14:textId="77777777" w:rsidR="00E873B9" w:rsidRPr="00E873B9" w:rsidRDefault="00E873B9" w:rsidP="00036AEE">
      <w:pPr>
        <w:pStyle w:val="ppFigureCaption"/>
      </w:pPr>
      <w:r>
        <w:t>Creating a property in the File Server Resource Manager.</w:t>
      </w:r>
    </w:p>
    <w:p w14:paraId="20F02D6F" w14:textId="77777777" w:rsidR="00E20B5C" w:rsidRDefault="00E20B5C" w:rsidP="00961AEE">
      <w:pPr>
        <w:pStyle w:val="ListParagraph"/>
        <w:numPr>
          <w:ilvl w:val="0"/>
          <w:numId w:val="18"/>
        </w:numPr>
      </w:pPr>
      <w:r>
        <w:t xml:space="preserve">In the </w:t>
      </w:r>
      <w:r>
        <w:rPr>
          <w:b/>
        </w:rPr>
        <w:t>Create Property</w:t>
      </w:r>
      <w:r>
        <w:t xml:space="preserve"> window, define a property with the following specs:</w:t>
      </w:r>
    </w:p>
    <w:p w14:paraId="390BBDB6" w14:textId="77777777" w:rsidR="00E20B5C" w:rsidRDefault="00E20B5C" w:rsidP="00E20B5C">
      <w:pPr>
        <w:pStyle w:val="ListParagraph"/>
        <w:numPr>
          <w:ilvl w:val="1"/>
          <w:numId w:val="18"/>
        </w:numPr>
      </w:pPr>
      <w:r>
        <w:t xml:space="preserve">Property name: </w:t>
      </w:r>
      <w:r w:rsidR="004A608D">
        <w:t>Confidential</w:t>
      </w:r>
      <w:r>
        <w:t>.</w:t>
      </w:r>
    </w:p>
    <w:p w14:paraId="1279C669" w14:textId="77777777" w:rsidR="00E20B5C" w:rsidRDefault="00E20B5C" w:rsidP="00E20B5C">
      <w:pPr>
        <w:pStyle w:val="ListParagraph"/>
        <w:numPr>
          <w:ilvl w:val="1"/>
          <w:numId w:val="18"/>
        </w:numPr>
      </w:pPr>
      <w:r>
        <w:t>Property type: Yes/No.</w:t>
      </w:r>
    </w:p>
    <w:p w14:paraId="64BD7512" w14:textId="77777777" w:rsidR="00E20B5C" w:rsidRDefault="00E20B5C" w:rsidP="00E20B5C">
      <w:pPr>
        <w:pStyle w:val="ListParagraph"/>
        <w:numPr>
          <w:ilvl w:val="1"/>
          <w:numId w:val="18"/>
        </w:numPr>
      </w:pPr>
      <w:r>
        <w:t>You can optionally add a description.</w:t>
      </w:r>
    </w:p>
    <w:p w14:paraId="534125F4" w14:textId="77777777" w:rsidR="00036AEE" w:rsidRDefault="003F5757" w:rsidP="00036AEE">
      <w:pPr>
        <w:pStyle w:val="ppFigure"/>
      </w:pPr>
      <w:r>
        <w:rPr>
          <w:noProof/>
          <w:lang w:bidi="ar-SA"/>
        </w:rPr>
        <w:drawing>
          <wp:inline distT="0" distB="0" distL="0" distR="0" wp14:anchorId="19590787" wp14:editId="0782813D">
            <wp:extent cx="2966095" cy="3885714"/>
            <wp:effectExtent l="19050" t="0" r="57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66095" cy="3885714"/>
                    </a:xfrm>
                    <a:prstGeom prst="rect">
                      <a:avLst/>
                    </a:prstGeom>
                    <a:noFill/>
                    <a:ln w="9525">
                      <a:noFill/>
                      <a:miter lim="800000"/>
                      <a:headEnd/>
                      <a:tailEnd/>
                    </a:ln>
                  </pic:spPr>
                </pic:pic>
              </a:graphicData>
            </a:graphic>
          </wp:inline>
        </w:drawing>
      </w:r>
    </w:p>
    <w:p w14:paraId="0559E97F" w14:textId="77777777" w:rsidR="00036AEE" w:rsidRPr="00036AEE" w:rsidRDefault="00036AEE" w:rsidP="00036AEE">
      <w:pPr>
        <w:pStyle w:val="ppFigureCaption"/>
      </w:pPr>
      <w:r>
        <w:t xml:space="preserve">Defining the </w:t>
      </w:r>
      <w:r w:rsidR="003F5757">
        <w:t>Confidential</w:t>
      </w:r>
      <w:r>
        <w:t xml:space="preserve"> property as a Yes/No field.</w:t>
      </w:r>
    </w:p>
    <w:p w14:paraId="655F572B" w14:textId="77777777" w:rsidR="00E20B5C" w:rsidRDefault="00E20B5C" w:rsidP="00961AEE">
      <w:pPr>
        <w:pStyle w:val="ListParagraph"/>
        <w:numPr>
          <w:ilvl w:val="0"/>
          <w:numId w:val="18"/>
        </w:numPr>
      </w:pPr>
      <w:r>
        <w:lastRenderedPageBreak/>
        <w:t xml:space="preserve">Click </w:t>
      </w:r>
      <w:r>
        <w:rPr>
          <w:b/>
        </w:rPr>
        <w:t>OK</w:t>
      </w:r>
      <w:r>
        <w:t xml:space="preserve"> to add the property to the list.</w:t>
      </w:r>
    </w:p>
    <w:p w14:paraId="15A00901" w14:textId="77777777" w:rsidR="00E20B5C" w:rsidRDefault="00E20B5C" w:rsidP="00961AEE">
      <w:pPr>
        <w:pStyle w:val="ListParagraph"/>
        <w:numPr>
          <w:ilvl w:val="0"/>
          <w:numId w:val="18"/>
        </w:numPr>
      </w:pPr>
      <w:r>
        <w:t xml:space="preserve">Next, click on the </w:t>
      </w:r>
      <w:r>
        <w:rPr>
          <w:b/>
        </w:rPr>
        <w:t>Classification Manager &gt; Classification Rules</w:t>
      </w:r>
      <w:r>
        <w:t xml:space="preserve"> node on the panel on the left.</w:t>
      </w:r>
    </w:p>
    <w:p w14:paraId="378632EC" w14:textId="77777777" w:rsidR="00E20B5C" w:rsidRDefault="00E20B5C" w:rsidP="00961AEE">
      <w:pPr>
        <w:pStyle w:val="ListParagraph"/>
        <w:numPr>
          <w:ilvl w:val="0"/>
          <w:numId w:val="18"/>
        </w:numPr>
      </w:pPr>
      <w:r>
        <w:t xml:space="preserve">In the </w:t>
      </w:r>
      <w:r>
        <w:rPr>
          <w:b/>
        </w:rPr>
        <w:t xml:space="preserve">Action </w:t>
      </w:r>
      <w:r>
        <w:t xml:space="preserve">menu, select the </w:t>
      </w:r>
      <w:r>
        <w:rPr>
          <w:b/>
        </w:rPr>
        <w:t>Create a New Rule</w:t>
      </w:r>
      <w:r>
        <w:t xml:space="preserve"> option.</w:t>
      </w:r>
    </w:p>
    <w:p w14:paraId="325C4D1E" w14:textId="77777777" w:rsidR="00036AEE" w:rsidRDefault="00036AEE" w:rsidP="00CA07F6">
      <w:pPr>
        <w:pStyle w:val="ppFigure"/>
      </w:pPr>
      <w:r>
        <w:rPr>
          <w:noProof/>
          <w:lang w:bidi="ar-SA"/>
        </w:rPr>
        <w:drawing>
          <wp:inline distT="0" distB="0" distL="0" distR="0" wp14:anchorId="34A4C7AB" wp14:editId="308CC20A">
            <wp:extent cx="2253334" cy="16466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53334" cy="1646667"/>
                    </a:xfrm>
                    <a:prstGeom prst="rect">
                      <a:avLst/>
                    </a:prstGeom>
                    <a:noFill/>
                    <a:ln w="9525">
                      <a:noFill/>
                      <a:miter lim="800000"/>
                      <a:headEnd/>
                      <a:tailEnd/>
                    </a:ln>
                  </pic:spPr>
                </pic:pic>
              </a:graphicData>
            </a:graphic>
          </wp:inline>
        </w:drawing>
      </w:r>
    </w:p>
    <w:p w14:paraId="1A075962" w14:textId="77777777" w:rsidR="00CA07F6" w:rsidRPr="00CA07F6" w:rsidRDefault="00CA07F6" w:rsidP="00CA07F6">
      <w:pPr>
        <w:pStyle w:val="ppFigureCaption"/>
      </w:pPr>
      <w:r>
        <w:t>Creating a new rule in the File Server Resource Manager.</w:t>
      </w:r>
    </w:p>
    <w:p w14:paraId="26FCC425" w14:textId="77777777" w:rsidR="00CA07F6" w:rsidRDefault="00E20B5C" w:rsidP="00CA07F6">
      <w:pPr>
        <w:pStyle w:val="ListParagraph"/>
        <w:numPr>
          <w:ilvl w:val="0"/>
          <w:numId w:val="18"/>
        </w:numPr>
      </w:pPr>
      <w:r>
        <w:t xml:space="preserve">In the </w:t>
      </w:r>
      <w:r>
        <w:rPr>
          <w:b/>
        </w:rPr>
        <w:t>Rule name</w:t>
      </w:r>
      <w:r>
        <w:t xml:space="preserve"> box type </w:t>
      </w:r>
      <w:r w:rsidR="00F4223D">
        <w:rPr>
          <w:b/>
        </w:rPr>
        <w:t>Confidential Classification</w:t>
      </w:r>
      <w:r>
        <w:t>.</w:t>
      </w:r>
    </w:p>
    <w:p w14:paraId="49FD741E" w14:textId="77777777" w:rsidR="00CA07F6" w:rsidRDefault="002F5538" w:rsidP="00CA07F6">
      <w:r>
        <w:rPr>
          <w:noProof/>
          <w:lang w:bidi="ar-SA"/>
        </w:rPr>
        <w:drawing>
          <wp:inline distT="0" distB="0" distL="0" distR="0" wp14:anchorId="22FCC816" wp14:editId="5694AE49">
            <wp:extent cx="3040000" cy="4066667"/>
            <wp:effectExtent l="19050" t="0" r="800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040000" cy="4066667"/>
                    </a:xfrm>
                    <a:prstGeom prst="rect">
                      <a:avLst/>
                    </a:prstGeom>
                    <a:noFill/>
                    <a:ln w="9525">
                      <a:noFill/>
                      <a:miter lim="800000"/>
                      <a:headEnd/>
                      <a:tailEnd/>
                    </a:ln>
                  </pic:spPr>
                </pic:pic>
              </a:graphicData>
            </a:graphic>
          </wp:inline>
        </w:drawing>
      </w:r>
    </w:p>
    <w:p w14:paraId="1B5C70FA" w14:textId="77777777" w:rsidR="00CA07F6" w:rsidRDefault="00CA07F6" w:rsidP="00CA07F6">
      <w:pPr>
        <w:pStyle w:val="ppFigureCaption"/>
      </w:pPr>
      <w:r>
        <w:t>Defining the Classify Windows Sounds rule.</w:t>
      </w:r>
    </w:p>
    <w:p w14:paraId="4466E4A3" w14:textId="77777777" w:rsidR="00C60017" w:rsidRPr="00CA07F6" w:rsidRDefault="00C60017" w:rsidP="00C60017">
      <w:pPr>
        <w:pStyle w:val="ListParagraph"/>
        <w:numPr>
          <w:ilvl w:val="0"/>
          <w:numId w:val="18"/>
        </w:numPr>
      </w:pPr>
      <w:r>
        <w:t xml:space="preserve">Click on the </w:t>
      </w:r>
      <w:r>
        <w:rPr>
          <w:b/>
        </w:rPr>
        <w:t>Add</w:t>
      </w:r>
      <w:r>
        <w:t xml:space="preserve"> button in the </w:t>
      </w:r>
      <w:r>
        <w:rPr>
          <w:b/>
        </w:rPr>
        <w:t xml:space="preserve">Scope </w:t>
      </w:r>
      <w:r>
        <w:t xml:space="preserve">section and browse for the folder </w:t>
      </w:r>
      <w:r w:rsidRPr="00C60017">
        <w:rPr>
          <w:b/>
        </w:rPr>
        <w:t>C:\</w:t>
      </w:r>
      <w:r w:rsidR="002F5538">
        <w:rPr>
          <w:b/>
        </w:rPr>
        <w:t>Server 2008 R2 Labs\</w:t>
      </w:r>
      <w:bookmarkStart w:id="5" w:name="OLE_LINK17"/>
      <w:bookmarkStart w:id="6" w:name="OLE_LINK18"/>
      <w:r w:rsidR="00734158">
        <w:rPr>
          <w:b/>
        </w:rPr>
        <w:t>FCI-SharePoint Lab</w:t>
      </w:r>
      <w:bookmarkEnd w:id="5"/>
      <w:bookmarkEnd w:id="6"/>
      <w:r w:rsidR="00734158">
        <w:rPr>
          <w:b/>
        </w:rPr>
        <w:t>\</w:t>
      </w:r>
      <w:r w:rsidR="002F5538">
        <w:rPr>
          <w:b/>
        </w:rPr>
        <w:t>Data</w:t>
      </w:r>
      <w:r w:rsidR="002F5538">
        <w:t>.</w:t>
      </w:r>
    </w:p>
    <w:p w14:paraId="3A5E156F" w14:textId="77777777" w:rsidR="00CA07F6" w:rsidRDefault="002F5538" w:rsidP="00CA07F6">
      <w:pPr>
        <w:pStyle w:val="ppFigure"/>
      </w:pPr>
      <w:r>
        <w:rPr>
          <w:noProof/>
          <w:lang w:bidi="ar-SA"/>
        </w:rPr>
        <w:lastRenderedPageBreak/>
        <w:drawing>
          <wp:inline distT="0" distB="0" distL="0" distR="0" wp14:anchorId="20EF0C80" wp14:editId="0DBF4625">
            <wp:extent cx="2393334" cy="940000"/>
            <wp:effectExtent l="19050" t="0" r="6966"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393334" cy="940000"/>
                    </a:xfrm>
                    <a:prstGeom prst="rect">
                      <a:avLst/>
                    </a:prstGeom>
                    <a:noFill/>
                    <a:ln w="9525">
                      <a:noFill/>
                      <a:miter lim="800000"/>
                      <a:headEnd/>
                      <a:tailEnd/>
                    </a:ln>
                  </pic:spPr>
                </pic:pic>
              </a:graphicData>
            </a:graphic>
          </wp:inline>
        </w:drawing>
      </w:r>
    </w:p>
    <w:p w14:paraId="46692375" w14:textId="77777777" w:rsidR="00CA07F6" w:rsidRPr="00CA07F6" w:rsidRDefault="00CA07F6" w:rsidP="00CA07F6">
      <w:pPr>
        <w:pStyle w:val="ppFigureCaption"/>
      </w:pPr>
      <w:r>
        <w:t xml:space="preserve">Selecting the root folder where the rule will be </w:t>
      </w:r>
      <w:r w:rsidR="005D5F4E">
        <w:t>applied.</w:t>
      </w:r>
    </w:p>
    <w:p w14:paraId="4A821B11" w14:textId="77777777" w:rsidR="00C60017" w:rsidRDefault="00C140A8" w:rsidP="00961AEE">
      <w:pPr>
        <w:pStyle w:val="ListParagraph"/>
        <w:numPr>
          <w:ilvl w:val="0"/>
          <w:numId w:val="18"/>
        </w:numPr>
      </w:pPr>
      <w:r>
        <w:t xml:space="preserve">Switch to the </w:t>
      </w:r>
      <w:r>
        <w:rPr>
          <w:b/>
        </w:rPr>
        <w:t xml:space="preserve">Classification </w:t>
      </w:r>
      <w:r>
        <w:t xml:space="preserve">tab in the </w:t>
      </w:r>
      <w:r>
        <w:rPr>
          <w:b/>
        </w:rPr>
        <w:t>Classification Rule Definitions</w:t>
      </w:r>
      <w:r>
        <w:t xml:space="preserve"> window.</w:t>
      </w:r>
    </w:p>
    <w:p w14:paraId="7C5533AA" w14:textId="77777777" w:rsidR="00C140A8" w:rsidRDefault="00C140A8" w:rsidP="00961AEE">
      <w:pPr>
        <w:pStyle w:val="ListParagraph"/>
        <w:numPr>
          <w:ilvl w:val="0"/>
          <w:numId w:val="18"/>
        </w:numPr>
      </w:pPr>
      <w:r>
        <w:t>Choose the following options:</w:t>
      </w:r>
    </w:p>
    <w:p w14:paraId="6BABEE73" w14:textId="77777777" w:rsidR="00C140A8" w:rsidRDefault="00C140A8" w:rsidP="00C140A8">
      <w:pPr>
        <w:pStyle w:val="ListParagraph"/>
        <w:numPr>
          <w:ilvl w:val="1"/>
          <w:numId w:val="18"/>
        </w:numPr>
      </w:pPr>
      <w:r>
        <w:t>Method to assign the property value: Content Classifier.</w:t>
      </w:r>
    </w:p>
    <w:p w14:paraId="3DE7AEFC" w14:textId="77777777" w:rsidR="00C140A8" w:rsidRDefault="00C140A8" w:rsidP="00C140A8">
      <w:pPr>
        <w:pStyle w:val="ListParagraph"/>
        <w:numPr>
          <w:ilvl w:val="1"/>
          <w:numId w:val="18"/>
        </w:numPr>
      </w:pPr>
      <w:r>
        <w:t xml:space="preserve">Property name: </w:t>
      </w:r>
      <w:r w:rsidR="002F5538">
        <w:t>Confidential</w:t>
      </w:r>
      <w:r>
        <w:t>.</w:t>
      </w:r>
    </w:p>
    <w:p w14:paraId="7C30C11A" w14:textId="77777777" w:rsidR="00C140A8" w:rsidRDefault="00C140A8" w:rsidP="00C140A8">
      <w:pPr>
        <w:pStyle w:val="ListParagraph"/>
        <w:numPr>
          <w:ilvl w:val="1"/>
          <w:numId w:val="18"/>
        </w:numPr>
      </w:pPr>
      <w:r>
        <w:t>Property value to be assigned: Yes.</w:t>
      </w:r>
    </w:p>
    <w:p w14:paraId="756CEE30" w14:textId="77777777" w:rsidR="005D5F4E" w:rsidRDefault="002F5538" w:rsidP="005D5F4E">
      <w:pPr>
        <w:pStyle w:val="ppFigure"/>
      </w:pPr>
      <w:r>
        <w:rPr>
          <w:noProof/>
          <w:lang w:bidi="ar-SA"/>
        </w:rPr>
        <w:drawing>
          <wp:inline distT="0" distB="0" distL="0" distR="0" wp14:anchorId="7DF2C364" wp14:editId="653EDE3E">
            <wp:extent cx="3040000" cy="4066667"/>
            <wp:effectExtent l="19050" t="0" r="800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40000" cy="4066667"/>
                    </a:xfrm>
                    <a:prstGeom prst="rect">
                      <a:avLst/>
                    </a:prstGeom>
                    <a:noFill/>
                    <a:ln w="9525">
                      <a:noFill/>
                      <a:miter lim="800000"/>
                      <a:headEnd/>
                      <a:tailEnd/>
                    </a:ln>
                  </pic:spPr>
                </pic:pic>
              </a:graphicData>
            </a:graphic>
          </wp:inline>
        </w:drawing>
      </w:r>
    </w:p>
    <w:p w14:paraId="6EFAAF6E" w14:textId="77777777" w:rsidR="005D5F4E" w:rsidRPr="005D5F4E" w:rsidRDefault="005D5F4E" w:rsidP="005D5F4E">
      <w:pPr>
        <w:pStyle w:val="ppFigureCaption"/>
      </w:pPr>
      <w:r>
        <w:t>Defining the classification settings for the rule.</w:t>
      </w:r>
    </w:p>
    <w:p w14:paraId="222902E1" w14:textId="77777777" w:rsidR="00C140A8" w:rsidRDefault="00C140A8" w:rsidP="00961AEE">
      <w:pPr>
        <w:pStyle w:val="ListParagraph"/>
        <w:numPr>
          <w:ilvl w:val="0"/>
          <w:numId w:val="18"/>
        </w:numPr>
      </w:pPr>
      <w:r>
        <w:t xml:space="preserve">Click on the </w:t>
      </w:r>
      <w:r>
        <w:rPr>
          <w:b/>
        </w:rPr>
        <w:t>Advanced</w:t>
      </w:r>
      <w:r>
        <w:t xml:space="preserve"> button.</w:t>
      </w:r>
    </w:p>
    <w:p w14:paraId="1A602537" w14:textId="77777777" w:rsidR="00C140A8" w:rsidRDefault="00C140A8" w:rsidP="00961AEE">
      <w:pPr>
        <w:pStyle w:val="ListParagraph"/>
        <w:numPr>
          <w:ilvl w:val="0"/>
          <w:numId w:val="18"/>
        </w:numPr>
      </w:pPr>
      <w:r>
        <w:t xml:space="preserve">Go to the </w:t>
      </w:r>
      <w:r>
        <w:rPr>
          <w:b/>
        </w:rPr>
        <w:t>Additional Classification Parameters</w:t>
      </w:r>
      <w:r>
        <w:t xml:space="preserve"> tab.</w:t>
      </w:r>
    </w:p>
    <w:p w14:paraId="758080A6" w14:textId="77777777" w:rsidR="00C140A8" w:rsidRDefault="00C140A8" w:rsidP="00961AEE">
      <w:pPr>
        <w:pStyle w:val="ListParagraph"/>
        <w:numPr>
          <w:ilvl w:val="0"/>
          <w:numId w:val="18"/>
        </w:numPr>
      </w:pPr>
      <w:r>
        <w:t xml:space="preserve">Under the Name column type </w:t>
      </w:r>
      <w:r>
        <w:rPr>
          <w:b/>
        </w:rPr>
        <w:t>String</w:t>
      </w:r>
      <w:r>
        <w:t xml:space="preserve">, under value type </w:t>
      </w:r>
      <w:r w:rsidR="00734158">
        <w:rPr>
          <w:b/>
        </w:rPr>
        <w:t>Confidential</w:t>
      </w:r>
      <w:r>
        <w:t xml:space="preserve"> and click </w:t>
      </w:r>
      <w:r>
        <w:rPr>
          <w:b/>
        </w:rPr>
        <w:t>OK</w:t>
      </w:r>
      <w:r>
        <w:t>.</w:t>
      </w:r>
    </w:p>
    <w:p w14:paraId="5DD4600E" w14:textId="77777777" w:rsidR="005D5F4E" w:rsidRDefault="008B4DCF" w:rsidP="005D5F4E">
      <w:pPr>
        <w:pStyle w:val="ppFigure"/>
      </w:pPr>
      <w:r>
        <w:rPr>
          <w:noProof/>
          <w:lang w:bidi="ar-SA"/>
        </w:rPr>
        <w:lastRenderedPageBreak/>
        <w:drawing>
          <wp:inline distT="0" distB="0" distL="0" distR="0" wp14:anchorId="37E0E7BC" wp14:editId="4A26F0C3">
            <wp:extent cx="2973333" cy="3646667"/>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73333" cy="3646667"/>
                    </a:xfrm>
                    <a:prstGeom prst="rect">
                      <a:avLst/>
                    </a:prstGeom>
                    <a:noFill/>
                    <a:ln w="9525">
                      <a:noFill/>
                      <a:miter lim="800000"/>
                      <a:headEnd/>
                      <a:tailEnd/>
                    </a:ln>
                  </pic:spPr>
                </pic:pic>
              </a:graphicData>
            </a:graphic>
          </wp:inline>
        </w:drawing>
      </w:r>
    </w:p>
    <w:p w14:paraId="3775EDC0" w14:textId="77777777" w:rsidR="005D5F4E" w:rsidRDefault="005D5F4E" w:rsidP="005D5F4E">
      <w:pPr>
        <w:pStyle w:val="ppFigureCaption"/>
      </w:pPr>
      <w:r>
        <w:t>Makes the rule look for the word “</w:t>
      </w:r>
      <w:r w:rsidR="008B4DCF">
        <w:t>Confidential</w:t>
      </w:r>
      <w:r>
        <w:t xml:space="preserve">” in the </w:t>
      </w:r>
      <w:r w:rsidR="008B4DCF">
        <w:t>content of the documents</w:t>
      </w:r>
      <w:r>
        <w:t>.</w:t>
      </w:r>
    </w:p>
    <w:p w14:paraId="422EB179" w14:textId="77777777" w:rsidR="00C140A8" w:rsidRDefault="00C140A8" w:rsidP="00961AEE">
      <w:pPr>
        <w:pStyle w:val="ListParagraph"/>
        <w:numPr>
          <w:ilvl w:val="0"/>
          <w:numId w:val="18"/>
        </w:numPr>
      </w:pPr>
      <w:r>
        <w:t xml:space="preserve">Click </w:t>
      </w:r>
      <w:r>
        <w:rPr>
          <w:b/>
        </w:rPr>
        <w:t>OK</w:t>
      </w:r>
      <w:r>
        <w:t xml:space="preserve"> again to commit the changes on this new rule.</w:t>
      </w:r>
    </w:p>
    <w:p w14:paraId="145B36D1" w14:textId="77777777" w:rsidR="00545A66" w:rsidRDefault="00545A66" w:rsidP="00961AEE">
      <w:pPr>
        <w:pStyle w:val="ListParagraph"/>
        <w:numPr>
          <w:ilvl w:val="0"/>
          <w:numId w:val="18"/>
        </w:numPr>
      </w:pPr>
      <w:r>
        <w:t xml:space="preserve">Click on the </w:t>
      </w:r>
      <w:r w:rsidRPr="00545A66">
        <w:rPr>
          <w:b/>
        </w:rPr>
        <w:t>Run Classification With All Rules Now</w:t>
      </w:r>
      <w:r>
        <w:t xml:space="preserve"> button on the right.</w:t>
      </w:r>
    </w:p>
    <w:p w14:paraId="0A52AAD3" w14:textId="77777777" w:rsidR="005D5F4E" w:rsidRDefault="008B4DCF" w:rsidP="003A1D25">
      <w:pPr>
        <w:pStyle w:val="ppFigure"/>
      </w:pPr>
      <w:r>
        <w:rPr>
          <w:noProof/>
          <w:lang w:bidi="ar-SA"/>
        </w:rPr>
        <w:drawing>
          <wp:inline distT="0" distB="0" distL="0" distR="0" wp14:anchorId="52EF3E08" wp14:editId="3F2BA6E7">
            <wp:extent cx="6400800" cy="158686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400800" cy="1586865"/>
                    </a:xfrm>
                    <a:prstGeom prst="rect">
                      <a:avLst/>
                    </a:prstGeom>
                    <a:noFill/>
                    <a:ln w="9525">
                      <a:noFill/>
                      <a:miter lim="800000"/>
                      <a:headEnd/>
                      <a:tailEnd/>
                    </a:ln>
                  </pic:spPr>
                </pic:pic>
              </a:graphicData>
            </a:graphic>
          </wp:inline>
        </w:drawing>
      </w:r>
    </w:p>
    <w:p w14:paraId="20700B4A" w14:textId="77777777" w:rsidR="003A1D25" w:rsidRPr="003A1D25" w:rsidRDefault="003A1D25" w:rsidP="003A1D25">
      <w:pPr>
        <w:pStyle w:val="ppFigureCaption"/>
      </w:pPr>
      <w:r>
        <w:t>Shows how the rule was added and how to run it now.</w:t>
      </w:r>
    </w:p>
    <w:p w14:paraId="056DD6ED" w14:textId="3C919588" w:rsidR="00C140A8" w:rsidRDefault="007706F0" w:rsidP="00961AEE">
      <w:pPr>
        <w:pStyle w:val="ListParagraph"/>
        <w:numPr>
          <w:ilvl w:val="0"/>
          <w:numId w:val="18"/>
        </w:numPr>
      </w:pPr>
      <w:r>
        <w:t xml:space="preserve">Open up your </w:t>
      </w:r>
      <w:bookmarkStart w:id="7" w:name="_GoBack"/>
      <w:r w:rsidR="001D0422">
        <w:rPr>
          <w:b/>
        </w:rPr>
        <w:t>SharePoint</w:t>
      </w:r>
      <w:bookmarkEnd w:id="7"/>
      <w:r w:rsidRPr="007D2A25">
        <w:rPr>
          <w:b/>
        </w:rPr>
        <w:t xml:space="preserve"> library</w:t>
      </w:r>
      <w:r w:rsidR="00734158">
        <w:t xml:space="preserve"> in Internet Explorer (should be </w:t>
      </w:r>
      <w:r w:rsidR="007B5B0F" w:rsidRPr="007B5B0F">
        <w:t>http://fci-sp-test:20310/fci/Library/Forms/AllItems.aspx</w:t>
      </w:r>
      <w:r w:rsidR="00734158">
        <w:t>)</w:t>
      </w:r>
    </w:p>
    <w:p w14:paraId="61DAE8AF" w14:textId="77777777" w:rsidR="004854D6" w:rsidRDefault="004854D6" w:rsidP="004854D6">
      <w:pPr>
        <w:pStyle w:val="ppFigure"/>
      </w:pPr>
      <w:r>
        <w:rPr>
          <w:noProof/>
          <w:lang w:bidi="ar-SA"/>
        </w:rPr>
        <w:lastRenderedPageBreak/>
        <w:drawing>
          <wp:inline distT="0" distB="0" distL="0" distR="0" wp14:anchorId="08AEB846" wp14:editId="31E00C6E">
            <wp:extent cx="6403521" cy="19739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b="39519"/>
                    <a:stretch>
                      <a:fillRect/>
                    </a:stretch>
                  </pic:blipFill>
                  <pic:spPr bwMode="auto">
                    <a:xfrm>
                      <a:off x="0" y="0"/>
                      <a:ext cx="6403521" cy="1973943"/>
                    </a:xfrm>
                    <a:prstGeom prst="rect">
                      <a:avLst/>
                    </a:prstGeom>
                    <a:noFill/>
                    <a:ln w="9525">
                      <a:noFill/>
                      <a:miter lim="800000"/>
                      <a:headEnd/>
                      <a:tailEnd/>
                    </a:ln>
                  </pic:spPr>
                </pic:pic>
              </a:graphicData>
            </a:graphic>
          </wp:inline>
        </w:drawing>
      </w:r>
    </w:p>
    <w:p w14:paraId="261D7052" w14:textId="1B3F1748" w:rsidR="004854D6" w:rsidRPr="004854D6" w:rsidRDefault="004854D6" w:rsidP="004854D6">
      <w:pPr>
        <w:pStyle w:val="ppFigureCaption"/>
      </w:pPr>
      <w:r>
        <w:t xml:space="preserve">Sample </w:t>
      </w:r>
      <w:r w:rsidR="001D0422">
        <w:t>SharePoint</w:t>
      </w:r>
      <w:r>
        <w:t xml:space="preserve"> Library</w:t>
      </w:r>
    </w:p>
    <w:p w14:paraId="526ABF19" w14:textId="77777777" w:rsidR="007706F0" w:rsidRDefault="007706F0" w:rsidP="00961AEE">
      <w:pPr>
        <w:pStyle w:val="ListParagraph"/>
        <w:numPr>
          <w:ilvl w:val="0"/>
          <w:numId w:val="18"/>
        </w:numPr>
      </w:pPr>
      <w:r>
        <w:t xml:space="preserve">Click on the </w:t>
      </w:r>
      <w:r>
        <w:rPr>
          <w:b/>
        </w:rPr>
        <w:t>Library</w:t>
      </w:r>
      <w:r>
        <w:t xml:space="preserve"> tab in the </w:t>
      </w:r>
      <w:r>
        <w:rPr>
          <w:b/>
        </w:rPr>
        <w:t>Library Tools</w:t>
      </w:r>
      <w:r>
        <w:t xml:space="preserve"> section.</w:t>
      </w:r>
    </w:p>
    <w:p w14:paraId="6431FC98" w14:textId="77777777" w:rsidR="004854D6" w:rsidRDefault="007706F0" w:rsidP="004854D6">
      <w:pPr>
        <w:pStyle w:val="ListParagraph"/>
        <w:numPr>
          <w:ilvl w:val="0"/>
          <w:numId w:val="18"/>
        </w:numPr>
      </w:pPr>
      <w:r>
        <w:t xml:space="preserve">Click on the </w:t>
      </w:r>
      <w:r>
        <w:rPr>
          <w:b/>
        </w:rPr>
        <w:t>Create Column</w:t>
      </w:r>
      <w:r>
        <w:t xml:space="preserve"> button and wait while the content shows. This may take several seconds.</w:t>
      </w:r>
    </w:p>
    <w:p w14:paraId="6CB43D3D" w14:textId="77777777" w:rsidR="004854D6" w:rsidRDefault="004854D6" w:rsidP="004854D6">
      <w:pPr>
        <w:pStyle w:val="ppFigure"/>
      </w:pPr>
      <w:r w:rsidRPr="004854D6">
        <w:rPr>
          <w:noProof/>
          <w:lang w:bidi="ar-SA"/>
        </w:rPr>
        <w:drawing>
          <wp:inline distT="0" distB="0" distL="0" distR="0" wp14:anchorId="7B4997DF" wp14:editId="515443E4">
            <wp:extent cx="3220000" cy="152666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220000" cy="1526667"/>
                    </a:xfrm>
                    <a:prstGeom prst="rect">
                      <a:avLst/>
                    </a:prstGeom>
                    <a:noFill/>
                    <a:ln w="9525">
                      <a:noFill/>
                      <a:miter lim="800000"/>
                      <a:headEnd/>
                      <a:tailEnd/>
                    </a:ln>
                  </pic:spPr>
                </pic:pic>
              </a:graphicData>
            </a:graphic>
          </wp:inline>
        </w:drawing>
      </w:r>
    </w:p>
    <w:p w14:paraId="599E4E2F" w14:textId="147FA555" w:rsidR="004854D6" w:rsidRPr="004854D6" w:rsidRDefault="004854D6" w:rsidP="004854D6">
      <w:pPr>
        <w:pStyle w:val="ppFigureCaption"/>
        <w:numPr>
          <w:ilvl w:val="0"/>
          <w:numId w:val="0"/>
        </w:numPr>
      </w:pPr>
      <w:r>
        <w:t xml:space="preserve">Creating a column in a </w:t>
      </w:r>
      <w:r w:rsidR="001D0422">
        <w:t>SharePoint</w:t>
      </w:r>
      <w:r>
        <w:t xml:space="preserve"> library.</w:t>
      </w:r>
    </w:p>
    <w:p w14:paraId="292A5930" w14:textId="77777777" w:rsidR="00C140A8" w:rsidRDefault="00843C79" w:rsidP="00C140A8">
      <w:pPr>
        <w:pStyle w:val="ListParagraph"/>
        <w:numPr>
          <w:ilvl w:val="0"/>
          <w:numId w:val="18"/>
        </w:numPr>
      </w:pPr>
      <w:r>
        <w:t xml:space="preserve">In the </w:t>
      </w:r>
      <w:r>
        <w:rPr>
          <w:b/>
        </w:rPr>
        <w:t>Column name</w:t>
      </w:r>
      <w:r>
        <w:t xml:space="preserve"> field you will need to use the exact same name of the property in FSRM. In this case you will need to type </w:t>
      </w:r>
      <w:r w:rsidR="008B4DCF">
        <w:rPr>
          <w:b/>
        </w:rPr>
        <w:t>Confidential</w:t>
      </w:r>
      <w:r>
        <w:t>.</w:t>
      </w:r>
    </w:p>
    <w:p w14:paraId="58AC406E" w14:textId="77777777" w:rsidR="00843C79" w:rsidRDefault="00843C79" w:rsidP="00C140A8">
      <w:pPr>
        <w:pStyle w:val="ListParagraph"/>
        <w:numPr>
          <w:ilvl w:val="0"/>
          <w:numId w:val="18"/>
        </w:numPr>
      </w:pPr>
      <w:r>
        <w:t xml:space="preserve">Select the </w:t>
      </w:r>
      <w:r>
        <w:rPr>
          <w:b/>
        </w:rPr>
        <w:t>Yes/No</w:t>
      </w:r>
      <w:r>
        <w:t xml:space="preserve"> option as the type of information in this column.</w:t>
      </w:r>
    </w:p>
    <w:p w14:paraId="6330AC6D" w14:textId="77777777" w:rsidR="000803D7" w:rsidRDefault="00F240B7" w:rsidP="000803D7">
      <w:pPr>
        <w:pStyle w:val="ppFigure"/>
      </w:pPr>
      <w:r>
        <w:rPr>
          <w:noProof/>
          <w:lang w:bidi="ar-SA"/>
        </w:rPr>
        <w:lastRenderedPageBreak/>
        <w:drawing>
          <wp:inline distT="0" distB="0" distL="0" distR="0" wp14:anchorId="28BD61AA" wp14:editId="04587673">
            <wp:extent cx="4726667" cy="3113333"/>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726667" cy="3113333"/>
                    </a:xfrm>
                    <a:prstGeom prst="rect">
                      <a:avLst/>
                    </a:prstGeom>
                    <a:noFill/>
                    <a:ln w="9525">
                      <a:noFill/>
                      <a:miter lim="800000"/>
                      <a:headEnd/>
                      <a:tailEnd/>
                    </a:ln>
                  </pic:spPr>
                </pic:pic>
              </a:graphicData>
            </a:graphic>
          </wp:inline>
        </w:drawing>
      </w:r>
    </w:p>
    <w:p w14:paraId="5D53C416" w14:textId="2AA2AA7D" w:rsidR="000803D7" w:rsidRDefault="000803D7" w:rsidP="000803D7">
      <w:pPr>
        <w:pStyle w:val="ppFigureCaption"/>
      </w:pPr>
      <w:r>
        <w:t xml:space="preserve">Creating a column in </w:t>
      </w:r>
      <w:r w:rsidR="001D0422">
        <w:t>SharePoint</w:t>
      </w:r>
      <w:r>
        <w:t xml:space="preserve"> that matches the property in FCI.</w:t>
      </w:r>
    </w:p>
    <w:p w14:paraId="71966ECF" w14:textId="77777777" w:rsidR="00843C79" w:rsidRDefault="00843C79" w:rsidP="00C140A8">
      <w:pPr>
        <w:pStyle w:val="ListParagraph"/>
        <w:numPr>
          <w:ilvl w:val="0"/>
          <w:numId w:val="18"/>
        </w:numPr>
      </w:pPr>
      <w:r>
        <w:t xml:space="preserve">Scroll down and select </w:t>
      </w:r>
      <w:r>
        <w:rPr>
          <w:b/>
        </w:rPr>
        <w:t>No</w:t>
      </w:r>
      <w:r>
        <w:t xml:space="preserve"> as the default value for any files that have not been classified.</w:t>
      </w:r>
    </w:p>
    <w:p w14:paraId="3325EDD7" w14:textId="77777777" w:rsidR="00843C79" w:rsidRDefault="00843C79" w:rsidP="00C140A8">
      <w:pPr>
        <w:pStyle w:val="ListParagraph"/>
        <w:numPr>
          <w:ilvl w:val="0"/>
          <w:numId w:val="18"/>
        </w:numPr>
      </w:pPr>
      <w:r>
        <w:t xml:space="preserve">Click </w:t>
      </w:r>
      <w:r>
        <w:rPr>
          <w:b/>
        </w:rPr>
        <w:t>OK</w:t>
      </w:r>
      <w:r>
        <w:t xml:space="preserve"> to add the new column to the library.</w:t>
      </w:r>
    </w:p>
    <w:p w14:paraId="512227A6" w14:textId="77777777" w:rsidR="004975C2" w:rsidRDefault="004975C2" w:rsidP="004975C2">
      <w:pPr>
        <w:pStyle w:val="ppFigure"/>
      </w:pPr>
      <w:r>
        <w:rPr>
          <w:noProof/>
          <w:lang w:bidi="ar-SA"/>
        </w:rPr>
        <w:drawing>
          <wp:inline distT="0" distB="0" distL="0" distR="0" wp14:anchorId="50C4DC63" wp14:editId="2B47AE2A">
            <wp:extent cx="4680001" cy="1653334"/>
            <wp:effectExtent l="19050" t="0" r="629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680001" cy="1653334"/>
                    </a:xfrm>
                    <a:prstGeom prst="rect">
                      <a:avLst/>
                    </a:prstGeom>
                    <a:noFill/>
                    <a:ln w="9525">
                      <a:noFill/>
                      <a:miter lim="800000"/>
                      <a:headEnd/>
                      <a:tailEnd/>
                    </a:ln>
                  </pic:spPr>
                </pic:pic>
              </a:graphicData>
            </a:graphic>
          </wp:inline>
        </w:drawing>
      </w:r>
    </w:p>
    <w:p w14:paraId="2657DD47" w14:textId="0CC4857A" w:rsidR="004975C2" w:rsidRDefault="004975C2" w:rsidP="004975C2">
      <w:pPr>
        <w:pStyle w:val="ppFigureCaption"/>
      </w:pPr>
      <w:r>
        <w:t xml:space="preserve">Setting </w:t>
      </w:r>
      <w:r w:rsidRPr="007B5B0F">
        <w:rPr>
          <w:b/>
        </w:rPr>
        <w:t>No</w:t>
      </w:r>
      <w:r>
        <w:t xml:space="preserve"> as the default value for the column in </w:t>
      </w:r>
      <w:r w:rsidR="001D0422">
        <w:t>SharePoint</w:t>
      </w:r>
      <w:r>
        <w:t>.</w:t>
      </w:r>
    </w:p>
    <w:p w14:paraId="13D0BBB2" w14:textId="77777777" w:rsidR="004975C2" w:rsidRPr="004975C2" w:rsidRDefault="004975C2" w:rsidP="004975C2">
      <w:pPr>
        <w:pStyle w:val="ppBodyText"/>
      </w:pPr>
    </w:p>
    <w:p w14:paraId="49BD5968" w14:textId="77777777" w:rsidR="00961AEE" w:rsidRDefault="00961AEE">
      <w:pPr>
        <w:spacing w:after="200"/>
        <w:jc w:val="both"/>
        <w:rPr>
          <w:rFonts w:asciiTheme="majorHAnsi" w:eastAsiaTheme="majorEastAsia" w:hAnsiTheme="majorHAnsi" w:cstheme="majorBidi"/>
          <w:b/>
          <w:bCs/>
          <w:color w:val="4B7B8A" w:themeColor="accent1" w:themeShade="BF"/>
          <w:sz w:val="28"/>
          <w:szCs w:val="28"/>
        </w:rPr>
      </w:pPr>
      <w:r>
        <w:br w:type="page"/>
      </w:r>
    </w:p>
    <w:p w14:paraId="001BB809" w14:textId="77777777" w:rsidR="00036AA6" w:rsidRDefault="00036AA6" w:rsidP="00036AA6">
      <w:pPr>
        <w:pStyle w:val="Heading1"/>
      </w:pPr>
      <w:bookmarkStart w:id="8" w:name="_Toc140157597"/>
      <w:r>
        <w:lastRenderedPageBreak/>
        <w:t>Adding References</w:t>
      </w:r>
      <w:bookmarkEnd w:id="8"/>
    </w:p>
    <w:p w14:paraId="426FEF29" w14:textId="77777777" w:rsidR="00036AA6" w:rsidRDefault="003924EC" w:rsidP="003924EC">
      <w:pPr>
        <w:pStyle w:val="ppNumberList"/>
      </w:pPr>
      <w:r>
        <w:t xml:space="preserve">Run </w:t>
      </w:r>
      <w:r w:rsidRPr="003924EC">
        <w:rPr>
          <w:b/>
        </w:rPr>
        <w:t>Visual Studio 2010</w:t>
      </w:r>
      <w:r>
        <w:t xml:space="preserve"> and open the </w:t>
      </w:r>
      <w:r w:rsidRPr="007B5B0F">
        <w:rPr>
          <w:b/>
        </w:rPr>
        <w:t>FciSharePointUpload.Core.sln</w:t>
      </w:r>
      <w:r w:rsidR="007B5B0F">
        <w:t xml:space="preserve"> solution file found under </w:t>
      </w:r>
      <w:r w:rsidR="007B5B0F" w:rsidRPr="007B5B0F">
        <w:rPr>
          <w:b/>
        </w:rPr>
        <w:t>C:\Server 2008 R2 Labs\FCI-SharePoint Lab\FciSharePointUpload.Core</w:t>
      </w:r>
      <w:r w:rsidR="007B5B0F">
        <w:t>.</w:t>
      </w:r>
    </w:p>
    <w:p w14:paraId="5B36D315" w14:textId="77777777" w:rsidR="003924EC" w:rsidRDefault="003924EC" w:rsidP="003924EC">
      <w:pPr>
        <w:pStyle w:val="ppNumberList"/>
      </w:pPr>
      <w:r>
        <w:t xml:space="preserve">In the </w:t>
      </w:r>
      <w:r w:rsidRPr="00961AEE">
        <w:rPr>
          <w:b/>
        </w:rPr>
        <w:t>Solution Explorer</w:t>
      </w:r>
      <w:r>
        <w:t xml:space="preserve">, right click on the </w:t>
      </w:r>
      <w:r w:rsidR="00FB6038" w:rsidRPr="00961AEE">
        <w:rPr>
          <w:b/>
        </w:rPr>
        <w:t>FciSharePointUpload.Core</w:t>
      </w:r>
      <w:r w:rsidR="00FB6038">
        <w:t xml:space="preserve"> project and select the </w:t>
      </w:r>
      <w:r w:rsidR="00FB6038">
        <w:rPr>
          <w:b/>
        </w:rPr>
        <w:t>Add</w:t>
      </w:r>
      <w:r w:rsidR="003E13D3">
        <w:rPr>
          <w:b/>
        </w:rPr>
        <w:t> </w:t>
      </w:r>
      <w:r w:rsidR="00FB6038">
        <w:rPr>
          <w:b/>
        </w:rPr>
        <w:t>Reference</w:t>
      </w:r>
      <w:r w:rsidR="00FB6038">
        <w:t xml:space="preserve"> option.</w:t>
      </w:r>
    </w:p>
    <w:p w14:paraId="614CB706" w14:textId="77777777" w:rsidR="003E13D3" w:rsidRDefault="00EC6264" w:rsidP="00EC6264">
      <w:pPr>
        <w:pStyle w:val="ppFigure"/>
      </w:pPr>
      <w:r w:rsidRPr="00EC6264">
        <w:rPr>
          <w:noProof/>
          <w:lang w:bidi="ar-SA"/>
        </w:rPr>
        <w:drawing>
          <wp:inline distT="0" distB="0" distL="0" distR="0" wp14:anchorId="77F13FD2" wp14:editId="7D2A4ED3">
            <wp:extent cx="3264150" cy="2623452"/>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b="36521"/>
                    <a:stretch>
                      <a:fillRect/>
                    </a:stretch>
                  </pic:blipFill>
                  <pic:spPr bwMode="auto">
                    <a:xfrm>
                      <a:off x="0" y="0"/>
                      <a:ext cx="3264150" cy="2623452"/>
                    </a:xfrm>
                    <a:prstGeom prst="rect">
                      <a:avLst/>
                    </a:prstGeom>
                    <a:noFill/>
                    <a:ln w="9525">
                      <a:noFill/>
                      <a:miter lim="800000"/>
                      <a:headEnd/>
                      <a:tailEnd/>
                    </a:ln>
                  </pic:spPr>
                </pic:pic>
              </a:graphicData>
            </a:graphic>
          </wp:inline>
        </w:drawing>
      </w:r>
    </w:p>
    <w:p w14:paraId="57165EAF" w14:textId="77777777" w:rsidR="00EC6264" w:rsidRPr="00EC6264" w:rsidRDefault="00EC6264" w:rsidP="00EC6264">
      <w:pPr>
        <w:pStyle w:val="ppFigureCaption"/>
      </w:pPr>
      <w:r>
        <w:t>Adding reference to business logic project.</w:t>
      </w:r>
    </w:p>
    <w:p w14:paraId="103B42EF" w14:textId="77777777" w:rsidR="00FB6038" w:rsidRDefault="00FB6038" w:rsidP="003924EC">
      <w:pPr>
        <w:pStyle w:val="ppNumberList"/>
      </w:pPr>
      <w:r>
        <w:t xml:space="preserve">In the </w:t>
      </w:r>
      <w:r>
        <w:rPr>
          <w:b/>
        </w:rPr>
        <w:t>Add Reference</w:t>
      </w:r>
      <w:r>
        <w:t xml:space="preserve"> window, go to the </w:t>
      </w:r>
      <w:r>
        <w:rPr>
          <w:b/>
        </w:rPr>
        <w:t>COM</w:t>
      </w:r>
      <w:r>
        <w:t xml:space="preserve"> tab.</w:t>
      </w:r>
    </w:p>
    <w:p w14:paraId="4C8378C1" w14:textId="77777777" w:rsidR="00FB6038" w:rsidRDefault="00554474" w:rsidP="003924EC">
      <w:pPr>
        <w:pStyle w:val="ppNumberList"/>
      </w:pPr>
      <w:r>
        <w:t>L</w:t>
      </w:r>
      <w:r w:rsidR="00FB6038">
        <w:t xml:space="preserve">ook for the </w:t>
      </w:r>
      <w:r w:rsidR="00FB6038" w:rsidRPr="00FB6038">
        <w:rPr>
          <w:b/>
        </w:rPr>
        <w:t>FSRM 1.0 Type Library</w:t>
      </w:r>
      <w:r w:rsidRPr="00554474">
        <w:t xml:space="preserve"> </w:t>
      </w:r>
      <w:r w:rsidR="00D06860">
        <w:t>i</w:t>
      </w:r>
      <w:r>
        <w:t>n the list of references</w:t>
      </w:r>
      <w:r w:rsidR="00FB6038">
        <w:t xml:space="preserve">. Select it and click </w:t>
      </w:r>
      <w:r w:rsidR="00FB6038">
        <w:rPr>
          <w:b/>
        </w:rPr>
        <w:t>OK</w:t>
      </w:r>
      <w:r w:rsidR="00FB6038">
        <w:t>.</w:t>
      </w:r>
    </w:p>
    <w:p w14:paraId="6ABC6B36" w14:textId="77777777" w:rsidR="00EC6264" w:rsidRDefault="00A87849" w:rsidP="00A87849">
      <w:pPr>
        <w:pStyle w:val="ppFigure"/>
      </w:pPr>
      <w:r>
        <w:rPr>
          <w:noProof/>
          <w:lang w:bidi="ar-SA"/>
        </w:rPr>
        <w:drawing>
          <wp:inline distT="0" distB="0" distL="0" distR="0" wp14:anchorId="5B1EF873" wp14:editId="4E2E4119">
            <wp:extent cx="3113333" cy="2553333"/>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113333" cy="2553333"/>
                    </a:xfrm>
                    <a:prstGeom prst="rect">
                      <a:avLst/>
                    </a:prstGeom>
                    <a:noFill/>
                    <a:ln w="9525">
                      <a:noFill/>
                      <a:miter lim="800000"/>
                      <a:headEnd/>
                      <a:tailEnd/>
                    </a:ln>
                  </pic:spPr>
                </pic:pic>
              </a:graphicData>
            </a:graphic>
          </wp:inline>
        </w:drawing>
      </w:r>
    </w:p>
    <w:p w14:paraId="5969F46C" w14:textId="77777777" w:rsidR="00A87849" w:rsidRPr="00A87849" w:rsidRDefault="00A87849" w:rsidP="00A87849">
      <w:pPr>
        <w:pStyle w:val="ppFigureCaption"/>
      </w:pPr>
      <w:r>
        <w:t>Locating the library for the File Server Resource Manager.</w:t>
      </w:r>
    </w:p>
    <w:p w14:paraId="50D2AC19" w14:textId="77777777" w:rsidR="00D8504A" w:rsidRDefault="00D8504A" w:rsidP="00D8504A">
      <w:pPr>
        <w:pStyle w:val="ppNoteIndent"/>
      </w:pPr>
      <w:r>
        <w:t>This adds the reference to the library that will let you access the classification properties of your files.</w:t>
      </w:r>
    </w:p>
    <w:p w14:paraId="3D212542" w14:textId="77777777" w:rsidR="00A87849" w:rsidRDefault="00A87849" w:rsidP="003924EC">
      <w:pPr>
        <w:pStyle w:val="ppNumberList"/>
      </w:pPr>
      <w:r>
        <w:lastRenderedPageBreak/>
        <w:t xml:space="preserve">Double click on the </w:t>
      </w:r>
      <w:r w:rsidRPr="00A87849">
        <w:rPr>
          <w:b/>
        </w:rPr>
        <w:t>Uploader.cs</w:t>
      </w:r>
      <w:r>
        <w:t xml:space="preserve"> file under the </w:t>
      </w:r>
      <w:r w:rsidRPr="00A87849">
        <w:rPr>
          <w:b/>
        </w:rPr>
        <w:t>FciSharePointUpload.Core</w:t>
      </w:r>
      <w:r>
        <w:t xml:space="preserve"> </w:t>
      </w:r>
      <w:r w:rsidR="0002542E">
        <w:t xml:space="preserve">project in the </w:t>
      </w:r>
      <w:r w:rsidR="0002542E">
        <w:rPr>
          <w:b/>
        </w:rPr>
        <w:t>Solution Explorer</w:t>
      </w:r>
      <w:r w:rsidR="0002542E">
        <w:t>.</w:t>
      </w:r>
    </w:p>
    <w:p w14:paraId="3B9F1737" w14:textId="00AB9459" w:rsidR="00BB71FC" w:rsidRDefault="00724395" w:rsidP="003924EC">
      <w:pPr>
        <w:pStyle w:val="ppNumberList"/>
      </w:pPr>
      <w:r>
        <w:t>A</w:t>
      </w:r>
      <w:r w:rsidR="00246A22">
        <w:t xml:space="preserve">round line </w:t>
      </w:r>
      <w:r w:rsidR="000B1909">
        <w:t>232</w:t>
      </w:r>
      <w:r w:rsidR="00246A22">
        <w:t xml:space="preserve"> you should find an instantiation of class called </w:t>
      </w:r>
      <w:r w:rsidR="00246A22">
        <w:rPr>
          <w:b/>
        </w:rPr>
        <w:t>Copy</w:t>
      </w:r>
      <w:r w:rsidR="00246A22">
        <w:t>. Locate these lines of code:</w:t>
      </w:r>
    </w:p>
    <w:p w14:paraId="614A6255" w14:textId="67C42D6A" w:rsidR="00246A22" w:rsidRDefault="00246A22" w:rsidP="00246A22">
      <w:pPr>
        <w:pStyle w:val="ppCode"/>
      </w:pPr>
      <w:r>
        <w:t xml:space="preserve">//TODO: Copy does not exit. Add a class that references the Copy web service from </w:t>
      </w:r>
      <w:r w:rsidR="001D0422">
        <w:t>SharePoint</w:t>
      </w:r>
      <w:r>
        <w:t>.</w:t>
      </w:r>
    </w:p>
    <w:p w14:paraId="7DAB5069" w14:textId="77777777" w:rsidR="00246A22" w:rsidRDefault="00246A22" w:rsidP="00246A22">
      <w:pPr>
        <w:pStyle w:val="ppCode"/>
      </w:pPr>
      <w:r>
        <w:t>Copy copyClient = new Copy(urlCopy);</w:t>
      </w:r>
    </w:p>
    <w:p w14:paraId="3038BDD0" w14:textId="1DEB9861" w:rsidR="00DD20E0" w:rsidRDefault="00246A22" w:rsidP="00246A22">
      <w:pPr>
        <w:pStyle w:val="ppNoteIndent"/>
      </w:pPr>
      <w:r>
        <w:t>The</w:t>
      </w:r>
      <w:r>
        <w:rPr>
          <w:b/>
        </w:rPr>
        <w:t xml:space="preserve"> Copy</w:t>
      </w:r>
      <w:r w:rsidR="004C70B9">
        <w:t xml:space="preserve"> class doesn’t exist. We wi</w:t>
      </w:r>
      <w:r>
        <w:t xml:space="preserve">ll follow a series of steps to extract this class from its </w:t>
      </w:r>
      <w:r w:rsidR="001D0422">
        <w:t>SharePoint</w:t>
      </w:r>
      <w:r>
        <w:t xml:space="preserve"> Web service.</w:t>
      </w:r>
    </w:p>
    <w:p w14:paraId="0BD69D2C" w14:textId="77777777" w:rsidR="00246A22" w:rsidRDefault="00246A22" w:rsidP="003924EC">
      <w:pPr>
        <w:pStyle w:val="ppNumberList"/>
      </w:pPr>
      <w:r>
        <w:t xml:space="preserve">Right click on the </w:t>
      </w:r>
      <w:r w:rsidR="00D67E19" w:rsidRPr="00D67E19">
        <w:rPr>
          <w:b/>
        </w:rPr>
        <w:t>FciSharePointUpload.Core</w:t>
      </w:r>
      <w:r w:rsidR="00D67E19">
        <w:t xml:space="preserve"> project and select the </w:t>
      </w:r>
      <w:r w:rsidR="00D67E19" w:rsidRPr="00D67E19">
        <w:rPr>
          <w:b/>
        </w:rPr>
        <w:t>Add Service Reference</w:t>
      </w:r>
      <w:r w:rsidR="00177A69">
        <w:t xml:space="preserve"> option.</w:t>
      </w:r>
    </w:p>
    <w:p w14:paraId="435854D6" w14:textId="77777777" w:rsidR="006D0337" w:rsidRDefault="006D0337" w:rsidP="006D0337">
      <w:pPr>
        <w:pStyle w:val="ppFigure"/>
      </w:pPr>
      <w:r>
        <w:rPr>
          <w:noProof/>
          <w:lang w:bidi="ar-SA"/>
        </w:rPr>
        <w:drawing>
          <wp:inline distT="0" distB="0" distL="0" distR="0" wp14:anchorId="5F843672" wp14:editId="6E298F80">
            <wp:extent cx="3273334" cy="2560000"/>
            <wp:effectExtent l="19050" t="0" r="3266"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273334" cy="2560000"/>
                    </a:xfrm>
                    <a:prstGeom prst="rect">
                      <a:avLst/>
                    </a:prstGeom>
                    <a:noFill/>
                    <a:ln w="9525">
                      <a:noFill/>
                      <a:miter lim="800000"/>
                      <a:headEnd/>
                      <a:tailEnd/>
                    </a:ln>
                  </pic:spPr>
                </pic:pic>
              </a:graphicData>
            </a:graphic>
          </wp:inline>
        </w:drawing>
      </w:r>
    </w:p>
    <w:p w14:paraId="2EBB63E5" w14:textId="77777777" w:rsidR="006D0337" w:rsidRPr="006D0337" w:rsidRDefault="000309D0" w:rsidP="006D0337">
      <w:pPr>
        <w:pStyle w:val="ppFigureCaption"/>
      </w:pPr>
      <w:r>
        <w:t>Adding a reference to a Web Service.</w:t>
      </w:r>
    </w:p>
    <w:p w14:paraId="65F40CF9" w14:textId="77777777" w:rsidR="00D67E19" w:rsidRDefault="00D67E19" w:rsidP="003924EC">
      <w:pPr>
        <w:pStyle w:val="ppNumberList"/>
      </w:pPr>
      <w:r>
        <w:t xml:space="preserve">Click on the </w:t>
      </w:r>
      <w:r>
        <w:rPr>
          <w:b/>
        </w:rPr>
        <w:t>Advanced</w:t>
      </w:r>
      <w:r>
        <w:t xml:space="preserve"> button near the bottom left corner. You should then see the </w:t>
      </w:r>
      <w:r>
        <w:rPr>
          <w:b/>
        </w:rPr>
        <w:t>Service Reference Settings</w:t>
      </w:r>
      <w:r>
        <w:t xml:space="preserve"> dialog window and it should </w:t>
      </w:r>
      <w:r w:rsidR="000309D0">
        <w:t xml:space="preserve">be </w:t>
      </w:r>
      <w:r>
        <w:t>similar to the following.</w:t>
      </w:r>
    </w:p>
    <w:p w14:paraId="5EA2A2EB" w14:textId="77777777" w:rsidR="000309D0" w:rsidRDefault="000309D0" w:rsidP="000309D0">
      <w:pPr>
        <w:pStyle w:val="ppFigure"/>
      </w:pPr>
      <w:r>
        <w:rPr>
          <w:noProof/>
          <w:lang w:bidi="ar-SA"/>
        </w:rPr>
        <w:lastRenderedPageBreak/>
        <w:drawing>
          <wp:inline distT="0" distB="0" distL="0" distR="0" wp14:anchorId="4B730468" wp14:editId="167CDAA2">
            <wp:extent cx="3311905" cy="2699048"/>
            <wp:effectExtent l="19050" t="0" r="279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311905" cy="2699048"/>
                    </a:xfrm>
                    <a:prstGeom prst="rect">
                      <a:avLst/>
                    </a:prstGeom>
                    <a:noFill/>
                    <a:ln w="9525">
                      <a:noFill/>
                      <a:miter lim="800000"/>
                      <a:headEnd/>
                      <a:tailEnd/>
                    </a:ln>
                  </pic:spPr>
                </pic:pic>
              </a:graphicData>
            </a:graphic>
          </wp:inline>
        </w:drawing>
      </w:r>
    </w:p>
    <w:p w14:paraId="2050F1E2" w14:textId="77777777" w:rsidR="000309D0" w:rsidRPr="000309D0" w:rsidRDefault="00177A69" w:rsidP="000309D0">
      <w:pPr>
        <w:pStyle w:val="ppFigureCaption"/>
      </w:pPr>
      <w:r>
        <w:t>Opening the advanced settings for a web service reference.</w:t>
      </w:r>
    </w:p>
    <w:p w14:paraId="5C5C1CC7" w14:textId="77777777" w:rsidR="00177A69" w:rsidRDefault="00177A69" w:rsidP="00177A69">
      <w:pPr>
        <w:pStyle w:val="ppNoteIndent"/>
      </w:pPr>
      <w:r w:rsidRPr="00177A69">
        <w:t xml:space="preserve">You should see the </w:t>
      </w:r>
      <w:r w:rsidRPr="00177A69">
        <w:rPr>
          <w:b/>
        </w:rPr>
        <w:t>Add Service Reference</w:t>
      </w:r>
      <w:r w:rsidRPr="00177A69">
        <w:t xml:space="preserve"> dialog window appear.</w:t>
      </w:r>
    </w:p>
    <w:p w14:paraId="54C8E88A" w14:textId="77777777" w:rsidR="00177A69" w:rsidRDefault="00D67E19" w:rsidP="003924EC">
      <w:pPr>
        <w:pStyle w:val="ppNumberList"/>
      </w:pPr>
      <w:r>
        <w:t xml:space="preserve">Click on the </w:t>
      </w:r>
      <w:r>
        <w:rPr>
          <w:b/>
        </w:rPr>
        <w:t>Add Web Reference</w:t>
      </w:r>
      <w:r>
        <w:t xml:space="preserve"> button near the bottom left corner.</w:t>
      </w:r>
    </w:p>
    <w:p w14:paraId="3A8DE5B4" w14:textId="77777777" w:rsidR="00177A69" w:rsidRDefault="00177A69" w:rsidP="00177A69">
      <w:pPr>
        <w:pStyle w:val="ppFigure"/>
      </w:pPr>
      <w:r>
        <w:rPr>
          <w:noProof/>
          <w:lang w:bidi="ar-SA"/>
        </w:rPr>
        <w:drawing>
          <wp:inline distT="0" distB="0" distL="0" distR="0" wp14:anchorId="4EDC2BF4" wp14:editId="6F8F04D5">
            <wp:extent cx="3673333" cy="3446667"/>
            <wp:effectExtent l="19050" t="0" r="331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3673333" cy="3446667"/>
                    </a:xfrm>
                    <a:prstGeom prst="rect">
                      <a:avLst/>
                    </a:prstGeom>
                    <a:noFill/>
                    <a:ln w="9525">
                      <a:noFill/>
                      <a:miter lim="800000"/>
                      <a:headEnd/>
                      <a:tailEnd/>
                    </a:ln>
                  </pic:spPr>
                </pic:pic>
              </a:graphicData>
            </a:graphic>
          </wp:inline>
        </w:drawing>
      </w:r>
    </w:p>
    <w:p w14:paraId="70B1EF9F" w14:textId="77777777" w:rsidR="00177A69" w:rsidRDefault="00177A69" w:rsidP="00177A69">
      <w:pPr>
        <w:pStyle w:val="ppFigureCaption"/>
      </w:pPr>
      <w:r>
        <w:t xml:space="preserve">Click on the </w:t>
      </w:r>
      <w:r w:rsidRPr="00177A69">
        <w:rPr>
          <w:b/>
        </w:rPr>
        <w:t>Add Web Reference</w:t>
      </w:r>
      <w:r>
        <w:t xml:space="preserve"> button.</w:t>
      </w:r>
    </w:p>
    <w:p w14:paraId="7542A0AB" w14:textId="77777777" w:rsidR="00177A69" w:rsidRDefault="00D67E19" w:rsidP="00177A69">
      <w:pPr>
        <w:pStyle w:val="ppNumberList"/>
      </w:pPr>
      <w:r>
        <w:t xml:space="preserve">At this point the </w:t>
      </w:r>
      <w:r>
        <w:rPr>
          <w:b/>
        </w:rPr>
        <w:t>Add Web Reference</w:t>
      </w:r>
      <w:r>
        <w:t xml:space="preserve"> window should be on top.</w:t>
      </w:r>
    </w:p>
    <w:p w14:paraId="181AAE58" w14:textId="48823CE2" w:rsidR="00D67E19" w:rsidRDefault="00D67E19" w:rsidP="003924EC">
      <w:pPr>
        <w:pStyle w:val="ppNumberList"/>
      </w:pPr>
      <w:r>
        <w:t xml:space="preserve">Open an Internet Explorer window and type the URL to your SharePoint website. In our case it’s </w:t>
      </w:r>
      <w:r w:rsidR="000B1909" w:rsidRPr="000B1909">
        <w:t>http://fci-sp-test:20310</w:t>
      </w:r>
      <w:r w:rsidR="008A50CE">
        <w:t>, and when we open it the browser displays a page similar to the following:</w:t>
      </w:r>
    </w:p>
    <w:p w14:paraId="529F20F0" w14:textId="77777777" w:rsidR="00025574" w:rsidRDefault="00025574" w:rsidP="00025574">
      <w:pPr>
        <w:pStyle w:val="ppFigure"/>
      </w:pPr>
      <w:r>
        <w:rPr>
          <w:noProof/>
          <w:lang w:bidi="ar-SA"/>
        </w:rPr>
        <w:lastRenderedPageBreak/>
        <w:drawing>
          <wp:inline distT="0" distB="0" distL="0" distR="0" wp14:anchorId="5CB94D5F" wp14:editId="4BDA283A">
            <wp:extent cx="6403521" cy="2213429"/>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b="46018"/>
                    <a:stretch>
                      <a:fillRect/>
                    </a:stretch>
                  </pic:blipFill>
                  <pic:spPr bwMode="auto">
                    <a:xfrm>
                      <a:off x="0" y="0"/>
                      <a:ext cx="6403521" cy="2213429"/>
                    </a:xfrm>
                    <a:prstGeom prst="rect">
                      <a:avLst/>
                    </a:prstGeom>
                    <a:noFill/>
                    <a:ln w="9525">
                      <a:noFill/>
                      <a:miter lim="800000"/>
                      <a:headEnd/>
                      <a:tailEnd/>
                    </a:ln>
                  </pic:spPr>
                </pic:pic>
              </a:graphicData>
            </a:graphic>
          </wp:inline>
        </w:drawing>
      </w:r>
    </w:p>
    <w:p w14:paraId="3DBF6F27" w14:textId="579CBA52" w:rsidR="00025574" w:rsidRPr="00025574" w:rsidRDefault="00025574" w:rsidP="00025574">
      <w:pPr>
        <w:pStyle w:val="ppFigureCaption"/>
      </w:pPr>
      <w:r>
        <w:t xml:space="preserve">Sample of a </w:t>
      </w:r>
      <w:r w:rsidR="001D0422">
        <w:t>SharePoint</w:t>
      </w:r>
      <w:r>
        <w:t xml:space="preserve"> home page.</w:t>
      </w:r>
    </w:p>
    <w:p w14:paraId="74180E72" w14:textId="64BA534E" w:rsidR="00D67E19" w:rsidRDefault="008A50CE" w:rsidP="003924EC">
      <w:pPr>
        <w:pStyle w:val="ppNumberList"/>
      </w:pPr>
      <w:r>
        <w:t xml:space="preserve">Back in Visual Studio, you should still be seeing the </w:t>
      </w:r>
      <w:r>
        <w:rPr>
          <w:b/>
        </w:rPr>
        <w:t xml:space="preserve">Add Web </w:t>
      </w:r>
      <w:r w:rsidRPr="008A50CE">
        <w:rPr>
          <w:b/>
        </w:rPr>
        <w:t>Reference</w:t>
      </w:r>
      <w:r>
        <w:t xml:space="preserve"> window. </w:t>
      </w:r>
      <w:r w:rsidR="00D67E19" w:rsidRPr="008A50CE">
        <w:t>Type</w:t>
      </w:r>
      <w:r w:rsidR="00D67E19">
        <w:t xml:space="preserve"> the URL to the home page of your SharePoint site and then append </w:t>
      </w:r>
      <w:r w:rsidR="00D67E19">
        <w:rPr>
          <w:b/>
        </w:rPr>
        <w:t>/_vti_bin/copy.asmx</w:t>
      </w:r>
      <w:r w:rsidR="00D67E19">
        <w:t xml:space="preserve"> to that link.</w:t>
      </w:r>
      <w:r>
        <w:t xml:space="preserve"> In our case</w:t>
      </w:r>
      <w:r w:rsidR="00025574">
        <w:t>,</w:t>
      </w:r>
      <w:r>
        <w:t xml:space="preserve"> for instance, the URL is </w:t>
      </w:r>
      <w:hyperlink r:id="rId30" w:history="1">
        <w:r w:rsidR="000B1909">
          <w:rPr>
            <w:rStyle w:val="Hyperlink"/>
            <w:b/>
          </w:rPr>
          <w:t>http://fci-sp-test:20310/_vti_bin/copy.asmx</w:t>
        </w:r>
      </w:hyperlink>
      <w:r>
        <w:t>.</w:t>
      </w:r>
    </w:p>
    <w:p w14:paraId="59EF1F1A" w14:textId="77777777" w:rsidR="008A50CE" w:rsidRDefault="008A50CE" w:rsidP="003924EC">
      <w:pPr>
        <w:pStyle w:val="ppNumberList"/>
      </w:pPr>
      <w:r>
        <w:t>Click on the green arrow right next to the URL box. After a few seconds on the left you should see the functions in the copy web service, and on the right you should see the option to specify how you will reference the service.</w:t>
      </w:r>
    </w:p>
    <w:p w14:paraId="458913AB" w14:textId="77777777" w:rsidR="008D3931" w:rsidRDefault="008D3931" w:rsidP="008D3931">
      <w:pPr>
        <w:pStyle w:val="ppFigure"/>
      </w:pPr>
      <w:r w:rsidRPr="008D3931">
        <w:rPr>
          <w:noProof/>
          <w:lang w:bidi="ar-SA"/>
        </w:rPr>
        <w:drawing>
          <wp:inline distT="0" distB="0" distL="0" distR="0" wp14:anchorId="0B46166F" wp14:editId="1AD7603E">
            <wp:extent cx="4676321" cy="2380343"/>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b="27434"/>
                    <a:stretch>
                      <a:fillRect/>
                    </a:stretch>
                  </pic:blipFill>
                  <pic:spPr bwMode="auto">
                    <a:xfrm>
                      <a:off x="0" y="0"/>
                      <a:ext cx="4676321" cy="2380343"/>
                    </a:xfrm>
                    <a:prstGeom prst="rect">
                      <a:avLst/>
                    </a:prstGeom>
                    <a:noFill/>
                    <a:ln w="9525">
                      <a:noFill/>
                      <a:miter lim="800000"/>
                      <a:headEnd/>
                      <a:tailEnd/>
                    </a:ln>
                  </pic:spPr>
                </pic:pic>
              </a:graphicData>
            </a:graphic>
          </wp:inline>
        </w:drawing>
      </w:r>
    </w:p>
    <w:p w14:paraId="36C45E30" w14:textId="77777777" w:rsidR="008D3931" w:rsidRPr="008D3931" w:rsidRDefault="008D3931" w:rsidP="008D3931">
      <w:pPr>
        <w:pStyle w:val="ppFigureCaption"/>
      </w:pPr>
      <w:r>
        <w:t>Visual Studio shows the methods in the Copy Web Service in Visual Studio.</w:t>
      </w:r>
    </w:p>
    <w:p w14:paraId="265E33D3" w14:textId="77777777" w:rsidR="008A50CE" w:rsidRDefault="008A50CE" w:rsidP="003924EC">
      <w:pPr>
        <w:pStyle w:val="ppNumberList"/>
      </w:pPr>
      <w:r>
        <w:t xml:space="preserve">In the </w:t>
      </w:r>
      <w:r w:rsidRPr="008A50CE">
        <w:rPr>
          <w:b/>
        </w:rPr>
        <w:t>Web reference name</w:t>
      </w:r>
      <w:r>
        <w:t xml:space="preserve"> box, type </w:t>
      </w:r>
      <w:r w:rsidRPr="008A50CE">
        <w:rPr>
          <w:b/>
        </w:rPr>
        <w:t>SPCopy</w:t>
      </w:r>
      <w:r>
        <w:t>. It should end up looking similar to the following:</w:t>
      </w:r>
    </w:p>
    <w:p w14:paraId="06F6FE12" w14:textId="77777777" w:rsidR="008D3931" w:rsidRDefault="008D3931" w:rsidP="008D3931">
      <w:pPr>
        <w:pStyle w:val="ppFigure"/>
      </w:pPr>
      <w:r>
        <w:rPr>
          <w:noProof/>
          <w:lang w:bidi="ar-SA"/>
        </w:rPr>
        <w:lastRenderedPageBreak/>
        <w:drawing>
          <wp:inline distT="0" distB="0" distL="0" distR="0" wp14:anchorId="5393DBAD" wp14:editId="6A5F5BAE">
            <wp:extent cx="4676321" cy="2699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b="17699"/>
                    <a:stretch>
                      <a:fillRect/>
                    </a:stretch>
                  </pic:blipFill>
                  <pic:spPr bwMode="auto">
                    <a:xfrm>
                      <a:off x="0" y="0"/>
                      <a:ext cx="4676321" cy="2699657"/>
                    </a:xfrm>
                    <a:prstGeom prst="rect">
                      <a:avLst/>
                    </a:prstGeom>
                    <a:noFill/>
                    <a:ln w="9525">
                      <a:noFill/>
                      <a:miter lim="800000"/>
                      <a:headEnd/>
                      <a:tailEnd/>
                    </a:ln>
                  </pic:spPr>
                </pic:pic>
              </a:graphicData>
            </a:graphic>
          </wp:inline>
        </w:drawing>
      </w:r>
    </w:p>
    <w:p w14:paraId="4C7DB8E7" w14:textId="77777777" w:rsidR="008D3931" w:rsidRPr="008D3931" w:rsidRDefault="008D3931" w:rsidP="008D3931">
      <w:pPr>
        <w:pStyle w:val="ppFigureCaption"/>
      </w:pPr>
      <w:r>
        <w:t>Naming the reference and adding it to the project.</w:t>
      </w:r>
    </w:p>
    <w:p w14:paraId="0E2B50E2" w14:textId="77777777" w:rsidR="008A50CE" w:rsidRDefault="008A50CE" w:rsidP="003924EC">
      <w:pPr>
        <w:pStyle w:val="ppNumberList"/>
      </w:pPr>
      <w:r>
        <w:t xml:space="preserve">Click on the </w:t>
      </w:r>
      <w:r w:rsidRPr="008A50CE">
        <w:rPr>
          <w:b/>
        </w:rPr>
        <w:t>Add Reference</w:t>
      </w:r>
      <w:r>
        <w:t xml:space="preserve"> button.</w:t>
      </w:r>
    </w:p>
    <w:p w14:paraId="2ECAB536" w14:textId="77777777" w:rsidR="008A50CE" w:rsidRDefault="008A50CE" w:rsidP="00073259">
      <w:pPr>
        <w:pStyle w:val="ppNoteIndent2"/>
      </w:pPr>
      <w:r>
        <w:t xml:space="preserve">After a few seconds, a few elements will be added to the </w:t>
      </w:r>
      <w:r w:rsidRPr="008D3931">
        <w:rPr>
          <w:b/>
        </w:rPr>
        <w:t>FciSharePointUpload.Core</w:t>
      </w:r>
      <w:r>
        <w:t xml:space="preserve"> project.</w:t>
      </w:r>
      <w:r w:rsidR="00073259">
        <w:t xml:space="preserve"> We will need to extract the class and delete some things that we don’t need.</w:t>
      </w:r>
    </w:p>
    <w:p w14:paraId="31969A8E" w14:textId="77777777" w:rsidR="00073259" w:rsidRDefault="00073259" w:rsidP="003924EC">
      <w:pPr>
        <w:pStyle w:val="ppNumberList"/>
      </w:pPr>
      <w:r>
        <w:t xml:space="preserve">Right click on the </w:t>
      </w:r>
      <w:r w:rsidRPr="00073259">
        <w:rPr>
          <w:b/>
        </w:rPr>
        <w:t>SPCopy</w:t>
      </w:r>
      <w:r>
        <w:t xml:space="preserve"> element in the </w:t>
      </w:r>
      <w:r w:rsidRPr="00073259">
        <w:rPr>
          <w:b/>
        </w:rPr>
        <w:t>Web References</w:t>
      </w:r>
      <w:r>
        <w:t xml:space="preserve"> folder of your project, and then select the option called </w:t>
      </w:r>
      <w:r>
        <w:rPr>
          <w:b/>
        </w:rPr>
        <w:t>View in Object Browser</w:t>
      </w:r>
      <w:r>
        <w:t>.</w:t>
      </w:r>
    </w:p>
    <w:p w14:paraId="79B40D6D" w14:textId="77777777" w:rsidR="008D3931" w:rsidRDefault="008D3931" w:rsidP="00103405">
      <w:pPr>
        <w:pStyle w:val="ppFigure"/>
      </w:pPr>
      <w:r>
        <w:rPr>
          <w:noProof/>
          <w:lang w:bidi="ar-SA"/>
        </w:rPr>
        <w:drawing>
          <wp:inline distT="0" distB="0" distL="0" distR="0" wp14:anchorId="674D0843" wp14:editId="1142DB51">
            <wp:extent cx="2646667" cy="1613333"/>
            <wp:effectExtent l="19050" t="0" r="128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2646667" cy="1613333"/>
                    </a:xfrm>
                    <a:prstGeom prst="rect">
                      <a:avLst/>
                    </a:prstGeom>
                    <a:noFill/>
                    <a:ln w="9525">
                      <a:noFill/>
                      <a:miter lim="800000"/>
                      <a:headEnd/>
                      <a:tailEnd/>
                    </a:ln>
                  </pic:spPr>
                </pic:pic>
              </a:graphicData>
            </a:graphic>
          </wp:inline>
        </w:drawing>
      </w:r>
    </w:p>
    <w:p w14:paraId="0B74189E" w14:textId="77777777" w:rsidR="00103405" w:rsidRPr="00103405" w:rsidRDefault="00103405" w:rsidP="00103405">
      <w:pPr>
        <w:pStyle w:val="ppFigureCaption"/>
      </w:pPr>
      <w:r>
        <w:t>Exploring the classes in the web reference.</w:t>
      </w:r>
    </w:p>
    <w:p w14:paraId="7FE12F59" w14:textId="77777777" w:rsidR="00073259" w:rsidRDefault="00073259" w:rsidP="003924EC">
      <w:pPr>
        <w:pStyle w:val="ppNumberList"/>
      </w:pPr>
      <w:r>
        <w:t xml:space="preserve">Expand the </w:t>
      </w:r>
      <w:r>
        <w:rPr>
          <w:b/>
        </w:rPr>
        <w:t>FciSharePointUpload.Core.SPCopy</w:t>
      </w:r>
      <w:r>
        <w:t xml:space="preserve"> project on the </w:t>
      </w:r>
      <w:r>
        <w:rPr>
          <w:b/>
        </w:rPr>
        <w:t>Object Browser</w:t>
      </w:r>
      <w:r>
        <w:t>.</w:t>
      </w:r>
    </w:p>
    <w:p w14:paraId="7CE2743F" w14:textId="77777777" w:rsidR="00103405" w:rsidRDefault="006C7093" w:rsidP="00103405">
      <w:pPr>
        <w:pStyle w:val="ppFigure"/>
      </w:pPr>
      <w:r>
        <w:rPr>
          <w:noProof/>
          <w:lang w:bidi="ar-SA"/>
        </w:rPr>
        <w:drawing>
          <wp:inline distT="0" distB="0" distL="0" distR="0" wp14:anchorId="4CE47842" wp14:editId="73E660E7">
            <wp:extent cx="6403521" cy="158205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cstate="print"/>
                    <a:srcRect b="55144"/>
                    <a:stretch>
                      <a:fillRect/>
                    </a:stretch>
                  </pic:blipFill>
                  <pic:spPr bwMode="auto">
                    <a:xfrm>
                      <a:off x="0" y="0"/>
                      <a:ext cx="6403521" cy="1582057"/>
                    </a:xfrm>
                    <a:prstGeom prst="rect">
                      <a:avLst/>
                    </a:prstGeom>
                    <a:noFill/>
                    <a:ln w="9525">
                      <a:noFill/>
                      <a:miter lim="800000"/>
                      <a:headEnd/>
                      <a:tailEnd/>
                    </a:ln>
                  </pic:spPr>
                </pic:pic>
              </a:graphicData>
            </a:graphic>
          </wp:inline>
        </w:drawing>
      </w:r>
    </w:p>
    <w:p w14:paraId="16928C1A" w14:textId="77777777" w:rsidR="006C7093" w:rsidRPr="006C7093" w:rsidRDefault="006C7093" w:rsidP="006C7093">
      <w:pPr>
        <w:pStyle w:val="ppFigureCaption"/>
      </w:pPr>
      <w:r>
        <w:lastRenderedPageBreak/>
        <w:t>Locating the Copy class in the web reference through the Object Browser.</w:t>
      </w:r>
    </w:p>
    <w:p w14:paraId="0F1574A0" w14:textId="77777777" w:rsidR="00073259" w:rsidRDefault="00073259" w:rsidP="003924EC">
      <w:pPr>
        <w:pStyle w:val="ppNumberList"/>
      </w:pPr>
      <w:r>
        <w:t xml:space="preserve">Double click on the </w:t>
      </w:r>
      <w:r>
        <w:rPr>
          <w:b/>
        </w:rPr>
        <w:t>Copy</w:t>
      </w:r>
      <w:r>
        <w:t xml:space="preserve"> class. Visual Studio should take you to the </w:t>
      </w:r>
      <w:r w:rsidRPr="00103405">
        <w:rPr>
          <w:b/>
        </w:rPr>
        <w:t>Reference.cs</w:t>
      </w:r>
      <w:r>
        <w:t xml:space="preserve"> file of the web service.</w:t>
      </w:r>
    </w:p>
    <w:p w14:paraId="4527D3EC" w14:textId="77777777" w:rsidR="00073259" w:rsidRDefault="00073259" w:rsidP="006C7093">
      <w:pPr>
        <w:pStyle w:val="ppNoteIndent"/>
      </w:pPr>
      <w:r>
        <w:t xml:space="preserve">All methods of the </w:t>
      </w:r>
      <w:r w:rsidRPr="00073259">
        <w:rPr>
          <w:b/>
        </w:rPr>
        <w:t>Copy</w:t>
      </w:r>
      <w:r>
        <w:t xml:space="preserve"> class and any additional classes needed by this web service have been automatically added to this </w:t>
      </w:r>
      <w:r w:rsidRPr="00073259">
        <w:rPr>
          <w:b/>
        </w:rPr>
        <w:t>Reference.cs</w:t>
      </w:r>
      <w:r>
        <w:t xml:space="preserve"> file.</w:t>
      </w:r>
    </w:p>
    <w:p w14:paraId="23F9EE9C" w14:textId="77777777" w:rsidR="00073259" w:rsidRDefault="00073259" w:rsidP="003924EC">
      <w:pPr>
        <w:pStyle w:val="ppNumberList"/>
      </w:pPr>
      <w:r>
        <w:t xml:space="preserve">Right click on the </w:t>
      </w:r>
      <w:r>
        <w:rPr>
          <w:b/>
        </w:rPr>
        <w:t>Reference.cs</w:t>
      </w:r>
      <w:r>
        <w:t xml:space="preserve"> tab that indicates that this is the currently open file of code, and then click on the </w:t>
      </w:r>
      <w:r>
        <w:rPr>
          <w:b/>
        </w:rPr>
        <w:t>Copy Full Path</w:t>
      </w:r>
      <w:r>
        <w:t xml:space="preserve"> option.</w:t>
      </w:r>
    </w:p>
    <w:p w14:paraId="4643A366" w14:textId="77777777" w:rsidR="006C7093" w:rsidRDefault="00FB1B2A" w:rsidP="00FB1B2A">
      <w:pPr>
        <w:pStyle w:val="ppFigure"/>
      </w:pPr>
      <w:r>
        <w:rPr>
          <w:noProof/>
          <w:lang w:bidi="ar-SA"/>
        </w:rPr>
        <w:drawing>
          <wp:inline distT="0" distB="0" distL="0" distR="0" wp14:anchorId="68207175" wp14:editId="3FAD72F1">
            <wp:extent cx="2926667" cy="2206667"/>
            <wp:effectExtent l="19050" t="0" r="703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srcRect/>
                    <a:stretch>
                      <a:fillRect/>
                    </a:stretch>
                  </pic:blipFill>
                  <pic:spPr bwMode="auto">
                    <a:xfrm>
                      <a:off x="0" y="0"/>
                      <a:ext cx="2926667" cy="2206667"/>
                    </a:xfrm>
                    <a:prstGeom prst="rect">
                      <a:avLst/>
                    </a:prstGeom>
                    <a:noFill/>
                    <a:ln w="9525">
                      <a:noFill/>
                      <a:miter lim="800000"/>
                      <a:headEnd/>
                      <a:tailEnd/>
                    </a:ln>
                  </pic:spPr>
                </pic:pic>
              </a:graphicData>
            </a:graphic>
          </wp:inline>
        </w:drawing>
      </w:r>
    </w:p>
    <w:p w14:paraId="2BE059E5" w14:textId="77777777" w:rsidR="00FB1B2A" w:rsidRPr="00FB1B2A" w:rsidRDefault="00FB1B2A" w:rsidP="00FB1B2A">
      <w:pPr>
        <w:pStyle w:val="ppFigureCaption"/>
      </w:pPr>
      <w:r>
        <w:t>Copying the path to the file containing the web reference.</w:t>
      </w:r>
    </w:p>
    <w:p w14:paraId="58E577DD" w14:textId="77777777" w:rsidR="00073259" w:rsidRDefault="00073259" w:rsidP="003924EC">
      <w:pPr>
        <w:pStyle w:val="ppNumberList"/>
      </w:pPr>
      <w:r>
        <w:t xml:space="preserve">Right click on the </w:t>
      </w:r>
      <w:r>
        <w:rPr>
          <w:b/>
        </w:rPr>
        <w:t>FciSharePoint</w:t>
      </w:r>
      <w:r w:rsidR="006D19FE">
        <w:rPr>
          <w:b/>
        </w:rPr>
        <w:t xml:space="preserve">Upload.Core </w:t>
      </w:r>
      <w:r w:rsidR="006D19FE">
        <w:t xml:space="preserve">project in the </w:t>
      </w:r>
      <w:r w:rsidR="006D19FE">
        <w:rPr>
          <w:b/>
        </w:rPr>
        <w:t>Solution Explorer</w:t>
      </w:r>
      <w:r w:rsidR="006D19FE">
        <w:t xml:space="preserve"> and select </w:t>
      </w:r>
      <w:r w:rsidR="006D19FE">
        <w:rPr>
          <w:b/>
        </w:rPr>
        <w:t>Add</w:t>
      </w:r>
      <w:r w:rsidR="00EC34CE">
        <w:rPr>
          <w:b/>
        </w:rPr>
        <w:t> </w:t>
      </w:r>
      <w:r w:rsidR="006D19FE">
        <w:rPr>
          <w:b/>
        </w:rPr>
        <w:t>&gt;</w:t>
      </w:r>
      <w:r w:rsidR="00EC34CE">
        <w:rPr>
          <w:b/>
        </w:rPr>
        <w:t> </w:t>
      </w:r>
      <w:r w:rsidR="006D19FE">
        <w:rPr>
          <w:b/>
        </w:rPr>
        <w:t>Existing</w:t>
      </w:r>
      <w:r w:rsidR="00EC34CE">
        <w:rPr>
          <w:b/>
        </w:rPr>
        <w:t xml:space="preserve"> </w:t>
      </w:r>
      <w:r w:rsidR="006D19FE">
        <w:rPr>
          <w:b/>
        </w:rPr>
        <w:t>Item</w:t>
      </w:r>
      <w:r w:rsidR="00EC34CE">
        <w:t>.</w:t>
      </w:r>
    </w:p>
    <w:p w14:paraId="763432AC" w14:textId="77777777" w:rsidR="00FB1B2A" w:rsidRDefault="00EC34CE" w:rsidP="00EC34CE">
      <w:pPr>
        <w:pStyle w:val="ppFigure"/>
      </w:pPr>
      <w:r>
        <w:rPr>
          <w:noProof/>
          <w:lang w:bidi="ar-SA"/>
        </w:rPr>
        <w:drawing>
          <wp:inline distT="0" distB="0" distL="0" distR="0" wp14:anchorId="7C1F4E6E" wp14:editId="5810CBB8">
            <wp:extent cx="4913334" cy="2806667"/>
            <wp:effectExtent l="19050" t="0" r="156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cstate="print"/>
                    <a:srcRect/>
                    <a:stretch>
                      <a:fillRect/>
                    </a:stretch>
                  </pic:blipFill>
                  <pic:spPr bwMode="auto">
                    <a:xfrm>
                      <a:off x="0" y="0"/>
                      <a:ext cx="4913334" cy="2806667"/>
                    </a:xfrm>
                    <a:prstGeom prst="rect">
                      <a:avLst/>
                    </a:prstGeom>
                    <a:noFill/>
                    <a:ln w="9525">
                      <a:noFill/>
                      <a:miter lim="800000"/>
                      <a:headEnd/>
                      <a:tailEnd/>
                    </a:ln>
                  </pic:spPr>
                </pic:pic>
              </a:graphicData>
            </a:graphic>
          </wp:inline>
        </w:drawing>
      </w:r>
    </w:p>
    <w:p w14:paraId="4B88E513" w14:textId="77777777" w:rsidR="00EC34CE" w:rsidRPr="00EC34CE" w:rsidRDefault="00EC34CE" w:rsidP="00EC34CE">
      <w:pPr>
        <w:pStyle w:val="ppFigureCaption"/>
      </w:pPr>
      <w:r>
        <w:t>Adding the class directly to the project.</w:t>
      </w:r>
    </w:p>
    <w:p w14:paraId="5DC8D5A7" w14:textId="77777777" w:rsidR="00EC34CE" w:rsidRDefault="00EC34CE" w:rsidP="00EC34CE">
      <w:pPr>
        <w:pStyle w:val="ppNoteIndent2"/>
      </w:pPr>
      <w:r w:rsidRPr="00EC34CE">
        <w:t xml:space="preserve">You should then see the </w:t>
      </w:r>
      <w:r w:rsidRPr="00EC34CE">
        <w:rPr>
          <w:b/>
        </w:rPr>
        <w:t>Add Existing Item</w:t>
      </w:r>
      <w:r w:rsidRPr="00EC34CE">
        <w:t xml:space="preserve"> dialog box.</w:t>
      </w:r>
    </w:p>
    <w:p w14:paraId="7CB95A01" w14:textId="77777777" w:rsidR="006D19FE" w:rsidRDefault="006D19FE" w:rsidP="003924EC">
      <w:pPr>
        <w:pStyle w:val="ppNumberList"/>
      </w:pPr>
      <w:r>
        <w:lastRenderedPageBreak/>
        <w:t xml:space="preserve">Right click on the </w:t>
      </w:r>
      <w:r>
        <w:rPr>
          <w:b/>
        </w:rPr>
        <w:t xml:space="preserve">File name </w:t>
      </w:r>
      <w:r>
        <w:t xml:space="preserve">box and click </w:t>
      </w:r>
      <w:r>
        <w:rPr>
          <w:b/>
        </w:rPr>
        <w:t>Paste</w:t>
      </w:r>
      <w:r>
        <w:t>.</w:t>
      </w:r>
    </w:p>
    <w:p w14:paraId="6DBEDF9B" w14:textId="77777777" w:rsidR="00EC34CE" w:rsidRDefault="00EC34CE" w:rsidP="0024230B">
      <w:pPr>
        <w:pStyle w:val="ppFigure"/>
      </w:pPr>
      <w:r>
        <w:rPr>
          <w:noProof/>
          <w:lang w:bidi="ar-SA"/>
        </w:rPr>
        <w:drawing>
          <wp:inline distT="0" distB="0" distL="0" distR="0" wp14:anchorId="17643221" wp14:editId="79E3DF1F">
            <wp:extent cx="4166667" cy="3573333"/>
            <wp:effectExtent l="19050" t="0" r="528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cstate="print"/>
                    <a:srcRect/>
                    <a:stretch>
                      <a:fillRect/>
                    </a:stretch>
                  </pic:blipFill>
                  <pic:spPr bwMode="auto">
                    <a:xfrm>
                      <a:off x="0" y="0"/>
                      <a:ext cx="4166667" cy="3573333"/>
                    </a:xfrm>
                    <a:prstGeom prst="rect">
                      <a:avLst/>
                    </a:prstGeom>
                    <a:noFill/>
                    <a:ln w="9525">
                      <a:noFill/>
                      <a:miter lim="800000"/>
                      <a:headEnd/>
                      <a:tailEnd/>
                    </a:ln>
                  </pic:spPr>
                </pic:pic>
              </a:graphicData>
            </a:graphic>
          </wp:inline>
        </w:drawing>
      </w:r>
    </w:p>
    <w:p w14:paraId="4E953844" w14:textId="77777777" w:rsidR="0024230B" w:rsidRPr="0024230B" w:rsidRDefault="0024230B" w:rsidP="0024230B">
      <w:pPr>
        <w:pStyle w:val="ppFigureCaption"/>
      </w:pPr>
      <w:r>
        <w:t>Pasting the path to the References.cs class file.</w:t>
      </w:r>
    </w:p>
    <w:p w14:paraId="4D9C6564" w14:textId="77777777" w:rsidR="006D19FE" w:rsidRDefault="006D19FE" w:rsidP="003924EC">
      <w:pPr>
        <w:pStyle w:val="ppNumberList"/>
      </w:pPr>
      <w:r>
        <w:t xml:space="preserve">Click on the </w:t>
      </w:r>
      <w:r>
        <w:rPr>
          <w:b/>
        </w:rPr>
        <w:t>Add</w:t>
      </w:r>
      <w:r>
        <w:t xml:space="preserve"> button.</w:t>
      </w:r>
    </w:p>
    <w:p w14:paraId="03EA7B42" w14:textId="77777777" w:rsidR="006D19FE" w:rsidRDefault="006D19FE" w:rsidP="006D19FE">
      <w:pPr>
        <w:pStyle w:val="ppNoteIndent2"/>
      </w:pPr>
      <w:r>
        <w:t xml:space="preserve">This creates a direct copy of the </w:t>
      </w:r>
      <w:r>
        <w:rPr>
          <w:b/>
        </w:rPr>
        <w:t>Reference.cs</w:t>
      </w:r>
      <w:r>
        <w:t xml:space="preserve"> file that contains all the classes that we need from the web service.</w:t>
      </w:r>
      <w:r w:rsidR="0024230B">
        <w:t xml:space="preserve"> This makes the SPCopy reference no longer necessary.</w:t>
      </w:r>
    </w:p>
    <w:p w14:paraId="558742DB" w14:textId="77777777" w:rsidR="006D19FE" w:rsidRDefault="006D19FE" w:rsidP="003924EC">
      <w:pPr>
        <w:pStyle w:val="ppNumberList"/>
      </w:pPr>
      <w:r>
        <w:t xml:space="preserve">Right click on the </w:t>
      </w:r>
      <w:r w:rsidRPr="006D19FE">
        <w:rPr>
          <w:b/>
        </w:rPr>
        <w:t>SP</w:t>
      </w:r>
      <w:r w:rsidR="0024230B">
        <w:rPr>
          <w:b/>
        </w:rPr>
        <w:t>Copy</w:t>
      </w:r>
      <w:r>
        <w:t xml:space="preserve"> element in the </w:t>
      </w:r>
      <w:r w:rsidRPr="006D19FE">
        <w:rPr>
          <w:b/>
        </w:rPr>
        <w:t>Solution Explorer</w:t>
      </w:r>
      <w:r>
        <w:t xml:space="preserve"> and select </w:t>
      </w:r>
      <w:r w:rsidRPr="0024230B">
        <w:rPr>
          <w:b/>
        </w:rPr>
        <w:t>Delete</w:t>
      </w:r>
      <w:r>
        <w:t>.</w:t>
      </w:r>
    </w:p>
    <w:p w14:paraId="411CA805" w14:textId="77777777" w:rsidR="0024230B" w:rsidRDefault="0024230B" w:rsidP="0024230B">
      <w:pPr>
        <w:pStyle w:val="ppFigure"/>
      </w:pPr>
      <w:r>
        <w:rPr>
          <w:noProof/>
          <w:lang w:bidi="ar-SA"/>
        </w:rPr>
        <w:drawing>
          <wp:inline distT="0" distB="0" distL="0" distR="0" wp14:anchorId="35F39EE0" wp14:editId="5E22BF88">
            <wp:extent cx="2746667" cy="151333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cstate="print"/>
                    <a:srcRect/>
                    <a:stretch>
                      <a:fillRect/>
                    </a:stretch>
                  </pic:blipFill>
                  <pic:spPr bwMode="auto">
                    <a:xfrm>
                      <a:off x="0" y="0"/>
                      <a:ext cx="2746667" cy="1513334"/>
                    </a:xfrm>
                    <a:prstGeom prst="rect">
                      <a:avLst/>
                    </a:prstGeom>
                    <a:noFill/>
                    <a:ln w="9525">
                      <a:noFill/>
                      <a:miter lim="800000"/>
                      <a:headEnd/>
                      <a:tailEnd/>
                    </a:ln>
                  </pic:spPr>
                </pic:pic>
              </a:graphicData>
            </a:graphic>
          </wp:inline>
        </w:drawing>
      </w:r>
    </w:p>
    <w:p w14:paraId="0366A734" w14:textId="77777777" w:rsidR="0024230B" w:rsidRPr="0024230B" w:rsidRDefault="0024230B" w:rsidP="0024230B">
      <w:pPr>
        <w:pStyle w:val="ppFigureCaption"/>
      </w:pPr>
      <w:r>
        <w:t>Deleting the SPCopy web reference.</w:t>
      </w:r>
    </w:p>
    <w:p w14:paraId="14293223" w14:textId="77777777" w:rsidR="0024230B" w:rsidRDefault="006D19FE" w:rsidP="0024230B">
      <w:pPr>
        <w:pStyle w:val="ppNumberList"/>
      </w:pPr>
      <w:r>
        <w:t xml:space="preserve">When prompted for confirmation click </w:t>
      </w:r>
      <w:r>
        <w:rPr>
          <w:b/>
        </w:rPr>
        <w:t>OK</w:t>
      </w:r>
      <w:r>
        <w:t>.</w:t>
      </w:r>
    </w:p>
    <w:p w14:paraId="0B751DB1" w14:textId="77777777" w:rsidR="006D19FE" w:rsidRDefault="006D19FE" w:rsidP="003924EC">
      <w:pPr>
        <w:pStyle w:val="ppNumberList"/>
      </w:pPr>
      <w:r>
        <w:t xml:space="preserve">Repeat the last two steps on these elements to delete them from the project: </w:t>
      </w:r>
      <w:r>
        <w:rPr>
          <w:b/>
        </w:rPr>
        <w:t>Settings.settings</w:t>
      </w:r>
      <w:r>
        <w:t xml:space="preserve"> under the </w:t>
      </w:r>
      <w:r w:rsidRPr="006D19FE">
        <w:rPr>
          <w:b/>
        </w:rPr>
        <w:t>Properties</w:t>
      </w:r>
      <w:r>
        <w:t xml:space="preserve"> folder, the </w:t>
      </w:r>
      <w:r>
        <w:rPr>
          <w:b/>
        </w:rPr>
        <w:t>Service References</w:t>
      </w:r>
      <w:r>
        <w:t xml:space="preserve"> folder, the </w:t>
      </w:r>
      <w:r>
        <w:rPr>
          <w:b/>
        </w:rPr>
        <w:t xml:space="preserve">Web References </w:t>
      </w:r>
      <w:r>
        <w:t xml:space="preserve">folder, and the </w:t>
      </w:r>
      <w:r>
        <w:rPr>
          <w:b/>
        </w:rPr>
        <w:t>app.config</w:t>
      </w:r>
      <w:r>
        <w:t xml:space="preserve"> file.</w:t>
      </w:r>
    </w:p>
    <w:p w14:paraId="2700D2E3" w14:textId="77777777" w:rsidR="006D19FE" w:rsidRDefault="006D19FE" w:rsidP="003924EC">
      <w:pPr>
        <w:pStyle w:val="ppNumberList"/>
      </w:pPr>
      <w:r>
        <w:t xml:space="preserve">Right click on the </w:t>
      </w:r>
      <w:r>
        <w:rPr>
          <w:b/>
        </w:rPr>
        <w:t>Reference.cs</w:t>
      </w:r>
      <w:r>
        <w:t xml:space="preserve"> file in the project and select the </w:t>
      </w:r>
      <w:r>
        <w:rPr>
          <w:b/>
        </w:rPr>
        <w:t>Rename</w:t>
      </w:r>
      <w:r>
        <w:t xml:space="preserve"> option.</w:t>
      </w:r>
    </w:p>
    <w:p w14:paraId="65A72228" w14:textId="77777777" w:rsidR="00802279" w:rsidRDefault="00802279" w:rsidP="00802279">
      <w:pPr>
        <w:pStyle w:val="ppFigure"/>
      </w:pPr>
      <w:r>
        <w:rPr>
          <w:noProof/>
          <w:lang w:bidi="ar-SA"/>
        </w:rPr>
        <w:lastRenderedPageBreak/>
        <w:drawing>
          <wp:inline distT="0" distB="0" distL="0" distR="0" wp14:anchorId="761A9B2C" wp14:editId="75BFCDDC">
            <wp:extent cx="1413334" cy="266666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cstate="print"/>
                    <a:srcRect/>
                    <a:stretch>
                      <a:fillRect/>
                    </a:stretch>
                  </pic:blipFill>
                  <pic:spPr bwMode="auto">
                    <a:xfrm>
                      <a:off x="0" y="0"/>
                      <a:ext cx="1413334" cy="2666667"/>
                    </a:xfrm>
                    <a:prstGeom prst="rect">
                      <a:avLst/>
                    </a:prstGeom>
                    <a:noFill/>
                    <a:ln w="9525">
                      <a:noFill/>
                      <a:miter lim="800000"/>
                      <a:headEnd/>
                      <a:tailEnd/>
                    </a:ln>
                  </pic:spPr>
                </pic:pic>
              </a:graphicData>
            </a:graphic>
          </wp:inline>
        </w:drawing>
      </w:r>
    </w:p>
    <w:p w14:paraId="57D6549D" w14:textId="77777777" w:rsidR="00802279" w:rsidRPr="00802279" w:rsidRDefault="00802279" w:rsidP="00802279">
      <w:pPr>
        <w:pStyle w:val="ppFigureCaption"/>
      </w:pPr>
      <w:r>
        <w:t>Renaming the Reference.cs file in the Solution Explorer.</w:t>
      </w:r>
    </w:p>
    <w:p w14:paraId="5478DD15" w14:textId="77777777" w:rsidR="006D19FE" w:rsidRDefault="006D19FE" w:rsidP="003924EC">
      <w:pPr>
        <w:pStyle w:val="ppNumberList"/>
      </w:pPr>
      <w:r>
        <w:t xml:space="preserve">Type </w:t>
      </w:r>
      <w:r>
        <w:rPr>
          <w:b/>
        </w:rPr>
        <w:t>Copy.cs</w:t>
      </w:r>
      <w:r>
        <w:t xml:space="preserve"> as the new name of the file.</w:t>
      </w:r>
    </w:p>
    <w:p w14:paraId="3BC6447F" w14:textId="77777777" w:rsidR="006D19FE" w:rsidRDefault="006D19FE" w:rsidP="003924EC">
      <w:pPr>
        <w:pStyle w:val="ppNumberList"/>
      </w:pPr>
      <w:r>
        <w:t xml:space="preserve">Double click on </w:t>
      </w:r>
      <w:r>
        <w:rPr>
          <w:b/>
        </w:rPr>
        <w:t>Copy.cs</w:t>
      </w:r>
      <w:r>
        <w:t xml:space="preserve"> to edit its contents.</w:t>
      </w:r>
    </w:p>
    <w:p w14:paraId="403E9C1F" w14:textId="77777777" w:rsidR="006D19FE" w:rsidRDefault="00B705F6" w:rsidP="003924EC">
      <w:pPr>
        <w:pStyle w:val="ppNumberList"/>
      </w:pPr>
      <w:r>
        <w:t>At around line 16 you should find the namespace reference:</w:t>
      </w:r>
    </w:p>
    <w:p w14:paraId="3CF81EE3" w14:textId="77777777" w:rsidR="00B705F6" w:rsidRDefault="00B705F6" w:rsidP="00B705F6">
      <w:pPr>
        <w:pStyle w:val="ppCodeIndent2"/>
      </w:pPr>
      <w:r w:rsidRPr="00B705F6">
        <w:t>namespace FciSharePointUpload.Core.SPCopy {</w:t>
      </w:r>
    </w:p>
    <w:p w14:paraId="15C5CB33" w14:textId="77777777" w:rsidR="00B705F6" w:rsidRDefault="00B705F6" w:rsidP="003924EC">
      <w:pPr>
        <w:pStyle w:val="ppNumberList"/>
      </w:pPr>
      <w:r>
        <w:t xml:space="preserve">Delete the </w:t>
      </w:r>
      <w:r w:rsidRPr="00B705F6">
        <w:rPr>
          <w:b/>
        </w:rPr>
        <w:t>.</w:t>
      </w:r>
      <w:r>
        <w:rPr>
          <w:b/>
        </w:rPr>
        <w:t>SPCopy</w:t>
      </w:r>
      <w:r>
        <w:t xml:space="preserve"> portion at the end. It should end up looking like:</w:t>
      </w:r>
    </w:p>
    <w:p w14:paraId="60112A1C" w14:textId="77777777" w:rsidR="00B705F6" w:rsidRDefault="00B705F6" w:rsidP="00B705F6">
      <w:pPr>
        <w:pStyle w:val="ppCodeIndent2"/>
      </w:pPr>
      <w:r w:rsidRPr="00B705F6">
        <w:t>namespace FciSharePointUpload.Core {</w:t>
      </w:r>
    </w:p>
    <w:p w14:paraId="0D89520F" w14:textId="77777777" w:rsidR="00B705F6" w:rsidRDefault="00802279" w:rsidP="003924EC">
      <w:pPr>
        <w:pStyle w:val="ppNumberList"/>
      </w:pPr>
      <w:r>
        <w:t>At around line 41</w:t>
      </w:r>
      <w:r w:rsidR="00B705F6">
        <w:t xml:space="preserve"> you should find the constructor of the </w:t>
      </w:r>
      <w:r w:rsidR="00B705F6" w:rsidRPr="00B705F6">
        <w:rPr>
          <w:b/>
        </w:rPr>
        <w:t>Copy</w:t>
      </w:r>
      <w:r w:rsidR="00B705F6">
        <w:t xml:space="preserve"> class. It should be similar to the following:</w:t>
      </w:r>
    </w:p>
    <w:p w14:paraId="681DD3C7" w14:textId="77777777" w:rsidR="00B705F6" w:rsidRDefault="00B705F6" w:rsidP="00B705F6">
      <w:pPr>
        <w:pStyle w:val="ppCodeIndent2"/>
      </w:pPr>
      <w:r>
        <w:t>public Copy() {</w:t>
      </w:r>
    </w:p>
    <w:p w14:paraId="5B525A53" w14:textId="77777777" w:rsidR="00B705F6" w:rsidRDefault="00B705F6" w:rsidP="00B705F6">
      <w:pPr>
        <w:pStyle w:val="ppCodeIndent2"/>
      </w:pPr>
      <w:r>
        <w:t xml:space="preserve">    this.Url = global::FciSharePointUpload.Core.Properties.Settings.Default.FciSharePointUpload_Core_SPCopy_Copy;</w:t>
      </w:r>
    </w:p>
    <w:p w14:paraId="0160049D" w14:textId="77777777" w:rsidR="00B705F6" w:rsidRDefault="00B705F6" w:rsidP="00B705F6">
      <w:pPr>
        <w:pStyle w:val="ppCodeIndent2"/>
      </w:pPr>
      <w:r>
        <w:t xml:space="preserve">    if ((this.IsLocalFileSystemWebService(this.Url) == true)) {</w:t>
      </w:r>
    </w:p>
    <w:p w14:paraId="5B9DA212" w14:textId="77777777" w:rsidR="00B705F6" w:rsidRDefault="00B705F6" w:rsidP="00B705F6">
      <w:pPr>
        <w:pStyle w:val="ppCodeIndent2"/>
      </w:pPr>
      <w:r>
        <w:t xml:space="preserve">        this.UseDefaultCredentials = true;</w:t>
      </w:r>
    </w:p>
    <w:p w14:paraId="495F7EBB" w14:textId="77777777" w:rsidR="00B705F6" w:rsidRDefault="00B705F6" w:rsidP="00B705F6">
      <w:pPr>
        <w:pStyle w:val="ppCodeIndent2"/>
      </w:pPr>
      <w:r>
        <w:t xml:space="preserve">        this.useDefaultCredentialsSetExplicitly = false;</w:t>
      </w:r>
    </w:p>
    <w:p w14:paraId="6F8DAA57" w14:textId="77777777" w:rsidR="00B705F6" w:rsidRDefault="00B705F6" w:rsidP="00B705F6">
      <w:pPr>
        <w:pStyle w:val="ppCodeIndent2"/>
      </w:pPr>
      <w:r>
        <w:t xml:space="preserve">    }</w:t>
      </w:r>
    </w:p>
    <w:p w14:paraId="28CCC6B7" w14:textId="77777777" w:rsidR="00B705F6" w:rsidRDefault="00B705F6" w:rsidP="00B705F6">
      <w:pPr>
        <w:pStyle w:val="ppCodeIndent2"/>
      </w:pPr>
      <w:r>
        <w:t xml:space="preserve">    else {</w:t>
      </w:r>
    </w:p>
    <w:p w14:paraId="52F01EBD" w14:textId="77777777" w:rsidR="00B705F6" w:rsidRDefault="00B705F6" w:rsidP="00B705F6">
      <w:pPr>
        <w:pStyle w:val="ppCodeIndent2"/>
      </w:pPr>
      <w:r>
        <w:t xml:space="preserve">        this.useDefaultCredentialsSetExplicitly = true;</w:t>
      </w:r>
    </w:p>
    <w:p w14:paraId="60D824B4" w14:textId="77777777" w:rsidR="00B705F6" w:rsidRDefault="00B705F6" w:rsidP="00B705F6">
      <w:pPr>
        <w:pStyle w:val="ppCodeIndent2"/>
      </w:pPr>
      <w:r>
        <w:t xml:space="preserve">    }</w:t>
      </w:r>
    </w:p>
    <w:p w14:paraId="5F050ABE" w14:textId="77777777" w:rsidR="00B705F6" w:rsidRDefault="00B705F6" w:rsidP="00B705F6">
      <w:pPr>
        <w:pStyle w:val="ppCodeIndent2"/>
      </w:pPr>
      <w:r>
        <w:t>}</w:t>
      </w:r>
    </w:p>
    <w:p w14:paraId="5F7A16CE" w14:textId="77777777" w:rsidR="00B705F6" w:rsidRDefault="00B705F6" w:rsidP="00B705F6">
      <w:pPr>
        <w:pStyle w:val="ppNoteIndent2"/>
      </w:pPr>
      <w:r>
        <w:t>This default construction is trying to extract the URL of the service from the configuration file of the project. Instead of doing this we will pass the URL directly to the constructor from our User Interface later. That’s why we could delete all the configuration files from this project.</w:t>
      </w:r>
    </w:p>
    <w:p w14:paraId="69C9B95F" w14:textId="77777777" w:rsidR="00B705F6" w:rsidRDefault="00B705F6" w:rsidP="003924EC">
      <w:pPr>
        <w:pStyle w:val="ppNumberList"/>
      </w:pPr>
      <w:r>
        <w:t>Replace that entire constructor with the following simplified version:</w:t>
      </w:r>
    </w:p>
    <w:p w14:paraId="7AD957DC" w14:textId="77777777" w:rsidR="00AF7153" w:rsidRDefault="00AF7153" w:rsidP="00AF7153">
      <w:pPr>
        <w:pStyle w:val="ppCodeIndent2"/>
      </w:pPr>
      <w:r>
        <w:lastRenderedPageBreak/>
        <w:t>public Copy(string url) {</w:t>
      </w:r>
    </w:p>
    <w:p w14:paraId="7F0C97C4" w14:textId="77777777" w:rsidR="00AF7153" w:rsidRDefault="00802279" w:rsidP="00AF7153">
      <w:pPr>
        <w:pStyle w:val="ppCodeIndent2"/>
      </w:pPr>
      <w:r>
        <w:t xml:space="preserve">    this.Url = u</w:t>
      </w:r>
      <w:r w:rsidR="00AF7153">
        <w:t>rl;</w:t>
      </w:r>
    </w:p>
    <w:p w14:paraId="21273C5B" w14:textId="77777777" w:rsidR="00B705F6" w:rsidRDefault="00AF7153" w:rsidP="00AF7153">
      <w:pPr>
        <w:pStyle w:val="ppCodeIndent2"/>
      </w:pPr>
      <w:r>
        <w:t>}</w:t>
      </w:r>
    </w:p>
    <w:p w14:paraId="7943362A" w14:textId="77777777" w:rsidR="00D8504A" w:rsidRDefault="00D8504A" w:rsidP="004C70B9">
      <w:pPr>
        <w:pStyle w:val="ppNumberList"/>
        <w:numPr>
          <w:ilvl w:val="0"/>
          <w:numId w:val="0"/>
        </w:numPr>
      </w:pPr>
    </w:p>
    <w:p w14:paraId="2281D18F" w14:textId="77777777" w:rsidR="004C70B9" w:rsidRDefault="004C70B9">
      <w:pPr>
        <w:spacing w:after="200"/>
        <w:jc w:val="both"/>
      </w:pPr>
      <w:r>
        <w:br w:type="page"/>
      </w:r>
    </w:p>
    <w:p w14:paraId="69512ECB" w14:textId="77777777" w:rsidR="004C70B9" w:rsidRDefault="004C70B9" w:rsidP="004C70B9">
      <w:pPr>
        <w:pStyle w:val="Heading1"/>
      </w:pPr>
      <w:bookmarkStart w:id="9" w:name="_Toc140157598"/>
      <w:r>
        <w:lastRenderedPageBreak/>
        <w:t>Uploading the Files</w:t>
      </w:r>
      <w:bookmarkEnd w:id="9"/>
    </w:p>
    <w:p w14:paraId="6A7D0566" w14:textId="77777777" w:rsidR="004C70B9" w:rsidRDefault="004C70B9" w:rsidP="004C70B9">
      <w:pPr>
        <w:pStyle w:val="ppNumberList"/>
        <w:numPr>
          <w:ilvl w:val="0"/>
          <w:numId w:val="17"/>
        </w:numPr>
      </w:pPr>
      <w:r>
        <w:t xml:space="preserve">In the </w:t>
      </w:r>
      <w:r>
        <w:rPr>
          <w:b/>
        </w:rPr>
        <w:t>Solution Explorer</w:t>
      </w:r>
      <w:r>
        <w:t xml:space="preserve">, double click on the </w:t>
      </w:r>
      <w:r>
        <w:rPr>
          <w:b/>
        </w:rPr>
        <w:t>Uploader.cs</w:t>
      </w:r>
      <w:r>
        <w:t xml:space="preserve"> file under the </w:t>
      </w:r>
      <w:r w:rsidR="00314662" w:rsidRPr="00314662">
        <w:rPr>
          <w:b/>
        </w:rPr>
        <w:t>FciSharePointUpload.Core</w:t>
      </w:r>
      <w:r w:rsidR="00314662">
        <w:t xml:space="preserve"> project.</w:t>
      </w:r>
    </w:p>
    <w:p w14:paraId="59450A39" w14:textId="77777777" w:rsidR="00314662" w:rsidRDefault="00314662" w:rsidP="004C70B9">
      <w:pPr>
        <w:pStyle w:val="ppNumberList"/>
        <w:numPr>
          <w:ilvl w:val="0"/>
          <w:numId w:val="17"/>
        </w:numPr>
      </w:pPr>
      <w:r>
        <w:t xml:space="preserve">Locate the </w:t>
      </w:r>
      <w:r w:rsidRPr="00314662">
        <w:rPr>
          <w:b/>
        </w:rPr>
        <w:t>ReadProperties</w:t>
      </w:r>
      <w:r>
        <w:t xml:space="preserve"> method in the </w:t>
      </w:r>
      <w:r w:rsidRPr="00314662">
        <w:rPr>
          <w:b/>
        </w:rPr>
        <w:t>Uploader</w:t>
      </w:r>
      <w:r>
        <w:t xml:space="preserve"> class. It should be around line 126.</w:t>
      </w:r>
    </w:p>
    <w:p w14:paraId="48A60353" w14:textId="77777777" w:rsidR="00314662" w:rsidRDefault="00314662" w:rsidP="004C70B9">
      <w:pPr>
        <w:pStyle w:val="ppNumberList"/>
        <w:numPr>
          <w:ilvl w:val="0"/>
          <w:numId w:val="17"/>
        </w:numPr>
      </w:pPr>
      <w:r>
        <w:t>Near the beginning of this method, locate the first To-Do item. The lines should be similar to the following:</w:t>
      </w:r>
    </w:p>
    <w:p w14:paraId="23DA6018" w14:textId="77777777" w:rsidR="00314662" w:rsidRDefault="00314662" w:rsidP="00112C9E">
      <w:pPr>
        <w:pStyle w:val="ppCode"/>
      </w:pPr>
      <w:r>
        <w:t>//TODO: Load the list of FSRM properties of the file that will be uploaded</w:t>
      </w:r>
    </w:p>
    <w:p w14:paraId="0BA54380" w14:textId="77777777" w:rsidR="00314662" w:rsidRDefault="00314662" w:rsidP="00112C9E">
      <w:pPr>
        <w:pStyle w:val="ppCode"/>
      </w:pPr>
      <w:bookmarkStart w:id="10" w:name="OLE_LINK19"/>
      <w:bookmarkStart w:id="11" w:name="OLE_LINK20"/>
      <w:r>
        <w:t>FsrmLib.IFsrmCollection properties = null;</w:t>
      </w:r>
    </w:p>
    <w:bookmarkEnd w:id="10"/>
    <w:bookmarkEnd w:id="11"/>
    <w:p w14:paraId="5E1B439D" w14:textId="77777777" w:rsidR="00314662" w:rsidRDefault="00314662" w:rsidP="004C70B9">
      <w:pPr>
        <w:pStyle w:val="ppNumberList"/>
        <w:numPr>
          <w:ilvl w:val="0"/>
          <w:numId w:val="17"/>
        </w:numPr>
      </w:pPr>
      <w:r>
        <w:t xml:space="preserve">Change the initialization value of the </w:t>
      </w:r>
      <w:r w:rsidRPr="00112C9E">
        <w:rPr>
          <w:b/>
        </w:rPr>
        <w:t>properties</w:t>
      </w:r>
      <w:r>
        <w:t xml:space="preserve"> collection to pull the properties out of the file that comes as a parameter of the </w:t>
      </w:r>
      <w:r w:rsidRPr="00112C9E">
        <w:rPr>
          <w:b/>
        </w:rPr>
        <w:t>ReadProperties</w:t>
      </w:r>
      <w:r>
        <w:t xml:space="preserve"> method.</w:t>
      </w:r>
    </w:p>
    <w:p w14:paraId="56FDCE20" w14:textId="77777777" w:rsidR="00112C9E" w:rsidRDefault="00112C9E" w:rsidP="00112C9E">
      <w:pPr>
        <w:pStyle w:val="ppCode"/>
      </w:pPr>
      <w:r w:rsidRPr="00112C9E">
        <w:t>FsrmLib.IFsrmCollection properties = fsrmMgr.EnumFileProperties(fileName);</w:t>
      </w:r>
    </w:p>
    <w:p w14:paraId="61D997A3" w14:textId="77777777" w:rsidR="00112C9E" w:rsidRDefault="00112C9E" w:rsidP="004C70B9">
      <w:pPr>
        <w:pStyle w:val="ppNumberList"/>
        <w:numPr>
          <w:ilvl w:val="0"/>
          <w:numId w:val="17"/>
        </w:numPr>
      </w:pPr>
      <w:r>
        <w:t>Locate the following lines of the code around line 140:</w:t>
      </w:r>
    </w:p>
    <w:p w14:paraId="739B2546" w14:textId="77777777" w:rsidR="00112C9E" w:rsidRDefault="00112C9E" w:rsidP="00112C9E">
      <w:pPr>
        <w:pStyle w:val="ppCode"/>
      </w:pPr>
      <w:r>
        <w:t>//TODO: Get the definition of the current property</w:t>
      </w:r>
    </w:p>
    <w:p w14:paraId="21F1DF33" w14:textId="77777777" w:rsidR="00112C9E" w:rsidRDefault="00112C9E" w:rsidP="00112C9E">
      <w:pPr>
        <w:pStyle w:val="ppCode"/>
      </w:pPr>
      <w:r>
        <w:t>propDef = null;</w:t>
      </w:r>
    </w:p>
    <w:p w14:paraId="570C693D" w14:textId="77777777" w:rsidR="00112C9E" w:rsidRDefault="00112C9E" w:rsidP="00112C9E">
      <w:pPr>
        <w:pStyle w:val="ppNoteIndent"/>
      </w:pPr>
      <w:r>
        <w:t>The code is looping through the properties collection and this variable should contain the definition for the current property.</w:t>
      </w:r>
    </w:p>
    <w:p w14:paraId="122E2E77" w14:textId="77777777" w:rsidR="00112C9E" w:rsidRDefault="00112C9E" w:rsidP="004C70B9">
      <w:pPr>
        <w:pStyle w:val="ppNumberList"/>
        <w:numPr>
          <w:ilvl w:val="0"/>
          <w:numId w:val="17"/>
        </w:numPr>
      </w:pPr>
      <w:r>
        <w:t xml:space="preserve">Change the initialization value of the </w:t>
      </w:r>
      <w:r w:rsidRPr="00112C9E">
        <w:rPr>
          <w:b/>
        </w:rPr>
        <w:t>propDef</w:t>
      </w:r>
      <w:r>
        <w:t xml:space="preserve"> variable to reflect the definition of the current property. It should resemble the following code snippet:</w:t>
      </w:r>
    </w:p>
    <w:p w14:paraId="10B954E3" w14:textId="77777777" w:rsidR="00112C9E" w:rsidRDefault="00112C9E" w:rsidP="00112C9E">
      <w:pPr>
        <w:pStyle w:val="ppCode"/>
      </w:pPr>
      <w:r w:rsidRPr="00112C9E">
        <w:t xml:space="preserve">propDef = </w:t>
      </w:r>
      <w:bookmarkStart w:id="12" w:name="OLE_LINK21"/>
      <w:bookmarkStart w:id="13" w:name="OLE_LINK22"/>
      <w:r w:rsidRPr="00112C9E">
        <w:t>fsrmMgr.GetPropertyDefinition(property.Name);</w:t>
      </w:r>
      <w:bookmarkEnd w:id="12"/>
      <w:bookmarkEnd w:id="13"/>
    </w:p>
    <w:p w14:paraId="30FA5126" w14:textId="22AE8617" w:rsidR="00112C9E" w:rsidRDefault="00571B94" w:rsidP="00571B94">
      <w:pPr>
        <w:pStyle w:val="ppNoteIndent"/>
      </w:pPr>
      <w:r>
        <w:t xml:space="preserve">This definition is used to obtain its </w:t>
      </w:r>
      <w:r w:rsidR="001D0422">
        <w:t>SharePoint</w:t>
      </w:r>
      <w:r>
        <w:t xml:space="preserve"> equivalent. That’s why the names </w:t>
      </w:r>
      <w:r w:rsidR="00A74FA7">
        <w:t xml:space="preserve">of the FSRM property and the </w:t>
      </w:r>
      <w:r w:rsidR="001D0422">
        <w:t>SharePoint</w:t>
      </w:r>
      <w:r w:rsidR="00A74FA7">
        <w:t xml:space="preserve"> property </w:t>
      </w:r>
      <w:r>
        <w:t>must match.</w:t>
      </w:r>
    </w:p>
    <w:p w14:paraId="0E07D9A0" w14:textId="66879C5A" w:rsidR="00571B94" w:rsidRDefault="00A74FA7" w:rsidP="004C70B9">
      <w:pPr>
        <w:pStyle w:val="ppNumberList"/>
        <w:numPr>
          <w:ilvl w:val="0"/>
          <w:numId w:val="17"/>
        </w:numPr>
      </w:pPr>
      <w:r>
        <w:t>Locate th</w:t>
      </w:r>
      <w:r w:rsidR="00192A1F">
        <w:t>e following code around line 247</w:t>
      </w:r>
      <w:r>
        <w:t>:</w:t>
      </w:r>
    </w:p>
    <w:p w14:paraId="5E349927" w14:textId="77777777" w:rsidR="00A74FA7" w:rsidRDefault="00A74FA7" w:rsidP="00593629">
      <w:pPr>
        <w:pStyle w:val="ppCode"/>
      </w:pPr>
      <w:r>
        <w:t>if (propertyAction == PropertyAction.Copy)</w:t>
      </w:r>
    </w:p>
    <w:p w14:paraId="22E458B1" w14:textId="77777777" w:rsidR="00A74FA7" w:rsidRDefault="00A74FA7" w:rsidP="00593629">
      <w:pPr>
        <w:pStyle w:val="ppCode"/>
      </w:pPr>
      <w:r>
        <w:t>{</w:t>
      </w:r>
    </w:p>
    <w:p w14:paraId="2D2B4AE1" w14:textId="77777777" w:rsidR="00A74FA7" w:rsidRDefault="00A74FA7" w:rsidP="00593629">
      <w:pPr>
        <w:pStyle w:val="ppCode"/>
      </w:pPr>
      <w:r>
        <w:t xml:space="preserve">    fields = ReadProperties(file);</w:t>
      </w:r>
    </w:p>
    <w:p w14:paraId="70E465A3" w14:textId="77777777" w:rsidR="00A74FA7" w:rsidRDefault="00A74FA7" w:rsidP="00593629">
      <w:pPr>
        <w:pStyle w:val="ppCode"/>
      </w:pPr>
      <w:r>
        <w:t>}</w:t>
      </w:r>
    </w:p>
    <w:p w14:paraId="051C1E7F" w14:textId="77777777" w:rsidR="00593629" w:rsidRDefault="00593629" w:rsidP="00593629">
      <w:pPr>
        <w:pStyle w:val="ppCode"/>
      </w:pPr>
    </w:p>
    <w:p w14:paraId="22CAA06A" w14:textId="64C2356F" w:rsidR="00593629" w:rsidRPr="00593629" w:rsidRDefault="00593629" w:rsidP="00593629">
      <w:pPr>
        <w:pStyle w:val="ppCode"/>
      </w:pPr>
      <w:r w:rsidRPr="00593629">
        <w:t xml:space="preserve">//TODO: Call Copy Web Service in </w:t>
      </w:r>
      <w:r w:rsidR="001D0422">
        <w:t>SharePoint</w:t>
      </w:r>
      <w:r w:rsidRPr="00593629">
        <w:t xml:space="preserve"> to copy the file over</w:t>
      </w:r>
    </w:p>
    <w:p w14:paraId="5278D7C7" w14:textId="77777777" w:rsidR="00593629" w:rsidRPr="00593629" w:rsidRDefault="00593629" w:rsidP="00593629">
      <w:pPr>
        <w:pStyle w:val="ppCode"/>
      </w:pPr>
      <w:r w:rsidRPr="00593629">
        <w:t>CopyResult[] results;</w:t>
      </w:r>
    </w:p>
    <w:p w14:paraId="00FABBE6" w14:textId="77777777" w:rsidR="00A74FA7" w:rsidRDefault="00593629" w:rsidP="00593629">
      <w:pPr>
        <w:pStyle w:val="ppCode"/>
      </w:pPr>
      <w:r w:rsidRPr="00593629">
        <w:t>uint ret = 0;</w:t>
      </w:r>
    </w:p>
    <w:p w14:paraId="2E07086C" w14:textId="62B02DAC" w:rsidR="00A74FA7" w:rsidRDefault="00593629" w:rsidP="004C70B9">
      <w:pPr>
        <w:pStyle w:val="ppNumberList"/>
        <w:numPr>
          <w:ilvl w:val="0"/>
          <w:numId w:val="17"/>
        </w:numPr>
      </w:pPr>
      <w:r>
        <w:t xml:space="preserve">The </w:t>
      </w:r>
      <w:r>
        <w:rPr>
          <w:b/>
        </w:rPr>
        <w:t>ret</w:t>
      </w:r>
      <w:r>
        <w:t xml:space="preserve"> variable should be used to determine the return value of</w:t>
      </w:r>
      <w:r w:rsidR="00CB181F">
        <w:t xml:space="preserve"> a</w:t>
      </w:r>
      <w:r>
        <w:t xml:space="preserve"> “copy” call to the </w:t>
      </w:r>
      <w:r w:rsidR="001D0422">
        <w:t>SharePoint</w:t>
      </w:r>
      <w:r>
        <w:t xml:space="preserve"> web service. Change its initialization to the following:</w:t>
      </w:r>
    </w:p>
    <w:p w14:paraId="5EDAF4F8" w14:textId="77777777" w:rsidR="00593629" w:rsidRDefault="00593629" w:rsidP="00593629">
      <w:pPr>
        <w:pStyle w:val="ppCode"/>
      </w:pPr>
      <w:r w:rsidRPr="00593629">
        <w:t xml:space="preserve">uint ret = </w:t>
      </w:r>
      <w:bookmarkStart w:id="14" w:name="OLE_LINK23"/>
      <w:bookmarkStart w:id="15" w:name="OLE_LINK24"/>
      <w:r w:rsidRPr="00593629">
        <w:t>copyClient.CopyIntoItems(" ", dest, fields, data, out results);</w:t>
      </w:r>
      <w:bookmarkEnd w:id="14"/>
      <w:bookmarkEnd w:id="15"/>
    </w:p>
    <w:p w14:paraId="5BD1D93D" w14:textId="118324C3" w:rsidR="00192A1F" w:rsidRDefault="00192A1F" w:rsidP="004C70B9">
      <w:pPr>
        <w:pStyle w:val="ppNumberList"/>
        <w:numPr>
          <w:ilvl w:val="0"/>
          <w:numId w:val="17"/>
        </w:numPr>
      </w:pPr>
      <w:r>
        <w:t xml:space="preserve">From the </w:t>
      </w:r>
      <w:r>
        <w:rPr>
          <w:b/>
        </w:rPr>
        <w:t xml:space="preserve">Build </w:t>
      </w:r>
      <w:r>
        <w:t xml:space="preserve">menu, select </w:t>
      </w:r>
      <w:r>
        <w:rPr>
          <w:b/>
        </w:rPr>
        <w:t>Rebuild Solution</w:t>
      </w:r>
      <w:r>
        <w:t>.</w:t>
      </w:r>
    </w:p>
    <w:p w14:paraId="10F4BC5B" w14:textId="55EC059F" w:rsidR="00593629" w:rsidRDefault="00CB181F" w:rsidP="004C70B9">
      <w:pPr>
        <w:pStyle w:val="ppNumberList"/>
        <w:numPr>
          <w:ilvl w:val="0"/>
          <w:numId w:val="17"/>
        </w:numPr>
      </w:pPr>
      <w:r>
        <w:lastRenderedPageBreak/>
        <w:t xml:space="preserve">Click on the </w:t>
      </w:r>
      <w:r w:rsidRPr="00843C79">
        <w:rPr>
          <w:b/>
        </w:rPr>
        <w:t>Debug</w:t>
      </w:r>
      <w:r>
        <w:t xml:space="preserve"> menu and</w:t>
      </w:r>
      <w:r w:rsidR="00843C79">
        <w:t xml:space="preserve"> select the </w:t>
      </w:r>
      <w:r w:rsidR="00843C79">
        <w:rPr>
          <w:b/>
        </w:rPr>
        <w:t xml:space="preserve">Start Debugging </w:t>
      </w:r>
      <w:r w:rsidR="00C671B2">
        <w:t xml:space="preserve">option, and wait for the </w:t>
      </w:r>
      <w:r w:rsidR="00C671B2" w:rsidRPr="00C671B2">
        <w:rPr>
          <w:b/>
        </w:rPr>
        <w:t>FCI</w:t>
      </w:r>
      <w:r w:rsidR="00C671B2">
        <w:rPr>
          <w:b/>
        </w:rPr>
        <w:t> </w:t>
      </w:r>
      <w:r w:rsidR="001D0422">
        <w:rPr>
          <w:b/>
        </w:rPr>
        <w:t>SharePoint</w:t>
      </w:r>
      <w:r w:rsidR="00C671B2">
        <w:rPr>
          <w:b/>
        </w:rPr>
        <w:t> </w:t>
      </w:r>
      <w:r w:rsidR="00C671B2" w:rsidRPr="00C671B2">
        <w:rPr>
          <w:b/>
        </w:rPr>
        <w:t>Uploader</w:t>
      </w:r>
      <w:r w:rsidR="00C671B2">
        <w:t xml:space="preserve"> application to run.</w:t>
      </w:r>
    </w:p>
    <w:p w14:paraId="17EA9A38" w14:textId="77777777" w:rsidR="00802279" w:rsidRDefault="00E07C59" w:rsidP="00E07C59">
      <w:pPr>
        <w:pStyle w:val="ppFigure"/>
      </w:pPr>
      <w:r>
        <w:rPr>
          <w:noProof/>
          <w:lang w:bidi="ar-SA"/>
        </w:rPr>
        <w:drawing>
          <wp:inline distT="0" distB="0" distL="0" distR="0" wp14:anchorId="5A4959E5" wp14:editId="4B0A9276">
            <wp:extent cx="3580000" cy="1780000"/>
            <wp:effectExtent l="19050" t="0" r="140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srcRect/>
                    <a:stretch>
                      <a:fillRect/>
                    </a:stretch>
                  </pic:blipFill>
                  <pic:spPr bwMode="auto">
                    <a:xfrm>
                      <a:off x="0" y="0"/>
                      <a:ext cx="3580000" cy="1780000"/>
                    </a:xfrm>
                    <a:prstGeom prst="rect">
                      <a:avLst/>
                    </a:prstGeom>
                    <a:noFill/>
                    <a:ln w="9525">
                      <a:noFill/>
                      <a:miter lim="800000"/>
                      <a:headEnd/>
                      <a:tailEnd/>
                    </a:ln>
                  </pic:spPr>
                </pic:pic>
              </a:graphicData>
            </a:graphic>
          </wp:inline>
        </w:drawing>
      </w:r>
    </w:p>
    <w:p w14:paraId="1E2B21CD" w14:textId="77777777" w:rsidR="00E07C59" w:rsidRPr="00E07C59" w:rsidRDefault="00D2526F" w:rsidP="00E07C59">
      <w:pPr>
        <w:pStyle w:val="ppFigureCaption"/>
      </w:pPr>
      <w:r>
        <w:t>Debugging the application with the changes.</w:t>
      </w:r>
    </w:p>
    <w:p w14:paraId="77BC6593" w14:textId="5E2D9D30" w:rsidR="00843C79" w:rsidRDefault="00C671B2" w:rsidP="004C70B9">
      <w:pPr>
        <w:pStyle w:val="ppNumberList"/>
        <w:numPr>
          <w:ilvl w:val="0"/>
          <w:numId w:val="17"/>
        </w:numPr>
      </w:pPr>
      <w:r>
        <w:t xml:space="preserve">In the </w:t>
      </w:r>
      <w:r>
        <w:rPr>
          <w:b/>
        </w:rPr>
        <w:t>Url</w:t>
      </w:r>
      <w:r>
        <w:t xml:space="preserve"> text box type the URL of the </w:t>
      </w:r>
      <w:r w:rsidR="001D0422">
        <w:t>SharePoint</w:t>
      </w:r>
      <w:r>
        <w:t xml:space="preserve"> home page. In our case it’s </w:t>
      </w:r>
      <w:r w:rsidR="00951797" w:rsidRPr="00951797">
        <w:rPr>
          <w:b/>
        </w:rPr>
        <w:t>http://fci-sp-test:20310</w:t>
      </w:r>
      <w:r w:rsidR="00B92653">
        <w:rPr>
          <w:b/>
        </w:rPr>
        <w:t>/fci</w:t>
      </w:r>
      <w:r>
        <w:t>.</w:t>
      </w:r>
    </w:p>
    <w:p w14:paraId="1C2ABDAA" w14:textId="2F2A7D67" w:rsidR="00D2526F" w:rsidRDefault="00C671B2" w:rsidP="00951797">
      <w:pPr>
        <w:pStyle w:val="ppNumberList"/>
        <w:numPr>
          <w:ilvl w:val="0"/>
          <w:numId w:val="17"/>
        </w:numPr>
      </w:pPr>
      <w:r>
        <w:t xml:space="preserve">In the </w:t>
      </w:r>
      <w:r w:rsidRPr="00C671B2">
        <w:rPr>
          <w:b/>
        </w:rPr>
        <w:t>Library Path</w:t>
      </w:r>
      <w:r>
        <w:t xml:space="preserve"> box type the name of the </w:t>
      </w:r>
      <w:r w:rsidR="001D0422">
        <w:t>SharePoint</w:t>
      </w:r>
      <w:r>
        <w:t xml:space="preserve"> library that you used on the first part of this lab. In our case it’s called </w:t>
      </w:r>
      <w:r w:rsidR="00951797">
        <w:rPr>
          <w:b/>
        </w:rPr>
        <w:t>Library</w:t>
      </w:r>
      <w:r>
        <w:t>.</w:t>
      </w:r>
    </w:p>
    <w:p w14:paraId="5340505F" w14:textId="77777777" w:rsidR="00C671B2" w:rsidRDefault="00C671B2" w:rsidP="004C70B9">
      <w:pPr>
        <w:pStyle w:val="ppNumberList"/>
        <w:numPr>
          <w:ilvl w:val="0"/>
          <w:numId w:val="17"/>
        </w:numPr>
      </w:pPr>
      <w:r>
        <w:t xml:space="preserve">In the </w:t>
      </w:r>
      <w:r>
        <w:rPr>
          <w:b/>
        </w:rPr>
        <w:t>File</w:t>
      </w:r>
      <w:r>
        <w:t xml:space="preserve"> menu click on the </w:t>
      </w:r>
      <w:r>
        <w:rPr>
          <w:b/>
        </w:rPr>
        <w:t>Open Directory</w:t>
      </w:r>
      <w:r>
        <w:t xml:space="preserve"> option.</w:t>
      </w:r>
    </w:p>
    <w:p w14:paraId="65581F61" w14:textId="009A6429" w:rsidR="00C671B2" w:rsidRDefault="00C671B2" w:rsidP="004C70B9">
      <w:pPr>
        <w:pStyle w:val="ppNumberList"/>
        <w:numPr>
          <w:ilvl w:val="0"/>
          <w:numId w:val="17"/>
        </w:numPr>
      </w:pPr>
      <w:r>
        <w:t xml:space="preserve">Browse for the </w:t>
      </w:r>
      <w:r>
        <w:rPr>
          <w:b/>
        </w:rPr>
        <w:t>C:\</w:t>
      </w:r>
      <w:r w:rsidR="00F240B7">
        <w:rPr>
          <w:b/>
        </w:rPr>
        <w:t>Server 2008 R2 Labs</w:t>
      </w:r>
      <w:r>
        <w:rPr>
          <w:b/>
        </w:rPr>
        <w:t>\</w:t>
      </w:r>
      <w:r w:rsidR="00951797">
        <w:rPr>
          <w:b/>
        </w:rPr>
        <w:t>FCI-SharePoint Lab\</w:t>
      </w:r>
      <w:r w:rsidR="00F240B7">
        <w:rPr>
          <w:b/>
        </w:rPr>
        <w:t>Data</w:t>
      </w:r>
      <w:r>
        <w:t xml:space="preserve"> folder and click </w:t>
      </w:r>
      <w:r>
        <w:rPr>
          <w:b/>
        </w:rPr>
        <w:t>OK</w:t>
      </w:r>
      <w:r>
        <w:t>.</w:t>
      </w:r>
    </w:p>
    <w:p w14:paraId="00B8C866" w14:textId="77777777" w:rsidR="00D2526F" w:rsidRDefault="00D93366" w:rsidP="00514A41">
      <w:pPr>
        <w:pStyle w:val="ppFigure"/>
      </w:pPr>
      <w:r>
        <w:rPr>
          <w:noProof/>
          <w:lang w:bidi="ar-SA"/>
        </w:rPr>
        <w:drawing>
          <wp:inline distT="0" distB="0" distL="0" distR="0" wp14:anchorId="13550DB7" wp14:editId="40FBE1DF">
            <wp:extent cx="2173333" cy="1800476"/>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2173333" cy="1800476"/>
                    </a:xfrm>
                    <a:prstGeom prst="rect">
                      <a:avLst/>
                    </a:prstGeom>
                    <a:noFill/>
                    <a:ln w="9525">
                      <a:noFill/>
                      <a:miter lim="800000"/>
                      <a:headEnd/>
                      <a:tailEnd/>
                    </a:ln>
                  </pic:spPr>
                </pic:pic>
              </a:graphicData>
            </a:graphic>
          </wp:inline>
        </w:drawing>
      </w:r>
    </w:p>
    <w:p w14:paraId="4BECA3B5" w14:textId="77777777" w:rsidR="00514A41" w:rsidRPr="00514A41" w:rsidRDefault="00514A41" w:rsidP="00514A41">
      <w:pPr>
        <w:pStyle w:val="ppFigureCaption"/>
      </w:pPr>
      <w:r>
        <w:t xml:space="preserve">Browsing for and selecting the </w:t>
      </w:r>
      <w:r w:rsidR="00F240B7">
        <w:t>sample Data</w:t>
      </w:r>
      <w:r>
        <w:t xml:space="preserve"> directory.</w:t>
      </w:r>
    </w:p>
    <w:p w14:paraId="50512880" w14:textId="77777777" w:rsidR="00C671B2" w:rsidRDefault="00C671B2" w:rsidP="00C671B2">
      <w:pPr>
        <w:pStyle w:val="ppNoteIndent"/>
      </w:pPr>
      <w:r>
        <w:t xml:space="preserve">This adds all files in the </w:t>
      </w:r>
      <w:r w:rsidR="00D93366">
        <w:t>Data</w:t>
      </w:r>
      <w:r>
        <w:t xml:space="preserve"> folder to the list.</w:t>
      </w:r>
    </w:p>
    <w:p w14:paraId="548BA252" w14:textId="77777777" w:rsidR="00C671B2" w:rsidRDefault="00C671B2" w:rsidP="00545A66">
      <w:pPr>
        <w:pStyle w:val="ppNumberList"/>
        <w:numPr>
          <w:ilvl w:val="0"/>
          <w:numId w:val="17"/>
        </w:numPr>
      </w:pPr>
      <w:r>
        <w:t xml:space="preserve">Click on the </w:t>
      </w:r>
      <w:r>
        <w:rPr>
          <w:b/>
        </w:rPr>
        <w:t>Upload</w:t>
      </w:r>
      <w:r>
        <w:t xml:space="preserve"> button. This may take several seconds or even minutes.</w:t>
      </w:r>
    </w:p>
    <w:p w14:paraId="0BDF0C3E" w14:textId="2315D5CA" w:rsidR="00B83690" w:rsidRDefault="00B92653" w:rsidP="00B83690">
      <w:pPr>
        <w:pStyle w:val="ppFigure"/>
      </w:pPr>
      <w:r>
        <w:rPr>
          <w:noProof/>
          <w:lang w:bidi="ar-SA"/>
        </w:rPr>
        <w:lastRenderedPageBreak/>
        <w:drawing>
          <wp:inline distT="0" distB="0" distL="0" distR="0" wp14:anchorId="4EBDAC46" wp14:editId="71694E4C">
            <wp:extent cx="4415862" cy="2918320"/>
            <wp:effectExtent l="0" t="0" r="0" b="0"/>
            <wp:docPr id="2" name="Picture 1" descr="Macintosh HD:private:tmp:C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tmp:CoRD-5.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6008" cy="2918417"/>
                    </a:xfrm>
                    <a:prstGeom prst="rect">
                      <a:avLst/>
                    </a:prstGeom>
                    <a:noFill/>
                    <a:ln>
                      <a:noFill/>
                    </a:ln>
                  </pic:spPr>
                </pic:pic>
              </a:graphicData>
            </a:graphic>
          </wp:inline>
        </w:drawing>
      </w:r>
    </w:p>
    <w:p w14:paraId="06E561F2" w14:textId="4EFE14FD" w:rsidR="00B83690" w:rsidRDefault="00951797" w:rsidP="00B83690">
      <w:pPr>
        <w:pStyle w:val="ppFigureCaption"/>
      </w:pPr>
      <w:r>
        <w:t>Starting</w:t>
      </w:r>
      <w:r w:rsidR="00B83690">
        <w:t xml:space="preserve"> the upload of files to </w:t>
      </w:r>
      <w:r w:rsidR="001D0422">
        <w:t>SharePoint</w:t>
      </w:r>
      <w:r w:rsidR="00B83690">
        <w:t>.</w:t>
      </w:r>
    </w:p>
    <w:p w14:paraId="28EB35F7" w14:textId="0A279570" w:rsidR="00387106" w:rsidRDefault="00387106" w:rsidP="00387106">
      <w:pPr>
        <w:pStyle w:val="ppNumberList"/>
        <w:numPr>
          <w:ilvl w:val="0"/>
          <w:numId w:val="17"/>
        </w:numPr>
      </w:pPr>
      <w:r>
        <w:t xml:space="preserve">After the process is complete, review the files that were uploaded to the </w:t>
      </w:r>
      <w:r w:rsidR="001D0422">
        <w:t>SharePoint</w:t>
      </w:r>
      <w:r>
        <w:t xml:space="preserve"> library and take a look at the </w:t>
      </w:r>
      <w:r w:rsidR="00D93366" w:rsidRPr="00D93366">
        <w:rPr>
          <w:b/>
        </w:rPr>
        <w:t>Confidential</w:t>
      </w:r>
      <w:r w:rsidR="00D93366">
        <w:t xml:space="preserve"> colu</w:t>
      </w:r>
      <w:r>
        <w:t xml:space="preserve">mn. </w:t>
      </w:r>
      <w:r w:rsidR="00D93366">
        <w:t>Documents</w:t>
      </w:r>
      <w:r>
        <w:t xml:space="preserve"> </w:t>
      </w:r>
      <w:r w:rsidR="00D93366">
        <w:t>that contain</w:t>
      </w:r>
      <w:r>
        <w:t xml:space="preserve"> the</w:t>
      </w:r>
      <w:r w:rsidR="00D93366">
        <w:t xml:space="preserve"> word</w:t>
      </w:r>
      <w:r>
        <w:t xml:space="preserve"> “</w:t>
      </w:r>
      <w:r w:rsidR="00D93366">
        <w:t>Confidential</w:t>
      </w:r>
      <w:r>
        <w:t>” should default to Yes.</w:t>
      </w:r>
    </w:p>
    <w:p w14:paraId="62820F48" w14:textId="77777777" w:rsidR="00BE4371" w:rsidRPr="00387106" w:rsidRDefault="00405E33" w:rsidP="00BE4371">
      <w:pPr>
        <w:pStyle w:val="ppNumberList"/>
        <w:numPr>
          <w:ilvl w:val="0"/>
          <w:numId w:val="0"/>
        </w:numPr>
      </w:pPr>
      <w:r>
        <w:rPr>
          <w:noProof/>
          <w:lang w:bidi="ar-SA"/>
        </w:rPr>
        <w:drawing>
          <wp:inline distT="0" distB="0" distL="0" distR="0" wp14:anchorId="33002884" wp14:editId="281F1EA1">
            <wp:extent cx="6400800" cy="3067577"/>
            <wp:effectExtent l="19050" t="0" r="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6400800" cy="3067577"/>
                    </a:xfrm>
                    <a:prstGeom prst="rect">
                      <a:avLst/>
                    </a:prstGeom>
                    <a:noFill/>
                    <a:ln w="9525">
                      <a:noFill/>
                      <a:miter lim="800000"/>
                      <a:headEnd/>
                      <a:tailEnd/>
                    </a:ln>
                  </pic:spPr>
                </pic:pic>
              </a:graphicData>
            </a:graphic>
          </wp:inline>
        </w:drawing>
      </w:r>
    </w:p>
    <w:p w14:paraId="32913318" w14:textId="77777777" w:rsidR="007B33EB" w:rsidRDefault="007B33EB">
      <w:pPr>
        <w:spacing w:after="200"/>
        <w:jc w:val="both"/>
        <w:rPr>
          <w:rFonts w:asciiTheme="majorHAnsi" w:eastAsiaTheme="majorEastAsia" w:hAnsiTheme="majorHAnsi" w:cstheme="majorBidi"/>
          <w:b/>
          <w:bCs/>
          <w:color w:val="4B7B8A" w:themeColor="accent1" w:themeShade="BF"/>
          <w:sz w:val="28"/>
          <w:szCs w:val="28"/>
        </w:rPr>
      </w:pPr>
      <w:r>
        <w:br w:type="page"/>
      </w:r>
    </w:p>
    <w:p w14:paraId="0761F5D1" w14:textId="77777777" w:rsidR="00126EF1" w:rsidRDefault="00487F4B" w:rsidP="00126EF1">
      <w:pPr>
        <w:pStyle w:val="Heading1"/>
      </w:pPr>
      <w:bookmarkStart w:id="16" w:name="_Toc140157599"/>
      <w:r>
        <w:lastRenderedPageBreak/>
        <w:t>Lab Summary</w:t>
      </w:r>
      <w:bookmarkEnd w:id="16"/>
    </w:p>
    <w:p w14:paraId="541FFB16" w14:textId="77777777" w:rsidR="00F44EE6" w:rsidRDefault="00B035F5" w:rsidP="00F44EE6">
      <w:pPr>
        <w:pStyle w:val="ppBodyText"/>
        <w:numPr>
          <w:ilvl w:val="0"/>
          <w:numId w:val="11"/>
        </w:numPr>
      </w:pPr>
      <w:r>
        <w:t>The new set of features that have been directly built into the Windows Server 2008 operating system as the File Classification Infrastructure can be used through your custom applications, and therefore it can also be leveraged with any number Microsoft products that support API’s.</w:t>
      </w:r>
    </w:p>
    <w:p w14:paraId="69F0629E" w14:textId="17F3B683" w:rsidR="00B035F5" w:rsidRDefault="00B035F5" w:rsidP="00F44EE6">
      <w:pPr>
        <w:pStyle w:val="ppBodyText"/>
        <w:numPr>
          <w:ilvl w:val="0"/>
          <w:numId w:val="11"/>
        </w:numPr>
      </w:pPr>
      <w:r>
        <w:t xml:space="preserve">In this particular scenario we covered how </w:t>
      </w:r>
      <w:r w:rsidR="001D0422">
        <w:t>SharePoint</w:t>
      </w:r>
      <w:r>
        <w:t xml:space="preserve"> and FCI can be leveraged through configurations and code. The property values that can be easily customized by the File Server Resource Manager, and even by your .NET applications, can be reutilized in </w:t>
      </w:r>
      <w:r w:rsidR="001D0422">
        <w:t>SharePoint</w:t>
      </w:r>
      <w:r>
        <w:t xml:space="preserve"> through their Web Services.</w:t>
      </w:r>
    </w:p>
    <w:p w14:paraId="46042941" w14:textId="482CC476" w:rsidR="00050B0B" w:rsidRDefault="00B035F5" w:rsidP="00050B0B">
      <w:pPr>
        <w:pStyle w:val="ppBodyText"/>
        <w:numPr>
          <w:ilvl w:val="0"/>
          <w:numId w:val="11"/>
        </w:numPr>
      </w:pPr>
      <w:r>
        <w:t>By following the steps above you can realize that there are many applications for this. Windows Services are usually developed to process entire paths in the hard drive, locate large files, and make massive I/O operations. FCI gives you the tools to flag processed files, summarize results of those processes</w:t>
      </w:r>
      <w:r w:rsidR="00050B0B">
        <w:t xml:space="preserve">, all directly in the file. The file can then be transferred through the network to multiple servers and the properties would still remain. In this case we covered how to cross one more boundary and have these properties propagated to </w:t>
      </w:r>
      <w:r w:rsidR="001D0422">
        <w:t>SharePoint</w:t>
      </w:r>
      <w:r w:rsidR="00050B0B">
        <w:t>.</w:t>
      </w:r>
    </w:p>
    <w:p w14:paraId="28AF84FF" w14:textId="6F609369" w:rsidR="00050B0B" w:rsidRDefault="00050B0B" w:rsidP="00050B0B">
      <w:pPr>
        <w:pStyle w:val="ppBodyText"/>
        <w:numPr>
          <w:ilvl w:val="0"/>
          <w:numId w:val="11"/>
        </w:numPr>
      </w:pPr>
      <w:r>
        <w:t xml:space="preserve">It is advised that you review the different Web Services that </w:t>
      </w:r>
      <w:r w:rsidR="001D0422">
        <w:t>SharePoint</w:t>
      </w:r>
      <w:r>
        <w:t xml:space="preserve"> has to offer and find the multiple applications that could be implemented or enhanced by using the File Classification Infrastructure to complement them.</w:t>
      </w:r>
    </w:p>
    <w:sectPr w:rsidR="00050B0B" w:rsidSect="003B5307">
      <w:headerReference w:type="default" r:id="rId44"/>
      <w:footerReference w:type="default" r:id="rId45"/>
      <w:pgSz w:w="12240" w:h="15840"/>
      <w:pgMar w:top="1440" w:right="1080" w:bottom="1440" w:left="108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BC8E2" w14:textId="77777777" w:rsidR="00192A1F" w:rsidRDefault="00192A1F" w:rsidP="00C8739B">
      <w:pPr>
        <w:spacing w:after="0" w:line="240" w:lineRule="auto"/>
      </w:pPr>
      <w:r>
        <w:separator/>
      </w:r>
    </w:p>
  </w:endnote>
  <w:endnote w:type="continuationSeparator" w:id="0">
    <w:p w14:paraId="7E3712CF" w14:textId="77777777" w:rsidR="00192A1F" w:rsidRDefault="00192A1F" w:rsidP="00C8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Franklin Gothic Condensed">
    <w:altName w:val="Cambria"/>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9249"/>
      <w:docPartObj>
        <w:docPartGallery w:val="Page Numbers (Bottom of Page)"/>
        <w:docPartUnique/>
      </w:docPartObj>
    </w:sdtPr>
    <w:sdtEndPr/>
    <w:sdtContent>
      <w:sdt>
        <w:sdtPr>
          <w:id w:val="565050523"/>
          <w:docPartObj>
            <w:docPartGallery w:val="Page Numbers (Top of Page)"/>
            <w:docPartUnique/>
          </w:docPartObj>
        </w:sdtPr>
        <w:sdtEndPr/>
        <w:sdtContent>
          <w:p w14:paraId="4E925096" w14:textId="77777777" w:rsidR="00192A1F" w:rsidRDefault="00192A1F">
            <w:pPr>
              <w:pStyle w:val="Footer"/>
              <w:jc w:val="right"/>
            </w:pPr>
            <w:r>
              <w:t xml:space="preserve">Page </w:t>
            </w:r>
            <w:r>
              <w:rPr>
                <w:b/>
              </w:rPr>
              <w:fldChar w:fldCharType="begin"/>
            </w:r>
            <w:r>
              <w:rPr>
                <w:b/>
              </w:rPr>
              <w:instrText xml:space="preserve"> PAGE </w:instrText>
            </w:r>
            <w:r>
              <w:rPr>
                <w:b/>
              </w:rPr>
              <w:fldChar w:fldCharType="separate"/>
            </w:r>
            <w:r w:rsidR="001D0422">
              <w:rPr>
                <w:b/>
                <w:noProof/>
              </w:rPr>
              <w:t>9</w:t>
            </w:r>
            <w:r>
              <w:rPr>
                <w:b/>
              </w:rPr>
              <w:fldChar w:fldCharType="end"/>
            </w:r>
            <w:r>
              <w:t xml:space="preserve"> of </w:t>
            </w:r>
            <w:r>
              <w:rPr>
                <w:b/>
              </w:rPr>
              <w:fldChar w:fldCharType="begin"/>
            </w:r>
            <w:r>
              <w:rPr>
                <w:b/>
              </w:rPr>
              <w:instrText xml:space="preserve"> NUMPAGES  </w:instrText>
            </w:r>
            <w:r>
              <w:rPr>
                <w:b/>
              </w:rPr>
              <w:fldChar w:fldCharType="separate"/>
            </w:r>
            <w:r w:rsidR="001D0422">
              <w:rPr>
                <w:b/>
                <w:noProof/>
              </w:rPr>
              <w:t>23</w:t>
            </w:r>
            <w:r>
              <w:rPr>
                <w:b/>
              </w:rPr>
              <w:fldChar w:fldCharType="end"/>
            </w:r>
          </w:p>
        </w:sdtContent>
      </w:sdt>
    </w:sdtContent>
  </w:sdt>
  <w:p w14:paraId="5E2A6022" w14:textId="77777777" w:rsidR="00192A1F" w:rsidRDefault="00192A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D5B0" w14:textId="77777777" w:rsidR="00192A1F" w:rsidRDefault="00192A1F" w:rsidP="00C8739B">
      <w:pPr>
        <w:spacing w:after="0" w:line="240" w:lineRule="auto"/>
      </w:pPr>
      <w:r>
        <w:separator/>
      </w:r>
    </w:p>
  </w:footnote>
  <w:footnote w:type="continuationSeparator" w:id="0">
    <w:p w14:paraId="0255F65B" w14:textId="77777777" w:rsidR="00192A1F" w:rsidRDefault="00192A1F" w:rsidP="00C873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57049" w14:textId="5F08905D" w:rsidR="00192A1F" w:rsidRDefault="00192A1F" w:rsidP="00601E93">
    <w:pPr>
      <w:pStyle w:val="MainHeader"/>
    </w:pPr>
    <w:r w:rsidRPr="001D4F9A">
      <w:t>Windows Server 2008 R2 Developer Readiness</w:t>
    </w:r>
    <w:r>
      <w:ptab w:relativeTo="margin" w:alignment="center" w:leader="none"/>
    </w:r>
    <w:r>
      <w:ptab w:relativeTo="margin" w:alignment="right" w:leader="none"/>
    </w:r>
    <w:r w:rsidRPr="00D653BF">
      <w:t xml:space="preserve"> </w:t>
    </w:r>
    <w:r w:rsidR="00B92653" w:rsidRPr="00B92653">
      <w:t xml:space="preserve">File Classification Infrastructure with </w:t>
    </w:r>
    <w:r w:rsidR="001D0422">
      <w:t>SharePoint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FB16ECD"/>
    <w:multiLevelType w:val="hybridMultilevel"/>
    <w:tmpl w:val="EB245D88"/>
    <w:lvl w:ilvl="0" w:tplc="AC68C6D0">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2DC92187"/>
    <w:multiLevelType w:val="hybridMultilevel"/>
    <w:tmpl w:val="FB0E1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A4C3E33"/>
    <w:multiLevelType w:val="hybridMultilevel"/>
    <w:tmpl w:val="BEB4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F2702"/>
    <w:multiLevelType w:val="hybridMultilevel"/>
    <w:tmpl w:val="50764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639C4"/>
    <w:multiLevelType w:val="hybridMultilevel"/>
    <w:tmpl w:val="BAB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9"/>
  </w:num>
  <w:num w:numId="3">
    <w:abstractNumId w:val="14"/>
  </w:num>
  <w:num w:numId="4">
    <w:abstractNumId w:val="10"/>
  </w:num>
  <w:num w:numId="5">
    <w:abstractNumId w:val="11"/>
  </w:num>
  <w:num w:numId="6">
    <w:abstractNumId w:val="4"/>
  </w:num>
  <w:num w:numId="7">
    <w:abstractNumId w:val="13"/>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5"/>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NotTrackMoves/>
  <w:defaultTabStop w:val="720"/>
  <w:hyphenationZone w:val="425"/>
  <w:drawingGridHorizontalSpacing w:val="115"/>
  <w:drawingGridVerticalSpacing w:val="187"/>
  <w:displayHorizontalDrawingGridEvery w:val="2"/>
  <w:characterSpacingControl w:val="doNotCompress"/>
  <w:hdrShapeDefaults>
    <o:shapedefaults v:ext="edit" spidmax="2050">
      <o:colormenu v:ext="edit" fillcolor="none" strokecolor="#c00000"/>
    </o:shapedefaults>
  </w:hdrShapeDefaults>
  <w:footnotePr>
    <w:footnote w:id="-1"/>
    <w:footnote w:id="0"/>
  </w:footnotePr>
  <w:endnotePr>
    <w:endnote w:id="-1"/>
    <w:endnote w:id="0"/>
  </w:endnotePr>
  <w:compat>
    <w:useFELayout/>
    <w:compatSetting w:name="compatibilityMode" w:uri="http://schemas.microsoft.com/office/word" w:val="12"/>
  </w:compat>
  <w:rsids>
    <w:rsidRoot w:val="00463089"/>
    <w:rsid w:val="00000352"/>
    <w:rsid w:val="0000081F"/>
    <w:rsid w:val="000008BC"/>
    <w:rsid w:val="000024D3"/>
    <w:rsid w:val="00003100"/>
    <w:rsid w:val="00004D20"/>
    <w:rsid w:val="000054F2"/>
    <w:rsid w:val="00011948"/>
    <w:rsid w:val="00011D04"/>
    <w:rsid w:val="000213A8"/>
    <w:rsid w:val="00022EC2"/>
    <w:rsid w:val="00022FE5"/>
    <w:rsid w:val="0002542E"/>
    <w:rsid w:val="00025574"/>
    <w:rsid w:val="00027D5C"/>
    <w:rsid w:val="000309D0"/>
    <w:rsid w:val="00032C5D"/>
    <w:rsid w:val="00033209"/>
    <w:rsid w:val="00033ABD"/>
    <w:rsid w:val="00035DE4"/>
    <w:rsid w:val="00036AA6"/>
    <w:rsid w:val="00036AEE"/>
    <w:rsid w:val="00037AD4"/>
    <w:rsid w:val="0004035A"/>
    <w:rsid w:val="000405BE"/>
    <w:rsid w:val="000420C5"/>
    <w:rsid w:val="000449EC"/>
    <w:rsid w:val="000460E9"/>
    <w:rsid w:val="00047A30"/>
    <w:rsid w:val="00047FC0"/>
    <w:rsid w:val="00050B0B"/>
    <w:rsid w:val="00053461"/>
    <w:rsid w:val="00054CE6"/>
    <w:rsid w:val="00061466"/>
    <w:rsid w:val="00061650"/>
    <w:rsid w:val="0006332D"/>
    <w:rsid w:val="000639E8"/>
    <w:rsid w:val="00063E24"/>
    <w:rsid w:val="00064C7D"/>
    <w:rsid w:val="00067C86"/>
    <w:rsid w:val="00067DC9"/>
    <w:rsid w:val="00071FED"/>
    <w:rsid w:val="00073259"/>
    <w:rsid w:val="00073D1B"/>
    <w:rsid w:val="0007475C"/>
    <w:rsid w:val="00076E31"/>
    <w:rsid w:val="00076ED0"/>
    <w:rsid w:val="000770DD"/>
    <w:rsid w:val="0008022F"/>
    <w:rsid w:val="000803D7"/>
    <w:rsid w:val="0008478B"/>
    <w:rsid w:val="00085185"/>
    <w:rsid w:val="000860E8"/>
    <w:rsid w:val="000971DB"/>
    <w:rsid w:val="000A352D"/>
    <w:rsid w:val="000A3C8D"/>
    <w:rsid w:val="000A3F18"/>
    <w:rsid w:val="000A462C"/>
    <w:rsid w:val="000B1909"/>
    <w:rsid w:val="000B73B9"/>
    <w:rsid w:val="000B7D7F"/>
    <w:rsid w:val="000C0D01"/>
    <w:rsid w:val="000C0E7D"/>
    <w:rsid w:val="000C0F89"/>
    <w:rsid w:val="000C1CF6"/>
    <w:rsid w:val="000C2154"/>
    <w:rsid w:val="000C2D54"/>
    <w:rsid w:val="000C2DE5"/>
    <w:rsid w:val="000C48DF"/>
    <w:rsid w:val="000C5218"/>
    <w:rsid w:val="000D53CC"/>
    <w:rsid w:val="000E5F1E"/>
    <w:rsid w:val="000E6099"/>
    <w:rsid w:val="000E6C6D"/>
    <w:rsid w:val="000F01B7"/>
    <w:rsid w:val="000F1826"/>
    <w:rsid w:val="000F2331"/>
    <w:rsid w:val="000F3376"/>
    <w:rsid w:val="000F389C"/>
    <w:rsid w:val="000F434B"/>
    <w:rsid w:val="000F5FE9"/>
    <w:rsid w:val="00100451"/>
    <w:rsid w:val="00101531"/>
    <w:rsid w:val="001017AA"/>
    <w:rsid w:val="00103405"/>
    <w:rsid w:val="00103D66"/>
    <w:rsid w:val="00104456"/>
    <w:rsid w:val="0011198E"/>
    <w:rsid w:val="00112ADD"/>
    <w:rsid w:val="00112C7A"/>
    <w:rsid w:val="00112C9E"/>
    <w:rsid w:val="00112F5A"/>
    <w:rsid w:val="0011330D"/>
    <w:rsid w:val="001159C6"/>
    <w:rsid w:val="00116C6D"/>
    <w:rsid w:val="00122629"/>
    <w:rsid w:val="00126EF1"/>
    <w:rsid w:val="001273E0"/>
    <w:rsid w:val="001278A0"/>
    <w:rsid w:val="00131BA1"/>
    <w:rsid w:val="0013346C"/>
    <w:rsid w:val="00133475"/>
    <w:rsid w:val="00135347"/>
    <w:rsid w:val="00135A31"/>
    <w:rsid w:val="001364A2"/>
    <w:rsid w:val="00136976"/>
    <w:rsid w:val="0013776B"/>
    <w:rsid w:val="0014381C"/>
    <w:rsid w:val="00143C7C"/>
    <w:rsid w:val="00144192"/>
    <w:rsid w:val="0014545D"/>
    <w:rsid w:val="0014579A"/>
    <w:rsid w:val="00146DC0"/>
    <w:rsid w:val="00146F42"/>
    <w:rsid w:val="00147191"/>
    <w:rsid w:val="00147F79"/>
    <w:rsid w:val="001508FE"/>
    <w:rsid w:val="001519DE"/>
    <w:rsid w:val="00152739"/>
    <w:rsid w:val="0015408F"/>
    <w:rsid w:val="0016038C"/>
    <w:rsid w:val="00160C23"/>
    <w:rsid w:val="00164587"/>
    <w:rsid w:val="0016570B"/>
    <w:rsid w:val="0017096B"/>
    <w:rsid w:val="0017124F"/>
    <w:rsid w:val="0017246B"/>
    <w:rsid w:val="00174EF6"/>
    <w:rsid w:val="0017782E"/>
    <w:rsid w:val="00177A69"/>
    <w:rsid w:val="00177C64"/>
    <w:rsid w:val="00180364"/>
    <w:rsid w:val="00184A6A"/>
    <w:rsid w:val="00190E3A"/>
    <w:rsid w:val="00192393"/>
    <w:rsid w:val="00192A1F"/>
    <w:rsid w:val="00193310"/>
    <w:rsid w:val="0019609D"/>
    <w:rsid w:val="00197B6C"/>
    <w:rsid w:val="001A2189"/>
    <w:rsid w:val="001A2286"/>
    <w:rsid w:val="001A63A3"/>
    <w:rsid w:val="001C03A7"/>
    <w:rsid w:val="001C0609"/>
    <w:rsid w:val="001C0A3F"/>
    <w:rsid w:val="001C4227"/>
    <w:rsid w:val="001C50E6"/>
    <w:rsid w:val="001C69DE"/>
    <w:rsid w:val="001C7966"/>
    <w:rsid w:val="001D0422"/>
    <w:rsid w:val="001D3007"/>
    <w:rsid w:val="001D4586"/>
    <w:rsid w:val="001D6179"/>
    <w:rsid w:val="001E1EE8"/>
    <w:rsid w:val="001E36E8"/>
    <w:rsid w:val="001E3E0A"/>
    <w:rsid w:val="001E6DC7"/>
    <w:rsid w:val="001E783C"/>
    <w:rsid w:val="001F3104"/>
    <w:rsid w:val="001F3C01"/>
    <w:rsid w:val="001F484D"/>
    <w:rsid w:val="001F600C"/>
    <w:rsid w:val="001F645A"/>
    <w:rsid w:val="002004BD"/>
    <w:rsid w:val="00203162"/>
    <w:rsid w:val="00205BB1"/>
    <w:rsid w:val="00205C03"/>
    <w:rsid w:val="00206A58"/>
    <w:rsid w:val="00207FDA"/>
    <w:rsid w:val="00210E00"/>
    <w:rsid w:val="00210F5E"/>
    <w:rsid w:val="00212953"/>
    <w:rsid w:val="002141C8"/>
    <w:rsid w:val="00214493"/>
    <w:rsid w:val="00214831"/>
    <w:rsid w:val="00215258"/>
    <w:rsid w:val="00223403"/>
    <w:rsid w:val="0022375D"/>
    <w:rsid w:val="00223984"/>
    <w:rsid w:val="002239B8"/>
    <w:rsid w:val="0022676C"/>
    <w:rsid w:val="00230290"/>
    <w:rsid w:val="00230777"/>
    <w:rsid w:val="00233AC9"/>
    <w:rsid w:val="00235693"/>
    <w:rsid w:val="00235C82"/>
    <w:rsid w:val="00237513"/>
    <w:rsid w:val="002404CF"/>
    <w:rsid w:val="0024230B"/>
    <w:rsid w:val="0024469A"/>
    <w:rsid w:val="00246A22"/>
    <w:rsid w:val="00246B80"/>
    <w:rsid w:val="0024720A"/>
    <w:rsid w:val="0025785F"/>
    <w:rsid w:val="00263459"/>
    <w:rsid w:val="002644BA"/>
    <w:rsid w:val="00265E89"/>
    <w:rsid w:val="00266870"/>
    <w:rsid w:val="00266C76"/>
    <w:rsid w:val="002677FC"/>
    <w:rsid w:val="00273A43"/>
    <w:rsid w:val="00275095"/>
    <w:rsid w:val="00275133"/>
    <w:rsid w:val="002754E5"/>
    <w:rsid w:val="00275AEA"/>
    <w:rsid w:val="00275CBA"/>
    <w:rsid w:val="0027739C"/>
    <w:rsid w:val="00280551"/>
    <w:rsid w:val="00284170"/>
    <w:rsid w:val="0028492D"/>
    <w:rsid w:val="002913FF"/>
    <w:rsid w:val="00295025"/>
    <w:rsid w:val="00296676"/>
    <w:rsid w:val="00296F6B"/>
    <w:rsid w:val="00297BA8"/>
    <w:rsid w:val="002A0177"/>
    <w:rsid w:val="002A115C"/>
    <w:rsid w:val="002A1F96"/>
    <w:rsid w:val="002A247B"/>
    <w:rsid w:val="002A3AF6"/>
    <w:rsid w:val="002A403A"/>
    <w:rsid w:val="002A678F"/>
    <w:rsid w:val="002B015C"/>
    <w:rsid w:val="002B0DD3"/>
    <w:rsid w:val="002B0F8D"/>
    <w:rsid w:val="002B1D94"/>
    <w:rsid w:val="002B2546"/>
    <w:rsid w:val="002B2A3C"/>
    <w:rsid w:val="002B3822"/>
    <w:rsid w:val="002B4218"/>
    <w:rsid w:val="002B6390"/>
    <w:rsid w:val="002C1F46"/>
    <w:rsid w:val="002C3F24"/>
    <w:rsid w:val="002C5B8E"/>
    <w:rsid w:val="002D18EA"/>
    <w:rsid w:val="002D53AA"/>
    <w:rsid w:val="002E0820"/>
    <w:rsid w:val="002E4592"/>
    <w:rsid w:val="002F0BF7"/>
    <w:rsid w:val="002F34BF"/>
    <w:rsid w:val="002F44E4"/>
    <w:rsid w:val="002F5538"/>
    <w:rsid w:val="002F78D5"/>
    <w:rsid w:val="00300F1D"/>
    <w:rsid w:val="00301510"/>
    <w:rsid w:val="00302864"/>
    <w:rsid w:val="0030329D"/>
    <w:rsid w:val="003034E7"/>
    <w:rsid w:val="00304EBF"/>
    <w:rsid w:val="0030510B"/>
    <w:rsid w:val="00314662"/>
    <w:rsid w:val="00315379"/>
    <w:rsid w:val="00316062"/>
    <w:rsid w:val="00316583"/>
    <w:rsid w:val="00317E84"/>
    <w:rsid w:val="00320B2A"/>
    <w:rsid w:val="00323DA4"/>
    <w:rsid w:val="003242BA"/>
    <w:rsid w:val="003325A9"/>
    <w:rsid w:val="00333FC4"/>
    <w:rsid w:val="00335107"/>
    <w:rsid w:val="00337FC7"/>
    <w:rsid w:val="00341B85"/>
    <w:rsid w:val="00342E94"/>
    <w:rsid w:val="00342FBC"/>
    <w:rsid w:val="003431F1"/>
    <w:rsid w:val="003449E6"/>
    <w:rsid w:val="00345E90"/>
    <w:rsid w:val="00345F0D"/>
    <w:rsid w:val="00351CB7"/>
    <w:rsid w:val="0035408F"/>
    <w:rsid w:val="003541FA"/>
    <w:rsid w:val="003563E1"/>
    <w:rsid w:val="00363D5C"/>
    <w:rsid w:val="003647AF"/>
    <w:rsid w:val="003653CC"/>
    <w:rsid w:val="00365AAD"/>
    <w:rsid w:val="003666B6"/>
    <w:rsid w:val="00366740"/>
    <w:rsid w:val="003708D4"/>
    <w:rsid w:val="00371554"/>
    <w:rsid w:val="00371803"/>
    <w:rsid w:val="00371F9C"/>
    <w:rsid w:val="0038078B"/>
    <w:rsid w:val="0038429A"/>
    <w:rsid w:val="003856DB"/>
    <w:rsid w:val="00387106"/>
    <w:rsid w:val="003924EC"/>
    <w:rsid w:val="003936F0"/>
    <w:rsid w:val="00393B4F"/>
    <w:rsid w:val="00394BD9"/>
    <w:rsid w:val="00397180"/>
    <w:rsid w:val="003A1D25"/>
    <w:rsid w:val="003A23CE"/>
    <w:rsid w:val="003A43EF"/>
    <w:rsid w:val="003A7937"/>
    <w:rsid w:val="003B4C79"/>
    <w:rsid w:val="003B5307"/>
    <w:rsid w:val="003C28C6"/>
    <w:rsid w:val="003C67FA"/>
    <w:rsid w:val="003C6B5D"/>
    <w:rsid w:val="003C75E0"/>
    <w:rsid w:val="003D09A6"/>
    <w:rsid w:val="003D13F7"/>
    <w:rsid w:val="003D2016"/>
    <w:rsid w:val="003D267C"/>
    <w:rsid w:val="003D3574"/>
    <w:rsid w:val="003D4ADE"/>
    <w:rsid w:val="003D73B4"/>
    <w:rsid w:val="003E13D3"/>
    <w:rsid w:val="003E1B55"/>
    <w:rsid w:val="003E2802"/>
    <w:rsid w:val="003E56F2"/>
    <w:rsid w:val="003E70C1"/>
    <w:rsid w:val="003F01F7"/>
    <w:rsid w:val="003F0DA6"/>
    <w:rsid w:val="003F16F6"/>
    <w:rsid w:val="003F2A3E"/>
    <w:rsid w:val="003F425D"/>
    <w:rsid w:val="003F5757"/>
    <w:rsid w:val="003F6EB8"/>
    <w:rsid w:val="00400730"/>
    <w:rsid w:val="0040119E"/>
    <w:rsid w:val="004020F4"/>
    <w:rsid w:val="00404218"/>
    <w:rsid w:val="00405E33"/>
    <w:rsid w:val="00407FF1"/>
    <w:rsid w:val="004106A6"/>
    <w:rsid w:val="00413D26"/>
    <w:rsid w:val="00416168"/>
    <w:rsid w:val="00420B98"/>
    <w:rsid w:val="0042348E"/>
    <w:rsid w:val="0042606A"/>
    <w:rsid w:val="0042792A"/>
    <w:rsid w:val="00427C87"/>
    <w:rsid w:val="00430C0D"/>
    <w:rsid w:val="00431A4A"/>
    <w:rsid w:val="0043320A"/>
    <w:rsid w:val="004354C3"/>
    <w:rsid w:val="004377B8"/>
    <w:rsid w:val="00440BA7"/>
    <w:rsid w:val="00441532"/>
    <w:rsid w:val="00441959"/>
    <w:rsid w:val="004423A6"/>
    <w:rsid w:val="00443CF5"/>
    <w:rsid w:val="0044745E"/>
    <w:rsid w:val="00451213"/>
    <w:rsid w:val="00452D64"/>
    <w:rsid w:val="00452F9D"/>
    <w:rsid w:val="004537CA"/>
    <w:rsid w:val="00453CD6"/>
    <w:rsid w:val="0045564F"/>
    <w:rsid w:val="0046195F"/>
    <w:rsid w:val="00461D82"/>
    <w:rsid w:val="00462A39"/>
    <w:rsid w:val="00463089"/>
    <w:rsid w:val="00464DF1"/>
    <w:rsid w:val="00465404"/>
    <w:rsid w:val="00465E88"/>
    <w:rsid w:val="00466BC6"/>
    <w:rsid w:val="00467906"/>
    <w:rsid w:val="00467B4C"/>
    <w:rsid w:val="0047044A"/>
    <w:rsid w:val="00473271"/>
    <w:rsid w:val="00473D5B"/>
    <w:rsid w:val="00477CD6"/>
    <w:rsid w:val="004808F7"/>
    <w:rsid w:val="004828E2"/>
    <w:rsid w:val="0048474F"/>
    <w:rsid w:val="00484A4B"/>
    <w:rsid w:val="004854D6"/>
    <w:rsid w:val="00486EC8"/>
    <w:rsid w:val="00487374"/>
    <w:rsid w:val="00487696"/>
    <w:rsid w:val="00487F4B"/>
    <w:rsid w:val="00487FAF"/>
    <w:rsid w:val="004906D4"/>
    <w:rsid w:val="004946BB"/>
    <w:rsid w:val="00494B69"/>
    <w:rsid w:val="004953C5"/>
    <w:rsid w:val="004975C2"/>
    <w:rsid w:val="004A20A4"/>
    <w:rsid w:val="004A2944"/>
    <w:rsid w:val="004A4E2C"/>
    <w:rsid w:val="004A608D"/>
    <w:rsid w:val="004A62E0"/>
    <w:rsid w:val="004B0E4E"/>
    <w:rsid w:val="004B14E3"/>
    <w:rsid w:val="004C2E00"/>
    <w:rsid w:val="004C3DB5"/>
    <w:rsid w:val="004C3DC9"/>
    <w:rsid w:val="004C5E54"/>
    <w:rsid w:val="004C6DB0"/>
    <w:rsid w:val="004C70B9"/>
    <w:rsid w:val="004D0825"/>
    <w:rsid w:val="004D2071"/>
    <w:rsid w:val="004D41D0"/>
    <w:rsid w:val="004D6A6D"/>
    <w:rsid w:val="004D7A3C"/>
    <w:rsid w:val="004E0069"/>
    <w:rsid w:val="004E0D78"/>
    <w:rsid w:val="004E22DA"/>
    <w:rsid w:val="004E27D8"/>
    <w:rsid w:val="004E2E6C"/>
    <w:rsid w:val="004E4575"/>
    <w:rsid w:val="004F68C0"/>
    <w:rsid w:val="00503A6C"/>
    <w:rsid w:val="00503C32"/>
    <w:rsid w:val="00505446"/>
    <w:rsid w:val="005117AA"/>
    <w:rsid w:val="00512681"/>
    <w:rsid w:val="00514A41"/>
    <w:rsid w:val="00514C40"/>
    <w:rsid w:val="00515329"/>
    <w:rsid w:val="005158E4"/>
    <w:rsid w:val="0051698E"/>
    <w:rsid w:val="0052217C"/>
    <w:rsid w:val="0052622D"/>
    <w:rsid w:val="00526FDC"/>
    <w:rsid w:val="0052777F"/>
    <w:rsid w:val="005334BB"/>
    <w:rsid w:val="00534361"/>
    <w:rsid w:val="0053546F"/>
    <w:rsid w:val="005369E1"/>
    <w:rsid w:val="00537347"/>
    <w:rsid w:val="00537CF9"/>
    <w:rsid w:val="0054583F"/>
    <w:rsid w:val="00545A66"/>
    <w:rsid w:val="00550DFE"/>
    <w:rsid w:val="005513D0"/>
    <w:rsid w:val="00552702"/>
    <w:rsid w:val="00552D56"/>
    <w:rsid w:val="00554474"/>
    <w:rsid w:val="00555AF8"/>
    <w:rsid w:val="00564EE8"/>
    <w:rsid w:val="00565457"/>
    <w:rsid w:val="00566E09"/>
    <w:rsid w:val="00570C61"/>
    <w:rsid w:val="005716AC"/>
    <w:rsid w:val="00571B94"/>
    <w:rsid w:val="0057337E"/>
    <w:rsid w:val="00576D2A"/>
    <w:rsid w:val="00577DBE"/>
    <w:rsid w:val="0058202E"/>
    <w:rsid w:val="00582E89"/>
    <w:rsid w:val="005930E2"/>
    <w:rsid w:val="00593629"/>
    <w:rsid w:val="0059610D"/>
    <w:rsid w:val="00597E22"/>
    <w:rsid w:val="005A0524"/>
    <w:rsid w:val="005A66CA"/>
    <w:rsid w:val="005B0191"/>
    <w:rsid w:val="005B1163"/>
    <w:rsid w:val="005B1436"/>
    <w:rsid w:val="005B1ECC"/>
    <w:rsid w:val="005B68E7"/>
    <w:rsid w:val="005B738A"/>
    <w:rsid w:val="005C0F5B"/>
    <w:rsid w:val="005C12AF"/>
    <w:rsid w:val="005C1BE2"/>
    <w:rsid w:val="005C1F64"/>
    <w:rsid w:val="005C5C63"/>
    <w:rsid w:val="005C6C7C"/>
    <w:rsid w:val="005D01C7"/>
    <w:rsid w:val="005D1752"/>
    <w:rsid w:val="005D30B3"/>
    <w:rsid w:val="005D5F4E"/>
    <w:rsid w:val="005E0765"/>
    <w:rsid w:val="005E50EF"/>
    <w:rsid w:val="005E59F9"/>
    <w:rsid w:val="005E6A4A"/>
    <w:rsid w:val="005E7B51"/>
    <w:rsid w:val="005F5918"/>
    <w:rsid w:val="005F5F2C"/>
    <w:rsid w:val="005F60FF"/>
    <w:rsid w:val="005F7AD8"/>
    <w:rsid w:val="00601BA8"/>
    <w:rsid w:val="00601E93"/>
    <w:rsid w:val="00603623"/>
    <w:rsid w:val="00604B49"/>
    <w:rsid w:val="00606D17"/>
    <w:rsid w:val="0061066D"/>
    <w:rsid w:val="006118C3"/>
    <w:rsid w:val="006119AC"/>
    <w:rsid w:val="00613A0D"/>
    <w:rsid w:val="00615772"/>
    <w:rsid w:val="00615828"/>
    <w:rsid w:val="00616F67"/>
    <w:rsid w:val="00621054"/>
    <w:rsid w:val="006231CB"/>
    <w:rsid w:val="006233DE"/>
    <w:rsid w:val="00623627"/>
    <w:rsid w:val="00625378"/>
    <w:rsid w:val="006263B0"/>
    <w:rsid w:val="0062761C"/>
    <w:rsid w:val="00627948"/>
    <w:rsid w:val="00637EE5"/>
    <w:rsid w:val="00640BFC"/>
    <w:rsid w:val="006442C5"/>
    <w:rsid w:val="00645126"/>
    <w:rsid w:val="00650FBC"/>
    <w:rsid w:val="00654373"/>
    <w:rsid w:val="00654801"/>
    <w:rsid w:val="00654873"/>
    <w:rsid w:val="00657D72"/>
    <w:rsid w:val="00662EE8"/>
    <w:rsid w:val="0066393E"/>
    <w:rsid w:val="00666120"/>
    <w:rsid w:val="0066687B"/>
    <w:rsid w:val="006670CC"/>
    <w:rsid w:val="006671B2"/>
    <w:rsid w:val="00667784"/>
    <w:rsid w:val="006700D2"/>
    <w:rsid w:val="00671B96"/>
    <w:rsid w:val="00674C9E"/>
    <w:rsid w:val="00676EDB"/>
    <w:rsid w:val="00687610"/>
    <w:rsid w:val="0069798A"/>
    <w:rsid w:val="006A0726"/>
    <w:rsid w:val="006B030D"/>
    <w:rsid w:val="006B066B"/>
    <w:rsid w:val="006B23B2"/>
    <w:rsid w:val="006B3A57"/>
    <w:rsid w:val="006B3BFB"/>
    <w:rsid w:val="006B5822"/>
    <w:rsid w:val="006B5C2F"/>
    <w:rsid w:val="006B6B6E"/>
    <w:rsid w:val="006B7A37"/>
    <w:rsid w:val="006C00E3"/>
    <w:rsid w:val="006C2245"/>
    <w:rsid w:val="006C35F0"/>
    <w:rsid w:val="006C406D"/>
    <w:rsid w:val="006C4776"/>
    <w:rsid w:val="006C6E82"/>
    <w:rsid w:val="006C7093"/>
    <w:rsid w:val="006C79E6"/>
    <w:rsid w:val="006D0337"/>
    <w:rsid w:val="006D0510"/>
    <w:rsid w:val="006D19FE"/>
    <w:rsid w:val="006D4DFB"/>
    <w:rsid w:val="006D707B"/>
    <w:rsid w:val="006E7B4E"/>
    <w:rsid w:val="006F0D5E"/>
    <w:rsid w:val="006F1592"/>
    <w:rsid w:val="006F298A"/>
    <w:rsid w:val="006F34C5"/>
    <w:rsid w:val="006F3AA7"/>
    <w:rsid w:val="006F3D54"/>
    <w:rsid w:val="006F56A9"/>
    <w:rsid w:val="006F6645"/>
    <w:rsid w:val="006F79F8"/>
    <w:rsid w:val="007057E0"/>
    <w:rsid w:val="00705F30"/>
    <w:rsid w:val="00707279"/>
    <w:rsid w:val="0071429A"/>
    <w:rsid w:val="0071530C"/>
    <w:rsid w:val="00715B12"/>
    <w:rsid w:val="00717EB9"/>
    <w:rsid w:val="0072225F"/>
    <w:rsid w:val="00722520"/>
    <w:rsid w:val="00724395"/>
    <w:rsid w:val="0072521A"/>
    <w:rsid w:val="007271A3"/>
    <w:rsid w:val="00727FE6"/>
    <w:rsid w:val="00730C9B"/>
    <w:rsid w:val="00734158"/>
    <w:rsid w:val="00740196"/>
    <w:rsid w:val="00740528"/>
    <w:rsid w:val="00741EE2"/>
    <w:rsid w:val="00744048"/>
    <w:rsid w:val="007443EB"/>
    <w:rsid w:val="00745070"/>
    <w:rsid w:val="00745BE1"/>
    <w:rsid w:val="00745CD9"/>
    <w:rsid w:val="00746A2E"/>
    <w:rsid w:val="0075186B"/>
    <w:rsid w:val="00752860"/>
    <w:rsid w:val="0075371E"/>
    <w:rsid w:val="007565B6"/>
    <w:rsid w:val="00757475"/>
    <w:rsid w:val="00757A91"/>
    <w:rsid w:val="00760830"/>
    <w:rsid w:val="00761403"/>
    <w:rsid w:val="00762D44"/>
    <w:rsid w:val="0076667E"/>
    <w:rsid w:val="00767E94"/>
    <w:rsid w:val="007706F0"/>
    <w:rsid w:val="00774404"/>
    <w:rsid w:val="0077583D"/>
    <w:rsid w:val="0078197B"/>
    <w:rsid w:val="00783780"/>
    <w:rsid w:val="00783C78"/>
    <w:rsid w:val="007847D7"/>
    <w:rsid w:val="00786582"/>
    <w:rsid w:val="00786953"/>
    <w:rsid w:val="0078698C"/>
    <w:rsid w:val="00786EEA"/>
    <w:rsid w:val="00787266"/>
    <w:rsid w:val="0079357F"/>
    <w:rsid w:val="007A0592"/>
    <w:rsid w:val="007A5456"/>
    <w:rsid w:val="007A6D3A"/>
    <w:rsid w:val="007A6FAA"/>
    <w:rsid w:val="007B33EB"/>
    <w:rsid w:val="007B5B0F"/>
    <w:rsid w:val="007B7208"/>
    <w:rsid w:val="007B7B7B"/>
    <w:rsid w:val="007C1EAA"/>
    <w:rsid w:val="007C2461"/>
    <w:rsid w:val="007C3583"/>
    <w:rsid w:val="007C3946"/>
    <w:rsid w:val="007C55A5"/>
    <w:rsid w:val="007C5D58"/>
    <w:rsid w:val="007C5FFF"/>
    <w:rsid w:val="007C675F"/>
    <w:rsid w:val="007D26E7"/>
    <w:rsid w:val="007D2A25"/>
    <w:rsid w:val="007D2B98"/>
    <w:rsid w:val="007D2BE2"/>
    <w:rsid w:val="007D419E"/>
    <w:rsid w:val="007E0951"/>
    <w:rsid w:val="007E2F10"/>
    <w:rsid w:val="007E3388"/>
    <w:rsid w:val="007E396C"/>
    <w:rsid w:val="007F0033"/>
    <w:rsid w:val="007F1EC9"/>
    <w:rsid w:val="007F3E06"/>
    <w:rsid w:val="007F481C"/>
    <w:rsid w:val="007F4BA1"/>
    <w:rsid w:val="007F5046"/>
    <w:rsid w:val="007F5990"/>
    <w:rsid w:val="007F5EE1"/>
    <w:rsid w:val="007F65DD"/>
    <w:rsid w:val="007F7992"/>
    <w:rsid w:val="00801FAF"/>
    <w:rsid w:val="00802279"/>
    <w:rsid w:val="00805950"/>
    <w:rsid w:val="008101C4"/>
    <w:rsid w:val="008134F2"/>
    <w:rsid w:val="00814DC5"/>
    <w:rsid w:val="00815029"/>
    <w:rsid w:val="00815E7E"/>
    <w:rsid w:val="00816B44"/>
    <w:rsid w:val="00822719"/>
    <w:rsid w:val="0082325C"/>
    <w:rsid w:val="00823F37"/>
    <w:rsid w:val="0082491C"/>
    <w:rsid w:val="00824BAB"/>
    <w:rsid w:val="008261B1"/>
    <w:rsid w:val="00831E7C"/>
    <w:rsid w:val="00834335"/>
    <w:rsid w:val="00836483"/>
    <w:rsid w:val="008365BA"/>
    <w:rsid w:val="00836F3E"/>
    <w:rsid w:val="0084006D"/>
    <w:rsid w:val="008420A9"/>
    <w:rsid w:val="008427F8"/>
    <w:rsid w:val="008433F8"/>
    <w:rsid w:val="00843C79"/>
    <w:rsid w:val="00850C60"/>
    <w:rsid w:val="00850C92"/>
    <w:rsid w:val="008527D4"/>
    <w:rsid w:val="00852A3F"/>
    <w:rsid w:val="008535DB"/>
    <w:rsid w:val="008550F0"/>
    <w:rsid w:val="00855BD1"/>
    <w:rsid w:val="00861367"/>
    <w:rsid w:val="008625DE"/>
    <w:rsid w:val="008637B3"/>
    <w:rsid w:val="00863C8D"/>
    <w:rsid w:val="00863D47"/>
    <w:rsid w:val="00864218"/>
    <w:rsid w:val="00871878"/>
    <w:rsid w:val="00873D7D"/>
    <w:rsid w:val="008813BB"/>
    <w:rsid w:val="00882C47"/>
    <w:rsid w:val="008841D2"/>
    <w:rsid w:val="00887216"/>
    <w:rsid w:val="00897B23"/>
    <w:rsid w:val="008A10FF"/>
    <w:rsid w:val="008A3523"/>
    <w:rsid w:val="008A3D77"/>
    <w:rsid w:val="008A50CE"/>
    <w:rsid w:val="008A6D90"/>
    <w:rsid w:val="008A713A"/>
    <w:rsid w:val="008B1A4C"/>
    <w:rsid w:val="008B1B86"/>
    <w:rsid w:val="008B2095"/>
    <w:rsid w:val="008B28BD"/>
    <w:rsid w:val="008B3050"/>
    <w:rsid w:val="008B39E2"/>
    <w:rsid w:val="008B433E"/>
    <w:rsid w:val="008B4DCF"/>
    <w:rsid w:val="008B6DDA"/>
    <w:rsid w:val="008B6E8F"/>
    <w:rsid w:val="008C4FCB"/>
    <w:rsid w:val="008C6C26"/>
    <w:rsid w:val="008C7638"/>
    <w:rsid w:val="008D0723"/>
    <w:rsid w:val="008D2672"/>
    <w:rsid w:val="008D29B2"/>
    <w:rsid w:val="008D3931"/>
    <w:rsid w:val="008D5BF2"/>
    <w:rsid w:val="008D6568"/>
    <w:rsid w:val="008D65EB"/>
    <w:rsid w:val="008D6BAB"/>
    <w:rsid w:val="008D6BD6"/>
    <w:rsid w:val="008E016F"/>
    <w:rsid w:val="008E0234"/>
    <w:rsid w:val="008E179D"/>
    <w:rsid w:val="008E41FF"/>
    <w:rsid w:val="008E451B"/>
    <w:rsid w:val="008E4DF9"/>
    <w:rsid w:val="008F01C1"/>
    <w:rsid w:val="008F10C3"/>
    <w:rsid w:val="008F2AA3"/>
    <w:rsid w:val="008F2B9D"/>
    <w:rsid w:val="008F31F6"/>
    <w:rsid w:val="008F3DCA"/>
    <w:rsid w:val="00901A4C"/>
    <w:rsid w:val="0090258B"/>
    <w:rsid w:val="00902734"/>
    <w:rsid w:val="00903F99"/>
    <w:rsid w:val="0090531E"/>
    <w:rsid w:val="0090778C"/>
    <w:rsid w:val="009110DD"/>
    <w:rsid w:val="009112FF"/>
    <w:rsid w:val="00913B59"/>
    <w:rsid w:val="00914748"/>
    <w:rsid w:val="00915B54"/>
    <w:rsid w:val="00920AF3"/>
    <w:rsid w:val="00920CDB"/>
    <w:rsid w:val="00920F0F"/>
    <w:rsid w:val="00920F68"/>
    <w:rsid w:val="009217A3"/>
    <w:rsid w:val="00922DB8"/>
    <w:rsid w:val="00923D0C"/>
    <w:rsid w:val="009243CE"/>
    <w:rsid w:val="00924E58"/>
    <w:rsid w:val="00930EDC"/>
    <w:rsid w:val="0093166A"/>
    <w:rsid w:val="00932B3C"/>
    <w:rsid w:val="00933506"/>
    <w:rsid w:val="00933A42"/>
    <w:rsid w:val="00936BBF"/>
    <w:rsid w:val="00937C7C"/>
    <w:rsid w:val="00940755"/>
    <w:rsid w:val="009440EE"/>
    <w:rsid w:val="009456DD"/>
    <w:rsid w:val="00951797"/>
    <w:rsid w:val="00952C88"/>
    <w:rsid w:val="00955380"/>
    <w:rsid w:val="00960810"/>
    <w:rsid w:val="00961AEE"/>
    <w:rsid w:val="00964D09"/>
    <w:rsid w:val="0096550E"/>
    <w:rsid w:val="00965C75"/>
    <w:rsid w:val="00966273"/>
    <w:rsid w:val="00966CCE"/>
    <w:rsid w:val="00970436"/>
    <w:rsid w:val="00970794"/>
    <w:rsid w:val="009713A2"/>
    <w:rsid w:val="0097307D"/>
    <w:rsid w:val="00976C42"/>
    <w:rsid w:val="00976D3A"/>
    <w:rsid w:val="00980DDA"/>
    <w:rsid w:val="0098140B"/>
    <w:rsid w:val="00982C35"/>
    <w:rsid w:val="00984906"/>
    <w:rsid w:val="00992C02"/>
    <w:rsid w:val="00994B8A"/>
    <w:rsid w:val="00995E8F"/>
    <w:rsid w:val="00996336"/>
    <w:rsid w:val="00997D7F"/>
    <w:rsid w:val="009A1D75"/>
    <w:rsid w:val="009A20A8"/>
    <w:rsid w:val="009A3ECE"/>
    <w:rsid w:val="009A768B"/>
    <w:rsid w:val="009B6846"/>
    <w:rsid w:val="009C34AF"/>
    <w:rsid w:val="009D095E"/>
    <w:rsid w:val="009D277B"/>
    <w:rsid w:val="009D6D4B"/>
    <w:rsid w:val="009D7A5D"/>
    <w:rsid w:val="009D7BA0"/>
    <w:rsid w:val="009E025D"/>
    <w:rsid w:val="009E0928"/>
    <w:rsid w:val="009E1636"/>
    <w:rsid w:val="009E7451"/>
    <w:rsid w:val="009F0357"/>
    <w:rsid w:val="009F23C1"/>
    <w:rsid w:val="009F2531"/>
    <w:rsid w:val="009F3A6E"/>
    <w:rsid w:val="009F42FF"/>
    <w:rsid w:val="009F4BE5"/>
    <w:rsid w:val="009F4F8C"/>
    <w:rsid w:val="009F57D3"/>
    <w:rsid w:val="009F7B11"/>
    <w:rsid w:val="00A01EE2"/>
    <w:rsid w:val="00A022D2"/>
    <w:rsid w:val="00A04CB6"/>
    <w:rsid w:val="00A11266"/>
    <w:rsid w:val="00A14202"/>
    <w:rsid w:val="00A14C5C"/>
    <w:rsid w:val="00A178BB"/>
    <w:rsid w:val="00A17F6A"/>
    <w:rsid w:val="00A21209"/>
    <w:rsid w:val="00A21262"/>
    <w:rsid w:val="00A216BE"/>
    <w:rsid w:val="00A234A0"/>
    <w:rsid w:val="00A23638"/>
    <w:rsid w:val="00A242E4"/>
    <w:rsid w:val="00A27107"/>
    <w:rsid w:val="00A27364"/>
    <w:rsid w:val="00A324D3"/>
    <w:rsid w:val="00A33E83"/>
    <w:rsid w:val="00A34EEF"/>
    <w:rsid w:val="00A36E90"/>
    <w:rsid w:val="00A3737E"/>
    <w:rsid w:val="00A40447"/>
    <w:rsid w:val="00A42E0D"/>
    <w:rsid w:val="00A43671"/>
    <w:rsid w:val="00A47CF2"/>
    <w:rsid w:val="00A50929"/>
    <w:rsid w:val="00A5192B"/>
    <w:rsid w:val="00A53968"/>
    <w:rsid w:val="00A54B13"/>
    <w:rsid w:val="00A5770F"/>
    <w:rsid w:val="00A60744"/>
    <w:rsid w:val="00A63AEE"/>
    <w:rsid w:val="00A64484"/>
    <w:rsid w:val="00A65B5A"/>
    <w:rsid w:val="00A6617C"/>
    <w:rsid w:val="00A66851"/>
    <w:rsid w:val="00A670D9"/>
    <w:rsid w:val="00A718FB"/>
    <w:rsid w:val="00A72875"/>
    <w:rsid w:val="00A74FA7"/>
    <w:rsid w:val="00A762E8"/>
    <w:rsid w:val="00A806F8"/>
    <w:rsid w:val="00A848FF"/>
    <w:rsid w:val="00A873D0"/>
    <w:rsid w:val="00A874B7"/>
    <w:rsid w:val="00A87849"/>
    <w:rsid w:val="00A87F2A"/>
    <w:rsid w:val="00A90352"/>
    <w:rsid w:val="00A90AA7"/>
    <w:rsid w:val="00A9257C"/>
    <w:rsid w:val="00A93C18"/>
    <w:rsid w:val="00A95246"/>
    <w:rsid w:val="00A96E26"/>
    <w:rsid w:val="00A97213"/>
    <w:rsid w:val="00A97A7F"/>
    <w:rsid w:val="00AA02EB"/>
    <w:rsid w:val="00AA16FF"/>
    <w:rsid w:val="00AA2999"/>
    <w:rsid w:val="00AA3D9A"/>
    <w:rsid w:val="00AB3C09"/>
    <w:rsid w:val="00AB7698"/>
    <w:rsid w:val="00AB76CA"/>
    <w:rsid w:val="00AC2576"/>
    <w:rsid w:val="00AC432B"/>
    <w:rsid w:val="00AC5ADC"/>
    <w:rsid w:val="00AC60B9"/>
    <w:rsid w:val="00AC6617"/>
    <w:rsid w:val="00AC6762"/>
    <w:rsid w:val="00AC75C8"/>
    <w:rsid w:val="00AC766E"/>
    <w:rsid w:val="00AC7DDA"/>
    <w:rsid w:val="00AD0C0D"/>
    <w:rsid w:val="00AD0CF9"/>
    <w:rsid w:val="00AD309C"/>
    <w:rsid w:val="00AD6E35"/>
    <w:rsid w:val="00AD79CC"/>
    <w:rsid w:val="00AE260A"/>
    <w:rsid w:val="00AE2FA9"/>
    <w:rsid w:val="00AE404B"/>
    <w:rsid w:val="00AE4391"/>
    <w:rsid w:val="00AE62DA"/>
    <w:rsid w:val="00AE6984"/>
    <w:rsid w:val="00AF0658"/>
    <w:rsid w:val="00AF26FD"/>
    <w:rsid w:val="00AF3BE5"/>
    <w:rsid w:val="00AF4D5A"/>
    <w:rsid w:val="00AF6F2E"/>
    <w:rsid w:val="00AF7153"/>
    <w:rsid w:val="00B010A4"/>
    <w:rsid w:val="00B018E6"/>
    <w:rsid w:val="00B020B8"/>
    <w:rsid w:val="00B02164"/>
    <w:rsid w:val="00B02F61"/>
    <w:rsid w:val="00B035F5"/>
    <w:rsid w:val="00B038C1"/>
    <w:rsid w:val="00B10590"/>
    <w:rsid w:val="00B105BB"/>
    <w:rsid w:val="00B11579"/>
    <w:rsid w:val="00B13B22"/>
    <w:rsid w:val="00B17057"/>
    <w:rsid w:val="00B20BC9"/>
    <w:rsid w:val="00B23F9D"/>
    <w:rsid w:val="00B2462B"/>
    <w:rsid w:val="00B3017E"/>
    <w:rsid w:val="00B32D6B"/>
    <w:rsid w:val="00B356C2"/>
    <w:rsid w:val="00B40395"/>
    <w:rsid w:val="00B40B54"/>
    <w:rsid w:val="00B419C3"/>
    <w:rsid w:val="00B425B0"/>
    <w:rsid w:val="00B42D99"/>
    <w:rsid w:val="00B4461F"/>
    <w:rsid w:val="00B44B93"/>
    <w:rsid w:val="00B47250"/>
    <w:rsid w:val="00B50885"/>
    <w:rsid w:val="00B50FFC"/>
    <w:rsid w:val="00B51D13"/>
    <w:rsid w:val="00B52BFC"/>
    <w:rsid w:val="00B53650"/>
    <w:rsid w:val="00B53EE7"/>
    <w:rsid w:val="00B5400E"/>
    <w:rsid w:val="00B54459"/>
    <w:rsid w:val="00B5456E"/>
    <w:rsid w:val="00B5747C"/>
    <w:rsid w:val="00B6016F"/>
    <w:rsid w:val="00B60987"/>
    <w:rsid w:val="00B60BA2"/>
    <w:rsid w:val="00B62222"/>
    <w:rsid w:val="00B6408B"/>
    <w:rsid w:val="00B6462A"/>
    <w:rsid w:val="00B65118"/>
    <w:rsid w:val="00B66194"/>
    <w:rsid w:val="00B705F6"/>
    <w:rsid w:val="00B713D6"/>
    <w:rsid w:val="00B721A9"/>
    <w:rsid w:val="00B7291B"/>
    <w:rsid w:val="00B75582"/>
    <w:rsid w:val="00B771F8"/>
    <w:rsid w:val="00B806BC"/>
    <w:rsid w:val="00B80DA4"/>
    <w:rsid w:val="00B80EEE"/>
    <w:rsid w:val="00B8220B"/>
    <w:rsid w:val="00B828FC"/>
    <w:rsid w:val="00B82A48"/>
    <w:rsid w:val="00B82F33"/>
    <w:rsid w:val="00B83690"/>
    <w:rsid w:val="00B84272"/>
    <w:rsid w:val="00B8462E"/>
    <w:rsid w:val="00B87489"/>
    <w:rsid w:val="00B8778B"/>
    <w:rsid w:val="00B87DFE"/>
    <w:rsid w:val="00B92653"/>
    <w:rsid w:val="00B93940"/>
    <w:rsid w:val="00B95241"/>
    <w:rsid w:val="00B95635"/>
    <w:rsid w:val="00B96FB8"/>
    <w:rsid w:val="00BA1643"/>
    <w:rsid w:val="00BA45D8"/>
    <w:rsid w:val="00BA4990"/>
    <w:rsid w:val="00BB268D"/>
    <w:rsid w:val="00BB2872"/>
    <w:rsid w:val="00BB3944"/>
    <w:rsid w:val="00BB3BC0"/>
    <w:rsid w:val="00BB3F83"/>
    <w:rsid w:val="00BB43FD"/>
    <w:rsid w:val="00BB4623"/>
    <w:rsid w:val="00BB561B"/>
    <w:rsid w:val="00BB5820"/>
    <w:rsid w:val="00BB71FC"/>
    <w:rsid w:val="00BB7202"/>
    <w:rsid w:val="00BB760A"/>
    <w:rsid w:val="00BC0228"/>
    <w:rsid w:val="00BC30AC"/>
    <w:rsid w:val="00BC37F6"/>
    <w:rsid w:val="00BC489A"/>
    <w:rsid w:val="00BC73C9"/>
    <w:rsid w:val="00BD2561"/>
    <w:rsid w:val="00BD258F"/>
    <w:rsid w:val="00BD30EB"/>
    <w:rsid w:val="00BD3750"/>
    <w:rsid w:val="00BD7F46"/>
    <w:rsid w:val="00BE1EAF"/>
    <w:rsid w:val="00BE3DEE"/>
    <w:rsid w:val="00BE4371"/>
    <w:rsid w:val="00BE4447"/>
    <w:rsid w:val="00BE5DCE"/>
    <w:rsid w:val="00BE7F87"/>
    <w:rsid w:val="00BF2DDE"/>
    <w:rsid w:val="00BF382A"/>
    <w:rsid w:val="00BF44F7"/>
    <w:rsid w:val="00BF6675"/>
    <w:rsid w:val="00BF7E29"/>
    <w:rsid w:val="00C01BE6"/>
    <w:rsid w:val="00C02FE0"/>
    <w:rsid w:val="00C047B5"/>
    <w:rsid w:val="00C04F01"/>
    <w:rsid w:val="00C059BC"/>
    <w:rsid w:val="00C0748B"/>
    <w:rsid w:val="00C07A3D"/>
    <w:rsid w:val="00C10558"/>
    <w:rsid w:val="00C10C45"/>
    <w:rsid w:val="00C11212"/>
    <w:rsid w:val="00C13D90"/>
    <w:rsid w:val="00C140A8"/>
    <w:rsid w:val="00C14D34"/>
    <w:rsid w:val="00C200AA"/>
    <w:rsid w:val="00C22491"/>
    <w:rsid w:val="00C22D1D"/>
    <w:rsid w:val="00C232C7"/>
    <w:rsid w:val="00C23E87"/>
    <w:rsid w:val="00C24FAF"/>
    <w:rsid w:val="00C26BE3"/>
    <w:rsid w:val="00C30D5B"/>
    <w:rsid w:val="00C32497"/>
    <w:rsid w:val="00C338CD"/>
    <w:rsid w:val="00C340F5"/>
    <w:rsid w:val="00C3554B"/>
    <w:rsid w:val="00C3598A"/>
    <w:rsid w:val="00C40E9F"/>
    <w:rsid w:val="00C43433"/>
    <w:rsid w:val="00C45CCB"/>
    <w:rsid w:val="00C46606"/>
    <w:rsid w:val="00C46ED9"/>
    <w:rsid w:val="00C51BA1"/>
    <w:rsid w:val="00C53E53"/>
    <w:rsid w:val="00C54EE8"/>
    <w:rsid w:val="00C57A76"/>
    <w:rsid w:val="00C60017"/>
    <w:rsid w:val="00C60F61"/>
    <w:rsid w:val="00C61513"/>
    <w:rsid w:val="00C61A5B"/>
    <w:rsid w:val="00C61C46"/>
    <w:rsid w:val="00C63755"/>
    <w:rsid w:val="00C664F8"/>
    <w:rsid w:val="00C671B2"/>
    <w:rsid w:val="00C72470"/>
    <w:rsid w:val="00C7352E"/>
    <w:rsid w:val="00C73553"/>
    <w:rsid w:val="00C75BC6"/>
    <w:rsid w:val="00C7611A"/>
    <w:rsid w:val="00C76865"/>
    <w:rsid w:val="00C77C0E"/>
    <w:rsid w:val="00C83705"/>
    <w:rsid w:val="00C8560F"/>
    <w:rsid w:val="00C85BA6"/>
    <w:rsid w:val="00C870B8"/>
    <w:rsid w:val="00C87196"/>
    <w:rsid w:val="00C8739B"/>
    <w:rsid w:val="00C902C3"/>
    <w:rsid w:val="00C903D8"/>
    <w:rsid w:val="00C946AB"/>
    <w:rsid w:val="00C95458"/>
    <w:rsid w:val="00C96E75"/>
    <w:rsid w:val="00C97157"/>
    <w:rsid w:val="00C976AF"/>
    <w:rsid w:val="00CA07F6"/>
    <w:rsid w:val="00CA08F3"/>
    <w:rsid w:val="00CA14F2"/>
    <w:rsid w:val="00CA1D44"/>
    <w:rsid w:val="00CA21A5"/>
    <w:rsid w:val="00CA21DB"/>
    <w:rsid w:val="00CA425F"/>
    <w:rsid w:val="00CA7716"/>
    <w:rsid w:val="00CB181F"/>
    <w:rsid w:val="00CC0190"/>
    <w:rsid w:val="00CC43E8"/>
    <w:rsid w:val="00CC7AE7"/>
    <w:rsid w:val="00CD19EF"/>
    <w:rsid w:val="00CD384B"/>
    <w:rsid w:val="00CD3F77"/>
    <w:rsid w:val="00CD7B88"/>
    <w:rsid w:val="00CE21A6"/>
    <w:rsid w:val="00CE2ABE"/>
    <w:rsid w:val="00CE3085"/>
    <w:rsid w:val="00CE3F55"/>
    <w:rsid w:val="00CE6C19"/>
    <w:rsid w:val="00CE735A"/>
    <w:rsid w:val="00CE7934"/>
    <w:rsid w:val="00CF0979"/>
    <w:rsid w:val="00CF0FB3"/>
    <w:rsid w:val="00CF1E70"/>
    <w:rsid w:val="00CF24D3"/>
    <w:rsid w:val="00CF351B"/>
    <w:rsid w:val="00CF3DF1"/>
    <w:rsid w:val="00CF4A74"/>
    <w:rsid w:val="00CF69AB"/>
    <w:rsid w:val="00CF713A"/>
    <w:rsid w:val="00D017F9"/>
    <w:rsid w:val="00D04EBA"/>
    <w:rsid w:val="00D06860"/>
    <w:rsid w:val="00D1168C"/>
    <w:rsid w:val="00D12750"/>
    <w:rsid w:val="00D1532E"/>
    <w:rsid w:val="00D20DD4"/>
    <w:rsid w:val="00D24F83"/>
    <w:rsid w:val="00D2526F"/>
    <w:rsid w:val="00D259C5"/>
    <w:rsid w:val="00D26825"/>
    <w:rsid w:val="00D311A9"/>
    <w:rsid w:val="00D31A3D"/>
    <w:rsid w:val="00D31A48"/>
    <w:rsid w:val="00D33E11"/>
    <w:rsid w:val="00D34DF3"/>
    <w:rsid w:val="00D351A7"/>
    <w:rsid w:val="00D36B27"/>
    <w:rsid w:val="00D36EB6"/>
    <w:rsid w:val="00D40B4A"/>
    <w:rsid w:val="00D430C9"/>
    <w:rsid w:val="00D44261"/>
    <w:rsid w:val="00D44F9E"/>
    <w:rsid w:val="00D50181"/>
    <w:rsid w:val="00D565DF"/>
    <w:rsid w:val="00D61249"/>
    <w:rsid w:val="00D6292F"/>
    <w:rsid w:val="00D63C0D"/>
    <w:rsid w:val="00D647CB"/>
    <w:rsid w:val="00D653BF"/>
    <w:rsid w:val="00D65C9D"/>
    <w:rsid w:val="00D676F9"/>
    <w:rsid w:val="00D67CBC"/>
    <w:rsid w:val="00D67E19"/>
    <w:rsid w:val="00D71D93"/>
    <w:rsid w:val="00D72148"/>
    <w:rsid w:val="00D740CB"/>
    <w:rsid w:val="00D74F2B"/>
    <w:rsid w:val="00D76D01"/>
    <w:rsid w:val="00D811BC"/>
    <w:rsid w:val="00D82890"/>
    <w:rsid w:val="00D8445A"/>
    <w:rsid w:val="00D8504A"/>
    <w:rsid w:val="00D85060"/>
    <w:rsid w:val="00D867AA"/>
    <w:rsid w:val="00D928C1"/>
    <w:rsid w:val="00D93366"/>
    <w:rsid w:val="00D94C7F"/>
    <w:rsid w:val="00D96247"/>
    <w:rsid w:val="00D96D1D"/>
    <w:rsid w:val="00D97E10"/>
    <w:rsid w:val="00DA0F38"/>
    <w:rsid w:val="00DA1649"/>
    <w:rsid w:val="00DA1B90"/>
    <w:rsid w:val="00DA5650"/>
    <w:rsid w:val="00DA5A5B"/>
    <w:rsid w:val="00DA638F"/>
    <w:rsid w:val="00DA7FA2"/>
    <w:rsid w:val="00DB02A0"/>
    <w:rsid w:val="00DB39CC"/>
    <w:rsid w:val="00DB3AAD"/>
    <w:rsid w:val="00DB787F"/>
    <w:rsid w:val="00DB7C4A"/>
    <w:rsid w:val="00DC05D5"/>
    <w:rsid w:val="00DC2218"/>
    <w:rsid w:val="00DC3C32"/>
    <w:rsid w:val="00DC3E62"/>
    <w:rsid w:val="00DC49B4"/>
    <w:rsid w:val="00DC5FB4"/>
    <w:rsid w:val="00DC6EC2"/>
    <w:rsid w:val="00DD0856"/>
    <w:rsid w:val="00DD20E0"/>
    <w:rsid w:val="00DD3CAF"/>
    <w:rsid w:val="00DD62D5"/>
    <w:rsid w:val="00DE06ED"/>
    <w:rsid w:val="00DE1A46"/>
    <w:rsid w:val="00DE2B83"/>
    <w:rsid w:val="00DE37A5"/>
    <w:rsid w:val="00DE4076"/>
    <w:rsid w:val="00DE42AF"/>
    <w:rsid w:val="00DF0D28"/>
    <w:rsid w:val="00DF3053"/>
    <w:rsid w:val="00DF34D6"/>
    <w:rsid w:val="00DF3ECE"/>
    <w:rsid w:val="00DF59BD"/>
    <w:rsid w:val="00DF6527"/>
    <w:rsid w:val="00E00B46"/>
    <w:rsid w:val="00E04C6E"/>
    <w:rsid w:val="00E077D0"/>
    <w:rsid w:val="00E07C59"/>
    <w:rsid w:val="00E1223A"/>
    <w:rsid w:val="00E12C6F"/>
    <w:rsid w:val="00E15932"/>
    <w:rsid w:val="00E20B5C"/>
    <w:rsid w:val="00E21627"/>
    <w:rsid w:val="00E21977"/>
    <w:rsid w:val="00E23AD5"/>
    <w:rsid w:val="00E26B6C"/>
    <w:rsid w:val="00E26B7D"/>
    <w:rsid w:val="00E30421"/>
    <w:rsid w:val="00E316E7"/>
    <w:rsid w:val="00E319D6"/>
    <w:rsid w:val="00E32859"/>
    <w:rsid w:val="00E334C5"/>
    <w:rsid w:val="00E34A36"/>
    <w:rsid w:val="00E3500C"/>
    <w:rsid w:val="00E41AD1"/>
    <w:rsid w:val="00E42445"/>
    <w:rsid w:val="00E42C13"/>
    <w:rsid w:val="00E42E36"/>
    <w:rsid w:val="00E43079"/>
    <w:rsid w:val="00E44253"/>
    <w:rsid w:val="00E45446"/>
    <w:rsid w:val="00E457CE"/>
    <w:rsid w:val="00E475A7"/>
    <w:rsid w:val="00E520E1"/>
    <w:rsid w:val="00E536FB"/>
    <w:rsid w:val="00E551A0"/>
    <w:rsid w:val="00E570F5"/>
    <w:rsid w:val="00E60825"/>
    <w:rsid w:val="00E6134D"/>
    <w:rsid w:val="00E617E6"/>
    <w:rsid w:val="00E63DF2"/>
    <w:rsid w:val="00E64D8E"/>
    <w:rsid w:val="00E6556E"/>
    <w:rsid w:val="00E718E4"/>
    <w:rsid w:val="00E73B1B"/>
    <w:rsid w:val="00E74104"/>
    <w:rsid w:val="00E74DD8"/>
    <w:rsid w:val="00E75D15"/>
    <w:rsid w:val="00E77A87"/>
    <w:rsid w:val="00E824DE"/>
    <w:rsid w:val="00E82725"/>
    <w:rsid w:val="00E836F5"/>
    <w:rsid w:val="00E83964"/>
    <w:rsid w:val="00E845BA"/>
    <w:rsid w:val="00E86939"/>
    <w:rsid w:val="00E873B9"/>
    <w:rsid w:val="00E87E7D"/>
    <w:rsid w:val="00E94835"/>
    <w:rsid w:val="00E94D66"/>
    <w:rsid w:val="00EB4FD8"/>
    <w:rsid w:val="00EB5155"/>
    <w:rsid w:val="00EC34CE"/>
    <w:rsid w:val="00EC4F1E"/>
    <w:rsid w:val="00EC5310"/>
    <w:rsid w:val="00EC6264"/>
    <w:rsid w:val="00EC670A"/>
    <w:rsid w:val="00EC79CE"/>
    <w:rsid w:val="00ED35AF"/>
    <w:rsid w:val="00ED3B2D"/>
    <w:rsid w:val="00ED4EF1"/>
    <w:rsid w:val="00ED5CC4"/>
    <w:rsid w:val="00ED63EC"/>
    <w:rsid w:val="00ED7BE7"/>
    <w:rsid w:val="00ED7F70"/>
    <w:rsid w:val="00EE2261"/>
    <w:rsid w:val="00EE30F6"/>
    <w:rsid w:val="00EF0FC3"/>
    <w:rsid w:val="00EF22AD"/>
    <w:rsid w:val="00EF2704"/>
    <w:rsid w:val="00EF5596"/>
    <w:rsid w:val="00EF55E4"/>
    <w:rsid w:val="00EF6A87"/>
    <w:rsid w:val="00EF71D7"/>
    <w:rsid w:val="00F11DB6"/>
    <w:rsid w:val="00F1250E"/>
    <w:rsid w:val="00F12E11"/>
    <w:rsid w:val="00F13178"/>
    <w:rsid w:val="00F1468B"/>
    <w:rsid w:val="00F163F8"/>
    <w:rsid w:val="00F16456"/>
    <w:rsid w:val="00F237B4"/>
    <w:rsid w:val="00F240B7"/>
    <w:rsid w:val="00F25E12"/>
    <w:rsid w:val="00F27F1E"/>
    <w:rsid w:val="00F30CBF"/>
    <w:rsid w:val="00F31E9B"/>
    <w:rsid w:val="00F3266D"/>
    <w:rsid w:val="00F34EC8"/>
    <w:rsid w:val="00F365E3"/>
    <w:rsid w:val="00F36FD5"/>
    <w:rsid w:val="00F37623"/>
    <w:rsid w:val="00F37961"/>
    <w:rsid w:val="00F37CC4"/>
    <w:rsid w:val="00F4223D"/>
    <w:rsid w:val="00F425B8"/>
    <w:rsid w:val="00F4308C"/>
    <w:rsid w:val="00F44138"/>
    <w:rsid w:val="00F44EE6"/>
    <w:rsid w:val="00F46273"/>
    <w:rsid w:val="00F4745C"/>
    <w:rsid w:val="00F50899"/>
    <w:rsid w:val="00F50BAE"/>
    <w:rsid w:val="00F53A72"/>
    <w:rsid w:val="00F53D90"/>
    <w:rsid w:val="00F54711"/>
    <w:rsid w:val="00F54A17"/>
    <w:rsid w:val="00F5540F"/>
    <w:rsid w:val="00F56542"/>
    <w:rsid w:val="00F57BE1"/>
    <w:rsid w:val="00F60A76"/>
    <w:rsid w:val="00F61345"/>
    <w:rsid w:val="00F642FE"/>
    <w:rsid w:val="00F65552"/>
    <w:rsid w:val="00F662CF"/>
    <w:rsid w:val="00F7295B"/>
    <w:rsid w:val="00F73473"/>
    <w:rsid w:val="00F7384E"/>
    <w:rsid w:val="00F73ED3"/>
    <w:rsid w:val="00F75DD3"/>
    <w:rsid w:val="00F763BF"/>
    <w:rsid w:val="00F77518"/>
    <w:rsid w:val="00F77E3D"/>
    <w:rsid w:val="00F8579E"/>
    <w:rsid w:val="00F87ED9"/>
    <w:rsid w:val="00F90263"/>
    <w:rsid w:val="00F9374F"/>
    <w:rsid w:val="00F96D3B"/>
    <w:rsid w:val="00FA1916"/>
    <w:rsid w:val="00FA1DD2"/>
    <w:rsid w:val="00FA4A77"/>
    <w:rsid w:val="00FA72BA"/>
    <w:rsid w:val="00FA75DF"/>
    <w:rsid w:val="00FB0AC9"/>
    <w:rsid w:val="00FB1B2A"/>
    <w:rsid w:val="00FB2E47"/>
    <w:rsid w:val="00FB3806"/>
    <w:rsid w:val="00FB3944"/>
    <w:rsid w:val="00FB3DFD"/>
    <w:rsid w:val="00FB3FB3"/>
    <w:rsid w:val="00FB5350"/>
    <w:rsid w:val="00FB5983"/>
    <w:rsid w:val="00FB5BEB"/>
    <w:rsid w:val="00FB6038"/>
    <w:rsid w:val="00FB7010"/>
    <w:rsid w:val="00FB7251"/>
    <w:rsid w:val="00FC0EAC"/>
    <w:rsid w:val="00FC45A2"/>
    <w:rsid w:val="00FD1DE1"/>
    <w:rsid w:val="00FD2186"/>
    <w:rsid w:val="00FD2EAA"/>
    <w:rsid w:val="00FD3219"/>
    <w:rsid w:val="00FD6348"/>
    <w:rsid w:val="00FD6D86"/>
    <w:rsid w:val="00FE4696"/>
    <w:rsid w:val="00FE48D1"/>
    <w:rsid w:val="00FE5757"/>
    <w:rsid w:val="00FE57A7"/>
    <w:rsid w:val="00FE5BC2"/>
    <w:rsid w:val="00FF1981"/>
    <w:rsid w:val="00FF3E62"/>
    <w:rsid w:val="00FF54DF"/>
    <w:rsid w:val="00FF7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c00000"/>
    </o:shapedefaults>
    <o:shapelayout v:ext="edit">
      <o:idmap v:ext="edit" data="1"/>
    </o:shapelayout>
  </w:shapeDefaults>
  <w:decimalSymbol w:val="."/>
  <w:listSeparator w:val=","/>
  <w14:docId w14:val="493F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en-US"/>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itle" w:uiPriority="10" w:qFormat="1"/>
    <w:lsdException w:name="Default Paragraph Font" w:uiPriority="1"/>
    <w:lsdException w:name="Hyperlink" w:uiPriority="99"/>
    <w:lsdException w:name="Strong" w:uiPriority="22" w:qFormat="1"/>
    <w:lsdException w:name="No List" w:uiPriority="99"/>
    <w:lsdException w:name="Balloon Text" w:uiPriority="99"/>
    <w:lsdException w:name="Placeholder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8A6D90"/>
    <w:pPr>
      <w:spacing w:after="120"/>
      <w:jc w:val="left"/>
    </w:pPr>
    <w:rPr>
      <w:sz w:val="22"/>
      <w:szCs w:val="22"/>
    </w:rPr>
  </w:style>
  <w:style w:type="paragraph" w:styleId="Heading1">
    <w:name w:val="heading 1"/>
    <w:basedOn w:val="Normal"/>
    <w:next w:val="ppBodyText"/>
    <w:link w:val="Heading1Char"/>
    <w:qFormat/>
    <w:rsid w:val="008A6D90"/>
    <w:pPr>
      <w:keepNext/>
      <w:keepLines/>
      <w:spacing w:before="48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nhideWhenUsed/>
    <w:qFormat/>
    <w:rsid w:val="008A6D90"/>
    <w:pPr>
      <w:keepNext/>
      <w:keepLines/>
      <w:spacing w:before="20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ppBodyText"/>
    <w:link w:val="Heading3Char"/>
    <w:unhideWhenUsed/>
    <w:qFormat/>
    <w:rsid w:val="008A6D90"/>
    <w:pPr>
      <w:keepNext/>
      <w:keepLines/>
      <w:spacing w:before="200"/>
      <w:outlineLvl w:val="2"/>
    </w:pPr>
    <w:rPr>
      <w:rFonts w:asciiTheme="majorHAnsi" w:eastAsiaTheme="majorEastAsia" w:hAnsiTheme="majorHAnsi" w:cstheme="majorBidi"/>
      <w:b/>
      <w:bCs/>
      <w:color w:val="6EA0B0" w:themeColor="accent1"/>
    </w:rPr>
  </w:style>
  <w:style w:type="paragraph" w:styleId="Heading4">
    <w:name w:val="heading 4"/>
    <w:basedOn w:val="Normal"/>
    <w:next w:val="ppBodyText"/>
    <w:link w:val="Heading4Char"/>
    <w:unhideWhenUsed/>
    <w:qFormat/>
    <w:rsid w:val="008A6D90"/>
    <w:pPr>
      <w:keepNext/>
      <w:keepLines/>
      <w:spacing w:before="200"/>
      <w:outlineLvl w:val="3"/>
    </w:pPr>
    <w:rPr>
      <w:rFonts w:asciiTheme="majorHAnsi" w:eastAsiaTheme="majorEastAsia" w:hAnsiTheme="majorHAnsi" w:cstheme="majorBidi"/>
      <w:b/>
      <w:bCs/>
      <w:i/>
      <w:iCs/>
      <w:color w:val="6EA0B0" w:themeColor="accent1"/>
    </w:rPr>
  </w:style>
  <w:style w:type="paragraph" w:styleId="Heading5">
    <w:name w:val="heading 5"/>
    <w:basedOn w:val="Normal"/>
    <w:next w:val="Normal"/>
    <w:link w:val="Heading5Char"/>
    <w:uiPriority w:val="9"/>
    <w:semiHidden/>
    <w:unhideWhenUsed/>
    <w:qFormat/>
    <w:rsid w:val="00976D3A"/>
    <w:pPr>
      <w:spacing w:before="200" w:after="0"/>
      <w:outlineLvl w:val="4"/>
    </w:pPr>
    <w:rPr>
      <w:smallCaps/>
      <w:color w:val="988207" w:themeColor="accent2" w:themeShade="BF"/>
      <w:spacing w:val="10"/>
      <w:szCs w:val="26"/>
    </w:rPr>
  </w:style>
  <w:style w:type="paragraph" w:styleId="Heading6">
    <w:name w:val="heading 6"/>
    <w:basedOn w:val="Normal"/>
    <w:next w:val="Normal"/>
    <w:link w:val="Heading6Char"/>
    <w:uiPriority w:val="9"/>
    <w:semiHidden/>
    <w:unhideWhenUsed/>
    <w:qFormat/>
    <w:rsid w:val="00976D3A"/>
    <w:pPr>
      <w:spacing w:after="0"/>
      <w:outlineLvl w:val="5"/>
    </w:pPr>
    <w:rPr>
      <w:smallCaps/>
      <w:color w:val="CCAF0A" w:themeColor="accent2"/>
      <w:spacing w:val="5"/>
    </w:rPr>
  </w:style>
  <w:style w:type="paragraph" w:styleId="Heading7">
    <w:name w:val="heading 7"/>
    <w:basedOn w:val="Normal"/>
    <w:next w:val="Normal"/>
    <w:link w:val="Heading7Char"/>
    <w:uiPriority w:val="9"/>
    <w:semiHidden/>
    <w:unhideWhenUsed/>
    <w:qFormat/>
    <w:rsid w:val="00976D3A"/>
    <w:pPr>
      <w:spacing w:after="0"/>
      <w:outlineLvl w:val="6"/>
    </w:pPr>
    <w:rPr>
      <w:b/>
      <w:smallCaps/>
      <w:color w:val="CCAF0A" w:themeColor="accent2"/>
      <w:spacing w:val="10"/>
    </w:rPr>
  </w:style>
  <w:style w:type="paragraph" w:styleId="Heading8">
    <w:name w:val="heading 8"/>
    <w:basedOn w:val="Normal"/>
    <w:next w:val="Normal"/>
    <w:link w:val="Heading8Char"/>
    <w:uiPriority w:val="9"/>
    <w:semiHidden/>
    <w:unhideWhenUsed/>
    <w:qFormat/>
    <w:rsid w:val="00976D3A"/>
    <w:pPr>
      <w:spacing w:after="0"/>
      <w:outlineLvl w:val="7"/>
    </w:pPr>
    <w:rPr>
      <w:b/>
      <w:i/>
      <w:smallCaps/>
      <w:color w:val="988207" w:themeColor="accent2" w:themeShade="BF"/>
    </w:rPr>
  </w:style>
  <w:style w:type="paragraph" w:styleId="Heading9">
    <w:name w:val="heading 9"/>
    <w:basedOn w:val="Normal"/>
    <w:next w:val="Normal"/>
    <w:link w:val="Heading9Char"/>
    <w:uiPriority w:val="9"/>
    <w:semiHidden/>
    <w:unhideWhenUsed/>
    <w:qFormat/>
    <w:rsid w:val="00976D3A"/>
    <w:pPr>
      <w:spacing w:after="0"/>
      <w:outlineLvl w:val="8"/>
    </w:pPr>
    <w:rPr>
      <w:b/>
      <w:i/>
      <w:smallCaps/>
      <w:color w:val="655605"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D90"/>
    <w:rPr>
      <w:rFonts w:asciiTheme="majorHAnsi" w:eastAsiaTheme="majorEastAsia" w:hAnsiTheme="majorHAnsi" w:cstheme="majorBidi"/>
      <w:b/>
      <w:bCs/>
      <w:color w:val="4B7B8A" w:themeColor="accent1" w:themeShade="BF"/>
      <w:sz w:val="28"/>
      <w:szCs w:val="28"/>
    </w:rPr>
  </w:style>
  <w:style w:type="character" w:customStyle="1" w:styleId="Heading2Char">
    <w:name w:val="Heading 2 Char"/>
    <w:basedOn w:val="DefaultParagraphFont"/>
    <w:link w:val="Heading2"/>
    <w:rsid w:val="008A6D90"/>
    <w:rPr>
      <w:rFonts w:asciiTheme="majorHAnsi" w:eastAsiaTheme="majorEastAsia" w:hAnsiTheme="majorHAnsi" w:cstheme="majorBidi"/>
      <w:b/>
      <w:bCs/>
      <w:color w:val="6EA0B0" w:themeColor="accent1"/>
      <w:sz w:val="26"/>
      <w:szCs w:val="26"/>
    </w:rPr>
  </w:style>
  <w:style w:type="character" w:customStyle="1" w:styleId="Heading3Char">
    <w:name w:val="Heading 3 Char"/>
    <w:basedOn w:val="DefaultParagraphFont"/>
    <w:link w:val="Heading3"/>
    <w:rsid w:val="008A6D90"/>
    <w:rPr>
      <w:rFonts w:asciiTheme="majorHAnsi" w:eastAsiaTheme="majorEastAsia" w:hAnsiTheme="majorHAnsi" w:cstheme="majorBidi"/>
      <w:b/>
      <w:bCs/>
      <w:color w:val="6EA0B0" w:themeColor="accent1"/>
      <w:sz w:val="22"/>
      <w:szCs w:val="22"/>
    </w:rPr>
  </w:style>
  <w:style w:type="character" w:customStyle="1" w:styleId="Heading4Char">
    <w:name w:val="Heading 4 Char"/>
    <w:basedOn w:val="DefaultParagraphFont"/>
    <w:link w:val="Heading4"/>
    <w:rsid w:val="008A6D90"/>
    <w:rPr>
      <w:rFonts w:asciiTheme="majorHAnsi" w:eastAsiaTheme="majorEastAsia" w:hAnsiTheme="majorHAnsi" w:cstheme="majorBidi"/>
      <w:b/>
      <w:bCs/>
      <w:i/>
      <w:iCs/>
      <w:color w:val="6EA0B0" w:themeColor="accent1"/>
      <w:sz w:val="22"/>
      <w:szCs w:val="22"/>
    </w:rPr>
  </w:style>
  <w:style w:type="character" w:customStyle="1" w:styleId="Heading5Char">
    <w:name w:val="Heading 5 Char"/>
    <w:basedOn w:val="DefaultParagraphFont"/>
    <w:link w:val="Heading5"/>
    <w:uiPriority w:val="9"/>
    <w:semiHidden/>
    <w:rsid w:val="00976D3A"/>
    <w:rPr>
      <w:smallCaps/>
      <w:color w:val="988207" w:themeColor="accent2" w:themeShade="BF"/>
      <w:spacing w:val="10"/>
      <w:sz w:val="22"/>
      <w:szCs w:val="26"/>
    </w:rPr>
  </w:style>
  <w:style w:type="character" w:customStyle="1" w:styleId="Heading6Char">
    <w:name w:val="Heading 6 Char"/>
    <w:basedOn w:val="DefaultParagraphFont"/>
    <w:link w:val="Heading6"/>
    <w:uiPriority w:val="9"/>
    <w:semiHidden/>
    <w:rsid w:val="00976D3A"/>
    <w:rPr>
      <w:smallCaps/>
      <w:color w:val="CCAF0A" w:themeColor="accent2"/>
      <w:spacing w:val="5"/>
      <w:sz w:val="22"/>
    </w:rPr>
  </w:style>
  <w:style w:type="character" w:customStyle="1" w:styleId="Heading7Char">
    <w:name w:val="Heading 7 Char"/>
    <w:basedOn w:val="DefaultParagraphFont"/>
    <w:link w:val="Heading7"/>
    <w:uiPriority w:val="9"/>
    <w:semiHidden/>
    <w:rsid w:val="00976D3A"/>
    <w:rPr>
      <w:b/>
      <w:smallCaps/>
      <w:color w:val="CCAF0A" w:themeColor="accent2"/>
      <w:spacing w:val="10"/>
    </w:rPr>
  </w:style>
  <w:style w:type="character" w:customStyle="1" w:styleId="Heading8Char">
    <w:name w:val="Heading 8 Char"/>
    <w:basedOn w:val="DefaultParagraphFont"/>
    <w:link w:val="Heading8"/>
    <w:uiPriority w:val="9"/>
    <w:semiHidden/>
    <w:rsid w:val="00976D3A"/>
    <w:rPr>
      <w:b/>
      <w:i/>
      <w:smallCaps/>
      <w:color w:val="988207" w:themeColor="accent2" w:themeShade="BF"/>
    </w:rPr>
  </w:style>
  <w:style w:type="character" w:customStyle="1" w:styleId="Heading9Char">
    <w:name w:val="Heading 9 Char"/>
    <w:basedOn w:val="DefaultParagraphFont"/>
    <w:link w:val="Heading9"/>
    <w:uiPriority w:val="9"/>
    <w:semiHidden/>
    <w:rsid w:val="00976D3A"/>
    <w:rPr>
      <w:b/>
      <w:i/>
      <w:smallCaps/>
      <w:color w:val="655605" w:themeColor="accent2" w:themeShade="7F"/>
    </w:rPr>
  </w:style>
  <w:style w:type="paragraph" w:styleId="Caption">
    <w:name w:val="caption"/>
    <w:basedOn w:val="Normal"/>
    <w:next w:val="Normal"/>
    <w:uiPriority w:val="35"/>
    <w:unhideWhenUsed/>
    <w:qFormat/>
    <w:rsid w:val="008A6D90"/>
    <w:pPr>
      <w:spacing w:after="200" w:line="240" w:lineRule="auto"/>
    </w:pPr>
    <w:rPr>
      <w:b/>
      <w:bCs/>
      <w:color w:val="6EA0B0" w:themeColor="accent1"/>
      <w:sz w:val="18"/>
      <w:szCs w:val="18"/>
    </w:rPr>
  </w:style>
  <w:style w:type="paragraph" w:styleId="Title">
    <w:name w:val="Title"/>
    <w:basedOn w:val="Normal"/>
    <w:next w:val="Normal"/>
    <w:link w:val="TitleChar"/>
    <w:uiPriority w:val="10"/>
    <w:qFormat/>
    <w:rsid w:val="008A6D90"/>
    <w:pPr>
      <w:pBdr>
        <w:bottom w:val="single" w:sz="8" w:space="4" w:color="6EA0B0" w:themeColor="accent1"/>
      </w:pBdr>
      <w:spacing w:after="300"/>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8A6D90"/>
    <w:rPr>
      <w:rFonts w:asciiTheme="majorHAnsi" w:eastAsiaTheme="majorEastAsia" w:hAnsiTheme="majorHAnsi" w:cstheme="majorBidi"/>
      <w:color w:val="2C2C2C" w:themeColor="text2" w:themeShade="BF"/>
      <w:spacing w:val="5"/>
      <w:kern w:val="28"/>
      <w:sz w:val="52"/>
      <w:szCs w:val="52"/>
    </w:rPr>
  </w:style>
  <w:style w:type="paragraph" w:styleId="Subtitle">
    <w:name w:val="Subtitle"/>
    <w:basedOn w:val="Normal"/>
    <w:next w:val="Normal"/>
    <w:link w:val="SubtitleChar"/>
    <w:uiPriority w:val="11"/>
    <w:qFormat/>
    <w:rsid w:val="00976D3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76D3A"/>
    <w:rPr>
      <w:rFonts w:asciiTheme="majorHAnsi" w:eastAsiaTheme="majorEastAsia" w:hAnsiTheme="majorHAnsi" w:cstheme="majorBidi"/>
      <w:szCs w:val="22"/>
    </w:rPr>
  </w:style>
  <w:style w:type="character" w:styleId="Strong">
    <w:name w:val="Strong"/>
    <w:uiPriority w:val="22"/>
    <w:qFormat/>
    <w:rsid w:val="00976D3A"/>
    <w:rPr>
      <w:b/>
      <w:color w:val="CCAF0A" w:themeColor="accent2"/>
    </w:rPr>
  </w:style>
  <w:style w:type="character" w:styleId="Emphasis">
    <w:name w:val="Emphasis"/>
    <w:uiPriority w:val="20"/>
    <w:qFormat/>
    <w:rsid w:val="00976D3A"/>
    <w:rPr>
      <w:b/>
      <w:i/>
      <w:spacing w:val="10"/>
    </w:rPr>
  </w:style>
  <w:style w:type="paragraph" w:styleId="NoSpacing">
    <w:name w:val="No Spacing"/>
    <w:basedOn w:val="Normal"/>
    <w:link w:val="NoSpacingChar"/>
    <w:uiPriority w:val="1"/>
    <w:rsid w:val="00976D3A"/>
    <w:pPr>
      <w:spacing w:after="0" w:line="240" w:lineRule="auto"/>
    </w:pPr>
  </w:style>
  <w:style w:type="character" w:customStyle="1" w:styleId="NoSpacingChar">
    <w:name w:val="No Spacing Char"/>
    <w:basedOn w:val="DefaultParagraphFont"/>
    <w:link w:val="NoSpacing"/>
    <w:uiPriority w:val="1"/>
    <w:rsid w:val="00976D3A"/>
  </w:style>
  <w:style w:type="paragraph" w:styleId="ListParagraph">
    <w:name w:val="List Paragraph"/>
    <w:basedOn w:val="Normal"/>
    <w:uiPriority w:val="34"/>
    <w:qFormat/>
    <w:rsid w:val="007A6D3A"/>
    <w:pPr>
      <w:numPr>
        <w:numId w:val="1"/>
      </w:numPr>
      <w:contextualSpacing/>
    </w:pPr>
  </w:style>
  <w:style w:type="paragraph" w:styleId="Quote">
    <w:name w:val="Quote"/>
    <w:basedOn w:val="Normal"/>
    <w:next w:val="Normal"/>
    <w:link w:val="QuoteChar"/>
    <w:uiPriority w:val="29"/>
    <w:qFormat/>
    <w:rsid w:val="00976D3A"/>
    <w:rPr>
      <w:i/>
    </w:rPr>
  </w:style>
  <w:style w:type="character" w:customStyle="1" w:styleId="QuoteChar">
    <w:name w:val="Quote Char"/>
    <w:basedOn w:val="DefaultParagraphFont"/>
    <w:link w:val="Quote"/>
    <w:uiPriority w:val="29"/>
    <w:rsid w:val="00976D3A"/>
    <w:rPr>
      <w:i/>
    </w:rPr>
  </w:style>
  <w:style w:type="paragraph" w:styleId="IntenseQuote">
    <w:name w:val="Intense Quote"/>
    <w:basedOn w:val="Normal"/>
    <w:next w:val="Normal"/>
    <w:link w:val="IntenseQuoteChar"/>
    <w:uiPriority w:val="30"/>
    <w:rsid w:val="00976D3A"/>
    <w:pPr>
      <w:pBdr>
        <w:top w:val="single" w:sz="8" w:space="10" w:color="988207" w:themeColor="accent2" w:themeShade="BF"/>
        <w:left w:val="single" w:sz="8" w:space="10" w:color="988207" w:themeColor="accent2" w:themeShade="BF"/>
        <w:bottom w:val="single" w:sz="8" w:space="10" w:color="988207" w:themeColor="accent2" w:themeShade="BF"/>
        <w:right w:val="single" w:sz="8" w:space="10" w:color="988207" w:themeColor="accent2" w:themeShade="BF"/>
      </w:pBdr>
      <w:shd w:val="clear" w:color="auto" w:fill="CCAF0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76D3A"/>
    <w:rPr>
      <w:b/>
      <w:i/>
      <w:color w:val="FFFFFF" w:themeColor="background1"/>
      <w:shd w:val="clear" w:color="auto" w:fill="CCAF0A" w:themeFill="accent2"/>
    </w:rPr>
  </w:style>
  <w:style w:type="character" w:styleId="SubtleEmphasis">
    <w:name w:val="Subtle Emphasis"/>
    <w:uiPriority w:val="19"/>
    <w:qFormat/>
    <w:rsid w:val="00976D3A"/>
    <w:rPr>
      <w:i/>
    </w:rPr>
  </w:style>
  <w:style w:type="character" w:styleId="IntenseEmphasis">
    <w:name w:val="Intense Emphasis"/>
    <w:uiPriority w:val="21"/>
    <w:rsid w:val="00976D3A"/>
    <w:rPr>
      <w:b/>
      <w:i/>
      <w:color w:val="CCAF0A" w:themeColor="accent2"/>
      <w:spacing w:val="10"/>
    </w:rPr>
  </w:style>
  <w:style w:type="character" w:styleId="SubtleReference">
    <w:name w:val="Subtle Reference"/>
    <w:uiPriority w:val="31"/>
    <w:qFormat/>
    <w:rsid w:val="00976D3A"/>
    <w:rPr>
      <w:b/>
    </w:rPr>
  </w:style>
  <w:style w:type="character" w:styleId="IntenseReference">
    <w:name w:val="Intense Reference"/>
    <w:uiPriority w:val="32"/>
    <w:qFormat/>
    <w:rsid w:val="00976D3A"/>
    <w:rPr>
      <w:b/>
      <w:bCs/>
      <w:smallCaps/>
      <w:spacing w:val="5"/>
      <w:sz w:val="22"/>
      <w:szCs w:val="22"/>
      <w:u w:val="single"/>
    </w:rPr>
  </w:style>
  <w:style w:type="character" w:styleId="BookTitle">
    <w:name w:val="Book Title"/>
    <w:uiPriority w:val="33"/>
    <w:qFormat/>
    <w:rsid w:val="00976D3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76D3A"/>
    <w:pPr>
      <w:outlineLvl w:val="9"/>
    </w:pPr>
  </w:style>
  <w:style w:type="paragraph" w:styleId="BalloonText">
    <w:name w:val="Balloon Text"/>
    <w:basedOn w:val="Normal"/>
    <w:link w:val="BalloonTextChar"/>
    <w:uiPriority w:val="99"/>
    <w:semiHidden/>
    <w:unhideWhenUsed/>
    <w:rsid w:val="008A6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D90"/>
    <w:rPr>
      <w:rFonts w:ascii="Tahoma" w:hAnsi="Tahoma" w:cs="Tahoma"/>
      <w:sz w:val="16"/>
      <w:szCs w:val="16"/>
    </w:rPr>
  </w:style>
  <w:style w:type="paragraph" w:styleId="Header">
    <w:name w:val="header"/>
    <w:basedOn w:val="Normal"/>
    <w:link w:val="HeaderChar"/>
    <w:uiPriority w:val="99"/>
    <w:unhideWhenUsed/>
    <w:rsid w:val="008A6D90"/>
    <w:pPr>
      <w:tabs>
        <w:tab w:val="center" w:pos="4680"/>
        <w:tab w:val="right" w:pos="9360"/>
      </w:tabs>
    </w:pPr>
  </w:style>
  <w:style w:type="character" w:customStyle="1" w:styleId="HeaderChar">
    <w:name w:val="Header Char"/>
    <w:basedOn w:val="DefaultParagraphFont"/>
    <w:link w:val="Header"/>
    <w:uiPriority w:val="99"/>
    <w:rsid w:val="008A6D90"/>
    <w:rPr>
      <w:sz w:val="22"/>
      <w:szCs w:val="22"/>
    </w:rPr>
  </w:style>
  <w:style w:type="paragraph" w:styleId="Footer">
    <w:name w:val="footer"/>
    <w:basedOn w:val="Normal"/>
    <w:link w:val="FooterChar"/>
    <w:uiPriority w:val="99"/>
    <w:unhideWhenUsed/>
    <w:rsid w:val="008A6D90"/>
    <w:pPr>
      <w:tabs>
        <w:tab w:val="center" w:pos="4680"/>
        <w:tab w:val="right" w:pos="9360"/>
      </w:tabs>
    </w:pPr>
  </w:style>
  <w:style w:type="character" w:customStyle="1" w:styleId="FooterChar">
    <w:name w:val="Footer Char"/>
    <w:basedOn w:val="DefaultParagraphFont"/>
    <w:link w:val="Footer"/>
    <w:uiPriority w:val="99"/>
    <w:rsid w:val="008A6D90"/>
    <w:rPr>
      <w:sz w:val="22"/>
      <w:szCs w:val="22"/>
    </w:rPr>
  </w:style>
  <w:style w:type="paragraph" w:styleId="TOC1">
    <w:name w:val="toc 1"/>
    <w:basedOn w:val="Normal"/>
    <w:next w:val="Normal"/>
    <w:autoRedefine/>
    <w:uiPriority w:val="39"/>
    <w:unhideWhenUsed/>
    <w:rsid w:val="00C8739B"/>
    <w:pPr>
      <w:spacing w:after="100"/>
    </w:pPr>
  </w:style>
  <w:style w:type="character" w:styleId="Hyperlink">
    <w:name w:val="Hyperlink"/>
    <w:basedOn w:val="DefaultParagraphFont"/>
    <w:uiPriority w:val="99"/>
    <w:unhideWhenUsed/>
    <w:rsid w:val="00555AF8"/>
    <w:rPr>
      <w:color w:val="0070C0"/>
      <w:u w:val="single"/>
    </w:rPr>
  </w:style>
  <w:style w:type="paragraph" w:customStyle="1" w:styleId="Code">
    <w:name w:val="Code"/>
    <w:basedOn w:val="Normal"/>
    <w:link w:val="CodeChar"/>
    <w:qFormat/>
    <w:rsid w:val="001F600C"/>
    <w:pPr>
      <w:pBdr>
        <w:top w:val="single" w:sz="2" w:space="10" w:color="F2F2F2" w:themeColor="background1" w:themeShade="F2"/>
        <w:bottom w:val="single" w:sz="8" w:space="10" w:color="BFBFBF" w:themeColor="background1" w:themeShade="BF"/>
      </w:pBdr>
      <w:shd w:val="clear" w:color="auto" w:fill="F7F7FF"/>
      <w:spacing w:before="240" w:after="240" w:line="240" w:lineRule="auto"/>
      <w:ind w:left="720" w:right="720"/>
      <w:contextualSpacing/>
    </w:pPr>
    <w:rPr>
      <w:rFonts w:ascii="Lucida Console" w:hAnsi="Lucida Console"/>
      <w:noProof/>
      <w:sz w:val="16"/>
      <w:szCs w:val="20"/>
    </w:rPr>
  </w:style>
  <w:style w:type="paragraph" w:customStyle="1" w:styleId="Image">
    <w:name w:val="Image"/>
    <w:basedOn w:val="Normal"/>
    <w:link w:val="ImageChar"/>
    <w:qFormat/>
    <w:rsid w:val="002F0BF7"/>
    <w:pPr>
      <w:spacing w:before="240" w:after="240"/>
      <w:jc w:val="center"/>
    </w:pPr>
  </w:style>
  <w:style w:type="character" w:customStyle="1" w:styleId="CodeChar">
    <w:name w:val="Code Char"/>
    <w:basedOn w:val="DefaultParagraphFont"/>
    <w:link w:val="Code"/>
    <w:rsid w:val="001F600C"/>
    <w:rPr>
      <w:rFonts w:ascii="Lucida Console" w:hAnsi="Lucida Console"/>
      <w:noProof/>
      <w:sz w:val="16"/>
      <w:szCs w:val="20"/>
      <w:shd w:val="clear" w:color="auto" w:fill="F7F7FF"/>
    </w:rPr>
  </w:style>
  <w:style w:type="paragraph" w:customStyle="1" w:styleId="Bold">
    <w:name w:val="Bold"/>
    <w:basedOn w:val="Normal"/>
    <w:link w:val="BoldChar"/>
    <w:qFormat/>
    <w:rsid w:val="002F0BF7"/>
    <w:rPr>
      <w:b/>
    </w:rPr>
  </w:style>
  <w:style w:type="character" w:customStyle="1" w:styleId="ImageChar">
    <w:name w:val="Image Char"/>
    <w:basedOn w:val="DefaultParagraphFont"/>
    <w:link w:val="Image"/>
    <w:rsid w:val="002F0BF7"/>
  </w:style>
  <w:style w:type="table" w:styleId="TableGrid">
    <w:name w:val="Table Grid"/>
    <w:basedOn w:val="TableNormal"/>
    <w:rsid w:val="008A6D90"/>
    <w:pPr>
      <w:spacing w:before="340" w:after="0" w:line="240" w:lineRule="auto"/>
      <w:jc w:val="left"/>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Char">
    <w:name w:val="Bold Char"/>
    <w:basedOn w:val="DefaultParagraphFont"/>
    <w:link w:val="Bold"/>
    <w:rsid w:val="002F0BF7"/>
    <w:rPr>
      <w:b/>
    </w:rPr>
  </w:style>
  <w:style w:type="table" w:customStyle="1" w:styleId="MediumShading1-Accent11">
    <w:name w:val="Medium Shading 1 - Accent 11"/>
    <w:basedOn w:val="TableNormal"/>
    <w:uiPriority w:val="63"/>
    <w:rsid w:val="00757475"/>
    <w:pPr>
      <w:spacing w:after="0" w:line="240" w:lineRule="auto"/>
    </w:pPr>
    <w:tblPr>
      <w:tblStyleRowBandSize w:val="1"/>
      <w:tblStyleColBandSize w:val="1"/>
      <w:tblInd w:w="0" w:type="dxa"/>
      <w:tbl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single" w:sz="8" w:space="0" w:color="92B7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shd w:val="clear" w:color="auto" w:fill="6EA0B0" w:themeFill="accent1"/>
      </w:tcPr>
    </w:tblStylePr>
    <w:tblStylePr w:type="lastRow">
      <w:pPr>
        <w:spacing w:before="0" w:after="0" w:line="240" w:lineRule="auto"/>
      </w:pPr>
      <w:rPr>
        <w:b/>
        <w:bCs/>
      </w:rPr>
      <w:tblPr/>
      <w:tcPr>
        <w:tcBorders>
          <w:top w:val="double" w:sz="6"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AE7EB" w:themeFill="accent1" w:themeFillTint="3F"/>
      </w:tcPr>
    </w:tblStylePr>
    <w:tblStylePr w:type="band1Horz">
      <w:tblPr/>
      <w:tcPr>
        <w:tcBorders>
          <w:insideH w:val="nil"/>
          <w:insideV w:val="nil"/>
        </w:tcBorders>
        <w:shd w:val="clear" w:color="auto" w:fill="DAE7EB" w:themeFill="accent1"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7574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574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7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A0B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A0B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A0B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A0B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F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FD7" w:themeFill="accent1" w:themeFillTint="7F"/>
      </w:tcPr>
    </w:tblStylePr>
  </w:style>
  <w:style w:type="paragraph" w:customStyle="1" w:styleId="TableHeader">
    <w:name w:val="Table Header"/>
    <w:basedOn w:val="Normal"/>
    <w:link w:val="TableHeaderChar"/>
    <w:qFormat/>
    <w:rsid w:val="00F30CBF"/>
    <w:pPr>
      <w:spacing w:before="240" w:after="240"/>
      <w:jc w:val="center"/>
    </w:pPr>
    <w:rPr>
      <w:sz w:val="28"/>
    </w:rPr>
  </w:style>
  <w:style w:type="paragraph" w:customStyle="1" w:styleId="MainHeader">
    <w:name w:val="MainHeader"/>
    <w:basedOn w:val="Header"/>
    <w:link w:val="MainHeaderChar"/>
    <w:qFormat/>
    <w:rsid w:val="00601E93"/>
    <w:pPr>
      <w:pBdr>
        <w:bottom w:val="single" w:sz="4" w:space="1" w:color="auto"/>
      </w:pBdr>
    </w:pPr>
  </w:style>
  <w:style w:type="character" w:customStyle="1" w:styleId="TableHeaderChar">
    <w:name w:val="Table Header Char"/>
    <w:basedOn w:val="DefaultParagraphFont"/>
    <w:link w:val="TableHeader"/>
    <w:rsid w:val="00F30CBF"/>
    <w:rPr>
      <w:sz w:val="28"/>
    </w:rPr>
  </w:style>
  <w:style w:type="paragraph" w:styleId="TOC2">
    <w:name w:val="toc 2"/>
    <w:basedOn w:val="Normal"/>
    <w:next w:val="Normal"/>
    <w:autoRedefine/>
    <w:uiPriority w:val="39"/>
    <w:unhideWhenUsed/>
    <w:rsid w:val="00601E93"/>
    <w:pPr>
      <w:spacing w:after="100"/>
      <w:ind w:left="200"/>
    </w:pPr>
  </w:style>
  <w:style w:type="character" w:customStyle="1" w:styleId="MainHeaderChar">
    <w:name w:val="MainHeader Char"/>
    <w:basedOn w:val="HeaderChar"/>
    <w:link w:val="MainHeader"/>
    <w:rsid w:val="00601E93"/>
    <w:rPr>
      <w:sz w:val="22"/>
      <w:szCs w:val="22"/>
    </w:rPr>
  </w:style>
  <w:style w:type="paragraph" w:styleId="TOC3">
    <w:name w:val="toc 3"/>
    <w:basedOn w:val="Normal"/>
    <w:next w:val="Normal"/>
    <w:autoRedefine/>
    <w:uiPriority w:val="39"/>
    <w:unhideWhenUsed/>
    <w:rsid w:val="00601E93"/>
    <w:pPr>
      <w:spacing w:after="100"/>
      <w:ind w:left="400"/>
    </w:pPr>
  </w:style>
  <w:style w:type="character" w:styleId="CommentReference">
    <w:name w:val="annotation reference"/>
    <w:basedOn w:val="DefaultParagraphFont"/>
    <w:uiPriority w:val="99"/>
    <w:unhideWhenUsed/>
    <w:rsid w:val="009112FF"/>
    <w:rPr>
      <w:sz w:val="16"/>
      <w:szCs w:val="16"/>
    </w:rPr>
  </w:style>
  <w:style w:type="paragraph" w:styleId="CommentText">
    <w:name w:val="annotation text"/>
    <w:basedOn w:val="Normal"/>
    <w:link w:val="CommentTextChar"/>
    <w:uiPriority w:val="99"/>
    <w:semiHidden/>
    <w:unhideWhenUsed/>
    <w:rsid w:val="009112FF"/>
    <w:pPr>
      <w:spacing w:line="240" w:lineRule="auto"/>
    </w:pPr>
  </w:style>
  <w:style w:type="character" w:customStyle="1" w:styleId="CommentTextChar">
    <w:name w:val="Comment Text Char"/>
    <w:basedOn w:val="DefaultParagraphFont"/>
    <w:link w:val="CommentText"/>
    <w:uiPriority w:val="99"/>
    <w:semiHidden/>
    <w:rsid w:val="009112FF"/>
  </w:style>
  <w:style w:type="paragraph" w:styleId="CommentSubject">
    <w:name w:val="annotation subject"/>
    <w:basedOn w:val="CommentText"/>
    <w:next w:val="CommentText"/>
    <w:link w:val="CommentSubjectChar"/>
    <w:uiPriority w:val="99"/>
    <w:semiHidden/>
    <w:unhideWhenUsed/>
    <w:rsid w:val="009112FF"/>
    <w:rPr>
      <w:b/>
      <w:bCs/>
    </w:rPr>
  </w:style>
  <w:style w:type="character" w:customStyle="1" w:styleId="CommentSubjectChar">
    <w:name w:val="Comment Subject Char"/>
    <w:basedOn w:val="CommentTextChar"/>
    <w:link w:val="CommentSubject"/>
    <w:uiPriority w:val="99"/>
    <w:semiHidden/>
    <w:rsid w:val="009112FF"/>
    <w:rPr>
      <w:b/>
      <w:bCs/>
    </w:rPr>
  </w:style>
  <w:style w:type="paragraph" w:customStyle="1" w:styleId="Warning">
    <w:name w:val="Warning"/>
    <w:basedOn w:val="Normal"/>
    <w:link w:val="WarningChar"/>
    <w:qFormat/>
    <w:rsid w:val="00BB2872"/>
    <w:pPr>
      <w:framePr w:w="8640" w:h="2880" w:hRule="exact" w:wrap="around" w:vAnchor="text" w:hAnchor="text" w:y="1"/>
      <w:pBdr>
        <w:top w:val="dashSmallGap" w:sz="4" w:space="6" w:color="auto"/>
        <w:left w:val="dashSmallGap" w:sz="4" w:space="4" w:color="auto"/>
        <w:bottom w:val="dashSmallGap" w:sz="4" w:space="6" w:color="auto"/>
        <w:right w:val="dashSmallGap" w:sz="4" w:space="4" w:color="auto"/>
      </w:pBdr>
      <w:shd w:val="clear" w:color="auto" w:fill="FFFFFF" w:themeFill="background1"/>
      <w:spacing w:before="200"/>
      <w:ind w:left="2160" w:right="2160"/>
      <w:jc w:val="center"/>
    </w:pPr>
    <w:rPr>
      <w:rFonts w:ascii="Arial" w:hAnsi="Arial"/>
      <w:spacing w:val="5"/>
      <w:szCs w:val="32"/>
    </w:rPr>
  </w:style>
  <w:style w:type="character" w:customStyle="1" w:styleId="WarningChar">
    <w:name w:val="Warning Char"/>
    <w:basedOn w:val="DefaultParagraphFont"/>
    <w:link w:val="Warning"/>
    <w:rsid w:val="00BB2872"/>
    <w:rPr>
      <w:rFonts w:ascii="Arial" w:hAnsi="Arial"/>
      <w:spacing w:val="5"/>
      <w:sz w:val="22"/>
      <w:szCs w:val="32"/>
      <w:shd w:val="clear" w:color="auto" w:fill="FFFFFF" w:themeFill="background1"/>
    </w:rPr>
  </w:style>
  <w:style w:type="paragraph" w:styleId="Revision">
    <w:name w:val="Revision"/>
    <w:hidden/>
    <w:uiPriority w:val="99"/>
    <w:semiHidden/>
    <w:rsid w:val="00047A30"/>
    <w:pPr>
      <w:spacing w:after="0" w:line="240" w:lineRule="auto"/>
      <w:jc w:val="left"/>
    </w:pPr>
  </w:style>
  <w:style w:type="paragraph" w:styleId="DocumentMap">
    <w:name w:val="Document Map"/>
    <w:basedOn w:val="Normal"/>
    <w:link w:val="DocumentMapChar"/>
    <w:uiPriority w:val="99"/>
    <w:semiHidden/>
    <w:unhideWhenUsed/>
    <w:rsid w:val="007F65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65DD"/>
    <w:rPr>
      <w:rFonts w:ascii="Tahoma" w:hAnsi="Tahoma" w:cs="Tahoma"/>
      <w:sz w:val="16"/>
      <w:szCs w:val="16"/>
    </w:rPr>
  </w:style>
  <w:style w:type="paragraph" w:customStyle="1" w:styleId="slide">
    <w:name w:val="slide"/>
    <w:basedOn w:val="Normal"/>
    <w:link w:val="slideChar"/>
    <w:qFormat/>
    <w:rsid w:val="00A53968"/>
    <w:pPr>
      <w:spacing w:before="240"/>
      <w:jc w:val="center"/>
    </w:pPr>
  </w:style>
  <w:style w:type="character" w:customStyle="1" w:styleId="slideChar">
    <w:name w:val="slide Char"/>
    <w:basedOn w:val="DefaultParagraphFont"/>
    <w:link w:val="slide"/>
    <w:rsid w:val="00A53968"/>
  </w:style>
  <w:style w:type="paragraph" w:customStyle="1" w:styleId="Note">
    <w:name w:val="Note"/>
    <w:basedOn w:val="Normal"/>
    <w:link w:val="NoteChar"/>
    <w:qFormat/>
    <w:rsid w:val="001F600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2E1"/>
      <w:spacing w:before="240" w:after="240"/>
      <w:ind w:left="2160" w:right="2160"/>
      <w:jc w:val="center"/>
    </w:pPr>
    <w:rPr>
      <w:sz w:val="20"/>
      <w:szCs w:val="20"/>
    </w:rPr>
  </w:style>
  <w:style w:type="character" w:customStyle="1" w:styleId="NoteChar">
    <w:name w:val="Note Char"/>
    <w:basedOn w:val="DefaultParagraphFont"/>
    <w:link w:val="Note"/>
    <w:rsid w:val="001F600C"/>
    <w:rPr>
      <w:sz w:val="20"/>
      <w:szCs w:val="20"/>
      <w:shd w:val="clear" w:color="auto" w:fill="FFF2E1"/>
    </w:rPr>
  </w:style>
  <w:style w:type="paragraph" w:customStyle="1" w:styleId="FreeForm">
    <w:name w:val="Free Form"/>
    <w:rsid w:val="003B5307"/>
    <w:pPr>
      <w:spacing w:after="0" w:line="240" w:lineRule="auto"/>
      <w:jc w:val="left"/>
      <w:outlineLvl w:val="0"/>
    </w:pPr>
    <w:rPr>
      <w:rFonts w:ascii="Helvetica Neue" w:eastAsia="ヒラギノ角ゴ Pro W3" w:hAnsi="Helvetica Neue" w:cs="Times New Roman"/>
      <w:color w:val="000000"/>
      <w:sz w:val="22"/>
      <w:szCs w:val="20"/>
      <w:lang w:bidi="ar-SA"/>
    </w:rPr>
  </w:style>
  <w:style w:type="paragraph" w:customStyle="1" w:styleId="Body">
    <w:name w:val="Body"/>
    <w:rsid w:val="003B5307"/>
    <w:pPr>
      <w:spacing w:after="0" w:line="336" w:lineRule="auto"/>
      <w:jc w:val="left"/>
      <w:outlineLvl w:val="0"/>
    </w:pPr>
    <w:rPr>
      <w:rFonts w:ascii="Helvetica Neue" w:eastAsia="ヒラギノ角ゴ Pro W3" w:hAnsi="Helvetica Neue" w:cs="Times New Roman"/>
      <w:color w:val="000000"/>
      <w:sz w:val="18"/>
      <w:szCs w:val="20"/>
      <w:lang w:bidi="ar-SA"/>
    </w:rPr>
  </w:style>
  <w:style w:type="paragraph" w:customStyle="1" w:styleId="Heading">
    <w:name w:val="Heading"/>
    <w:next w:val="Body"/>
    <w:rsid w:val="003B5307"/>
    <w:pPr>
      <w:keepNext/>
      <w:tabs>
        <w:tab w:val="right" w:pos="9540"/>
      </w:tabs>
      <w:spacing w:before="80" w:after="80" w:line="264" w:lineRule="auto"/>
      <w:jc w:val="left"/>
      <w:outlineLvl w:val="0"/>
    </w:pPr>
    <w:rPr>
      <w:rFonts w:ascii="Helvetica Neue" w:eastAsia="ヒラギノ角ゴ Pro W3" w:hAnsi="Helvetica Neue" w:cs="Times New Roman"/>
      <w:b/>
      <w:caps/>
      <w:color w:val="000000"/>
      <w:sz w:val="28"/>
      <w:szCs w:val="20"/>
      <w:lang w:bidi="ar-SA"/>
    </w:rPr>
  </w:style>
  <w:style w:type="character" w:customStyle="1" w:styleId="Gray">
    <w:name w:val="Gray"/>
    <w:autoRedefine/>
    <w:rsid w:val="003B5307"/>
    <w:rPr>
      <w:color w:val="7F7F7F"/>
    </w:rPr>
  </w:style>
  <w:style w:type="paragraph" w:customStyle="1" w:styleId="Subheading2">
    <w:name w:val="Subheading 2"/>
    <w:next w:val="Normal"/>
    <w:rsid w:val="003B5307"/>
    <w:pPr>
      <w:keepNext/>
      <w:spacing w:after="0" w:line="264" w:lineRule="auto"/>
      <w:jc w:val="left"/>
      <w:outlineLvl w:val="0"/>
    </w:pPr>
    <w:rPr>
      <w:rFonts w:ascii="Helvetica Neue" w:eastAsia="ヒラギノ角ゴ Pro W3" w:hAnsi="Helvetica Neue" w:cs="Times New Roman"/>
      <w:b/>
      <w:caps/>
      <w:color w:val="000000"/>
      <w:sz w:val="16"/>
      <w:szCs w:val="20"/>
      <w:lang w:bidi="ar-SA"/>
    </w:rPr>
  </w:style>
  <w:style w:type="character" w:customStyle="1" w:styleId="Orange">
    <w:name w:val="Orange"/>
    <w:autoRedefine/>
    <w:rsid w:val="003B5307"/>
    <w:rPr>
      <w:color w:val="FF4F00"/>
    </w:rPr>
  </w:style>
  <w:style w:type="paragraph" w:styleId="PlainText">
    <w:name w:val="Plain Text"/>
    <w:basedOn w:val="Normal"/>
    <w:link w:val="PlainTextChar"/>
    <w:rsid w:val="00D6124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D61249"/>
    <w:rPr>
      <w:rFonts w:ascii="Consolas" w:hAnsi="Consolas" w:cs="Consolas"/>
      <w:sz w:val="21"/>
      <w:szCs w:val="21"/>
    </w:rPr>
  </w:style>
  <w:style w:type="character" w:customStyle="1" w:styleId="Comment">
    <w:name w:val="Comment"/>
    <w:basedOn w:val="DefaultParagraphFont"/>
    <w:rsid w:val="00B87489"/>
    <w:rPr>
      <w:rFonts w:ascii="Courier New" w:hAnsi="Courier New"/>
      <w:color w:val="008000"/>
      <w:sz w:val="20"/>
    </w:rPr>
  </w:style>
  <w:style w:type="paragraph" w:styleId="TOC4">
    <w:name w:val="toc 4"/>
    <w:basedOn w:val="Normal"/>
    <w:next w:val="Normal"/>
    <w:autoRedefine/>
    <w:uiPriority w:val="39"/>
    <w:unhideWhenUsed/>
    <w:rsid w:val="00EF5596"/>
    <w:pPr>
      <w:spacing w:after="100" w:line="240" w:lineRule="auto"/>
      <w:ind w:left="720"/>
    </w:pPr>
    <w:rPr>
      <w:lang w:bidi="ar-SA"/>
    </w:rPr>
  </w:style>
  <w:style w:type="paragraph" w:styleId="TOC5">
    <w:name w:val="toc 5"/>
    <w:basedOn w:val="Normal"/>
    <w:next w:val="Normal"/>
    <w:autoRedefine/>
    <w:uiPriority w:val="39"/>
    <w:unhideWhenUsed/>
    <w:rsid w:val="00EF5596"/>
    <w:pPr>
      <w:spacing w:after="100" w:line="240" w:lineRule="auto"/>
      <w:ind w:left="960"/>
    </w:pPr>
    <w:rPr>
      <w:lang w:bidi="ar-SA"/>
    </w:rPr>
  </w:style>
  <w:style w:type="paragraph" w:styleId="TOC6">
    <w:name w:val="toc 6"/>
    <w:basedOn w:val="Normal"/>
    <w:next w:val="Normal"/>
    <w:autoRedefine/>
    <w:uiPriority w:val="39"/>
    <w:unhideWhenUsed/>
    <w:rsid w:val="00EF5596"/>
    <w:pPr>
      <w:spacing w:after="100" w:line="240" w:lineRule="auto"/>
      <w:ind w:left="1200"/>
    </w:pPr>
    <w:rPr>
      <w:lang w:bidi="ar-SA"/>
    </w:rPr>
  </w:style>
  <w:style w:type="paragraph" w:styleId="TOC7">
    <w:name w:val="toc 7"/>
    <w:basedOn w:val="Normal"/>
    <w:next w:val="Normal"/>
    <w:autoRedefine/>
    <w:uiPriority w:val="39"/>
    <w:unhideWhenUsed/>
    <w:rsid w:val="00EF5596"/>
    <w:pPr>
      <w:spacing w:after="100" w:line="240" w:lineRule="auto"/>
      <w:ind w:left="1440"/>
    </w:pPr>
    <w:rPr>
      <w:lang w:bidi="ar-SA"/>
    </w:rPr>
  </w:style>
  <w:style w:type="paragraph" w:styleId="TOC8">
    <w:name w:val="toc 8"/>
    <w:basedOn w:val="Normal"/>
    <w:next w:val="Normal"/>
    <w:autoRedefine/>
    <w:uiPriority w:val="39"/>
    <w:unhideWhenUsed/>
    <w:rsid w:val="00EF5596"/>
    <w:pPr>
      <w:spacing w:after="100" w:line="240" w:lineRule="auto"/>
      <w:ind w:left="1680"/>
    </w:pPr>
    <w:rPr>
      <w:lang w:bidi="ar-SA"/>
    </w:rPr>
  </w:style>
  <w:style w:type="paragraph" w:styleId="TOC9">
    <w:name w:val="toc 9"/>
    <w:basedOn w:val="Normal"/>
    <w:next w:val="Normal"/>
    <w:autoRedefine/>
    <w:uiPriority w:val="39"/>
    <w:unhideWhenUsed/>
    <w:rsid w:val="00EF5596"/>
    <w:pPr>
      <w:spacing w:after="100" w:line="240" w:lineRule="auto"/>
      <w:ind w:left="1920"/>
    </w:pPr>
    <w:rPr>
      <w:lang w:bidi="ar-SA"/>
    </w:rPr>
  </w:style>
  <w:style w:type="character" w:styleId="FollowedHyperlink">
    <w:name w:val="FollowedHyperlink"/>
    <w:basedOn w:val="DefaultParagraphFont"/>
    <w:rsid w:val="002B4218"/>
    <w:rPr>
      <w:color w:val="A116E0" w:themeColor="followedHyperlink"/>
      <w:u w:val="single"/>
    </w:rPr>
  </w:style>
  <w:style w:type="paragraph" w:customStyle="1" w:styleId="ppBodyText">
    <w:name w:val="pp Body Text"/>
    <w:qFormat/>
    <w:rsid w:val="008A6D90"/>
    <w:pPr>
      <w:numPr>
        <w:ilvl w:val="1"/>
        <w:numId w:val="11"/>
      </w:numPr>
      <w:spacing w:after="120"/>
      <w:jc w:val="left"/>
    </w:pPr>
    <w:rPr>
      <w:sz w:val="22"/>
      <w:szCs w:val="22"/>
    </w:rPr>
  </w:style>
  <w:style w:type="paragraph" w:customStyle="1" w:styleId="ppBodyTextIndent">
    <w:name w:val="pp Body Text Indent"/>
    <w:basedOn w:val="ppBodyText"/>
    <w:rsid w:val="008A6D90"/>
    <w:pPr>
      <w:numPr>
        <w:ilvl w:val="2"/>
      </w:numPr>
    </w:pPr>
  </w:style>
  <w:style w:type="paragraph" w:customStyle="1" w:styleId="ppBodyTextIndent2">
    <w:name w:val="pp Body Text Indent 2"/>
    <w:basedOn w:val="ppBodyTextIndent"/>
    <w:rsid w:val="008A6D90"/>
    <w:pPr>
      <w:numPr>
        <w:ilvl w:val="3"/>
      </w:numPr>
    </w:pPr>
  </w:style>
  <w:style w:type="paragraph" w:customStyle="1" w:styleId="ppBulletList">
    <w:name w:val="pp Bullet List"/>
    <w:basedOn w:val="ppNumberList"/>
    <w:link w:val="ppBulletListChar"/>
    <w:qFormat/>
    <w:rsid w:val="008A6D90"/>
    <w:pPr>
      <w:numPr>
        <w:numId w:val="9"/>
      </w:numPr>
      <w:tabs>
        <w:tab w:val="clear" w:pos="1440"/>
      </w:tabs>
      <w:ind w:left="754" w:hanging="357"/>
    </w:pPr>
  </w:style>
  <w:style w:type="paragraph" w:customStyle="1" w:styleId="ppBulletListIndent">
    <w:name w:val="pp Bullet List Indent"/>
    <w:basedOn w:val="ppBulletList"/>
    <w:rsid w:val="008A6D90"/>
    <w:pPr>
      <w:numPr>
        <w:ilvl w:val="2"/>
      </w:numPr>
      <w:ind w:left="1434" w:hanging="357"/>
    </w:pPr>
  </w:style>
  <w:style w:type="paragraph" w:customStyle="1" w:styleId="ppBulletListTable">
    <w:name w:val="pp Bullet List Table"/>
    <w:basedOn w:val="Normal"/>
    <w:uiPriority w:val="11"/>
    <w:rsid w:val="008A6D90"/>
    <w:pPr>
      <w:numPr>
        <w:numId w:val="2"/>
      </w:numPr>
      <w:tabs>
        <w:tab w:val="left" w:pos="403"/>
      </w:tabs>
      <w:spacing w:before="100"/>
    </w:pPr>
    <w:rPr>
      <w:sz w:val="18"/>
    </w:rPr>
  </w:style>
  <w:style w:type="paragraph" w:customStyle="1" w:styleId="ppChapterNumber">
    <w:name w:val="pp Chapter Number"/>
    <w:next w:val="Normal"/>
    <w:uiPriority w:val="14"/>
    <w:rsid w:val="008A6D90"/>
    <w:pPr>
      <w:autoSpaceDE w:val="0"/>
      <w:autoSpaceDN w:val="0"/>
      <w:adjustRightInd w:val="0"/>
      <w:spacing w:before="340" w:after="360" w:line="1900" w:lineRule="atLeast"/>
      <w:jc w:val="lef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8A6D90"/>
    <w:pPr>
      <w:autoSpaceDE w:val="0"/>
      <w:autoSpaceDN w:val="0"/>
      <w:adjustRightInd w:val="0"/>
      <w:spacing w:before="340" w:after="580" w:line="600" w:lineRule="atLeast"/>
      <w:jc w:val="lef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8A6D90"/>
    <w:pPr>
      <w:spacing w:before="340" w:after="0" w:line="240" w:lineRule="auto"/>
      <w:jc w:val="left"/>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6D9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A6D90"/>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jc w:val="left"/>
    </w:pPr>
    <w:rPr>
      <w:rFonts w:ascii="Consolas" w:eastAsia="Times New Roman" w:hAnsi="Consolas"/>
      <w:sz w:val="20"/>
      <w:szCs w:val="22"/>
    </w:rPr>
  </w:style>
  <w:style w:type="paragraph" w:customStyle="1" w:styleId="ppCodeIndent">
    <w:name w:val="pp Code Indent"/>
    <w:basedOn w:val="ppCode"/>
    <w:rsid w:val="008A6D90"/>
    <w:pPr>
      <w:numPr>
        <w:ilvl w:val="2"/>
      </w:numPr>
      <w:ind w:left="720"/>
    </w:pPr>
  </w:style>
  <w:style w:type="paragraph" w:customStyle="1" w:styleId="ppCodeIndent2">
    <w:name w:val="pp Code Indent 2"/>
    <w:basedOn w:val="ppCodeIndent"/>
    <w:rsid w:val="008A6D90"/>
    <w:pPr>
      <w:numPr>
        <w:ilvl w:val="3"/>
      </w:numPr>
      <w:ind w:left="1440"/>
    </w:pPr>
  </w:style>
  <w:style w:type="paragraph" w:customStyle="1" w:styleId="ppCodeLanguage">
    <w:name w:val="pp Code Language"/>
    <w:basedOn w:val="Normal"/>
    <w:next w:val="ppCode"/>
    <w:qFormat/>
    <w:rsid w:val="008A6D90"/>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6D90"/>
    <w:pPr>
      <w:numPr>
        <w:ilvl w:val="2"/>
      </w:numPr>
      <w:ind w:left="720"/>
    </w:pPr>
  </w:style>
  <w:style w:type="paragraph" w:customStyle="1" w:styleId="ppCodeLanguageIndent2">
    <w:name w:val="pp Code Language Indent 2"/>
    <w:basedOn w:val="ppCodeLanguageIndent"/>
    <w:next w:val="ppCodeIndent2"/>
    <w:rsid w:val="008A6D90"/>
    <w:pPr>
      <w:numPr>
        <w:ilvl w:val="3"/>
      </w:numPr>
      <w:ind w:left="1440"/>
    </w:pPr>
  </w:style>
  <w:style w:type="paragraph" w:customStyle="1" w:styleId="ppCodeLanguageTable">
    <w:name w:val="pp Code Language Table"/>
    <w:basedOn w:val="ppCodeLanguage"/>
    <w:next w:val="Normal"/>
    <w:rsid w:val="008A6D90"/>
    <w:pPr>
      <w:numPr>
        <w:ilvl w:val="0"/>
        <w:numId w:val="0"/>
      </w:numPr>
    </w:pPr>
  </w:style>
  <w:style w:type="paragraph" w:customStyle="1" w:styleId="ppCodeTable">
    <w:name w:val="pp Code Table"/>
    <w:basedOn w:val="ppCode"/>
    <w:rsid w:val="008A6D90"/>
    <w:pPr>
      <w:numPr>
        <w:ilvl w:val="0"/>
        <w:numId w:val="0"/>
      </w:numPr>
    </w:pPr>
  </w:style>
  <w:style w:type="paragraph" w:customStyle="1" w:styleId="ppFigure">
    <w:name w:val="pp Figure"/>
    <w:basedOn w:val="Normal"/>
    <w:next w:val="Normal"/>
    <w:qFormat/>
    <w:rsid w:val="008A6D90"/>
    <w:pPr>
      <w:numPr>
        <w:ilvl w:val="1"/>
        <w:numId w:val="6"/>
      </w:numPr>
      <w:spacing w:after="0"/>
      <w:ind w:left="0"/>
    </w:pPr>
  </w:style>
  <w:style w:type="paragraph" w:customStyle="1" w:styleId="ppFigureCaption">
    <w:name w:val="pp Figure Caption"/>
    <w:basedOn w:val="Normal"/>
    <w:next w:val="ppBodyText"/>
    <w:qFormat/>
    <w:rsid w:val="008A6D90"/>
    <w:pPr>
      <w:numPr>
        <w:ilvl w:val="1"/>
        <w:numId w:val="5"/>
      </w:numPr>
      <w:ind w:left="0"/>
    </w:pPr>
    <w:rPr>
      <w:i/>
    </w:rPr>
  </w:style>
  <w:style w:type="paragraph" w:customStyle="1" w:styleId="ppFigureCaptionIndent">
    <w:name w:val="pp Figure Caption Indent"/>
    <w:basedOn w:val="ppFigureCaption"/>
    <w:next w:val="ppBodyTextIndent"/>
    <w:rsid w:val="008A6D90"/>
    <w:pPr>
      <w:numPr>
        <w:ilvl w:val="2"/>
      </w:numPr>
      <w:ind w:left="720"/>
    </w:pPr>
  </w:style>
  <w:style w:type="paragraph" w:customStyle="1" w:styleId="ppFigureCaptionIndent2">
    <w:name w:val="pp Figure Caption Indent 2"/>
    <w:basedOn w:val="ppFigureCaptionIndent"/>
    <w:next w:val="ppBodyTextIndent2"/>
    <w:rsid w:val="008A6D90"/>
    <w:pPr>
      <w:numPr>
        <w:ilvl w:val="3"/>
      </w:numPr>
      <w:ind w:left="1440"/>
    </w:pPr>
  </w:style>
  <w:style w:type="paragraph" w:customStyle="1" w:styleId="ppFigureIndent">
    <w:name w:val="pp Figure Indent"/>
    <w:basedOn w:val="ppFigure"/>
    <w:next w:val="Normal"/>
    <w:rsid w:val="008A6D90"/>
    <w:pPr>
      <w:numPr>
        <w:ilvl w:val="2"/>
      </w:numPr>
      <w:ind w:left="720"/>
    </w:pPr>
  </w:style>
  <w:style w:type="paragraph" w:customStyle="1" w:styleId="ppFigureIndent2">
    <w:name w:val="pp Figure Indent 2"/>
    <w:basedOn w:val="ppFigureIndent"/>
    <w:next w:val="Normal"/>
    <w:rsid w:val="008A6D90"/>
    <w:pPr>
      <w:numPr>
        <w:ilvl w:val="3"/>
      </w:numPr>
      <w:ind w:left="1440"/>
    </w:pPr>
  </w:style>
  <w:style w:type="paragraph" w:customStyle="1" w:styleId="ppFigureNumber">
    <w:name w:val="pp Figure Number"/>
    <w:basedOn w:val="Normal"/>
    <w:next w:val="ppFigureCaption"/>
    <w:rsid w:val="008A6D90"/>
    <w:pPr>
      <w:numPr>
        <w:ilvl w:val="1"/>
        <w:numId w:val="7"/>
      </w:numPr>
      <w:spacing w:after="0"/>
      <w:ind w:left="0"/>
    </w:pPr>
    <w:rPr>
      <w:b/>
    </w:rPr>
  </w:style>
  <w:style w:type="paragraph" w:customStyle="1" w:styleId="ppFigureNumberIndent">
    <w:name w:val="pp Figure Number Indent"/>
    <w:basedOn w:val="ppFigureNumber"/>
    <w:next w:val="ppFigureCaptionIndent"/>
    <w:rsid w:val="008A6D90"/>
    <w:pPr>
      <w:numPr>
        <w:ilvl w:val="2"/>
      </w:numPr>
      <w:ind w:left="720"/>
    </w:pPr>
  </w:style>
  <w:style w:type="paragraph" w:customStyle="1" w:styleId="ppFigureNumberIndent2">
    <w:name w:val="pp Figure Number Indent 2"/>
    <w:basedOn w:val="ppFigureNumberIndent"/>
    <w:next w:val="ppFigureCaptionIndent2"/>
    <w:rsid w:val="008A6D90"/>
    <w:pPr>
      <w:numPr>
        <w:ilvl w:val="3"/>
      </w:numPr>
      <w:ind w:left="1440"/>
    </w:pPr>
  </w:style>
  <w:style w:type="paragraph" w:customStyle="1" w:styleId="ppListBodyText">
    <w:name w:val="pp List Body Text"/>
    <w:basedOn w:val="Normal"/>
    <w:rsid w:val="008A6D90"/>
  </w:style>
  <w:style w:type="paragraph" w:customStyle="1" w:styleId="ppNumberList">
    <w:name w:val="pp Number List"/>
    <w:basedOn w:val="Normal"/>
    <w:rsid w:val="008A6D90"/>
    <w:pPr>
      <w:numPr>
        <w:ilvl w:val="1"/>
        <w:numId w:val="10"/>
      </w:numPr>
      <w:tabs>
        <w:tab w:val="left" w:pos="1440"/>
      </w:tabs>
    </w:pPr>
  </w:style>
  <w:style w:type="paragraph" w:customStyle="1" w:styleId="ppListEnd">
    <w:name w:val="pp List End"/>
    <w:basedOn w:val="ppNumberList"/>
    <w:next w:val="ppBodyText"/>
    <w:rsid w:val="008A6D9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A6D90"/>
    <w:pPr>
      <w:numPr>
        <w:ilvl w:val="1"/>
        <w:numId w:val="8"/>
      </w:numPr>
      <w:pBdr>
        <w:top w:val="single" w:sz="12" w:space="1" w:color="999999"/>
        <w:left w:val="single" w:sz="12" w:space="4" w:color="999999"/>
        <w:bottom w:val="single" w:sz="12" w:space="1" w:color="999999"/>
        <w:right w:val="single" w:sz="12" w:space="4" w:color="999999"/>
      </w:pBdr>
      <w:shd w:val="clear" w:color="auto" w:fill="E7E7EC" w:themeFill="accent3" w:themeFillTint="33"/>
      <w:ind w:left="142"/>
    </w:pPr>
  </w:style>
  <w:style w:type="paragraph" w:customStyle="1" w:styleId="ppNoteBullet">
    <w:name w:val="pp Note Bullet"/>
    <w:basedOn w:val="ppNote"/>
    <w:rsid w:val="008A6D90"/>
    <w:pPr>
      <w:numPr>
        <w:ilvl w:val="0"/>
        <w:numId w:val="0"/>
      </w:numPr>
    </w:pPr>
  </w:style>
  <w:style w:type="paragraph" w:customStyle="1" w:styleId="ppNoteIndent">
    <w:name w:val="pp Note Indent"/>
    <w:basedOn w:val="ppNote"/>
    <w:rsid w:val="008A6D90"/>
    <w:pPr>
      <w:numPr>
        <w:ilvl w:val="2"/>
      </w:numPr>
      <w:ind w:left="862"/>
    </w:pPr>
  </w:style>
  <w:style w:type="paragraph" w:customStyle="1" w:styleId="ppNoteIndent2">
    <w:name w:val="pp Note Indent 2"/>
    <w:basedOn w:val="ppNoteIndent"/>
    <w:rsid w:val="008A6D90"/>
    <w:pPr>
      <w:numPr>
        <w:ilvl w:val="3"/>
      </w:numPr>
      <w:ind w:left="1584"/>
    </w:pPr>
  </w:style>
  <w:style w:type="paragraph" w:customStyle="1" w:styleId="ppNumberListIndent">
    <w:name w:val="pp Number List Indent"/>
    <w:basedOn w:val="ppNumberList"/>
    <w:rsid w:val="008A6D90"/>
    <w:pPr>
      <w:numPr>
        <w:ilvl w:val="2"/>
      </w:numPr>
      <w:tabs>
        <w:tab w:val="clear" w:pos="1440"/>
        <w:tab w:val="left" w:pos="2160"/>
      </w:tabs>
      <w:ind w:left="1434" w:hanging="357"/>
    </w:pPr>
  </w:style>
  <w:style w:type="paragraph" w:customStyle="1" w:styleId="ppNumberListTable">
    <w:name w:val="pp Number List Table"/>
    <w:basedOn w:val="ppNumberList"/>
    <w:rsid w:val="008A6D90"/>
    <w:pPr>
      <w:numPr>
        <w:ilvl w:val="0"/>
        <w:numId w:val="0"/>
      </w:numPr>
      <w:tabs>
        <w:tab w:val="left" w:pos="403"/>
      </w:tabs>
    </w:pPr>
    <w:rPr>
      <w:sz w:val="18"/>
    </w:rPr>
  </w:style>
  <w:style w:type="paragraph" w:customStyle="1" w:styleId="ppProcedureStart">
    <w:name w:val="pp Procedure Start"/>
    <w:basedOn w:val="Normal"/>
    <w:next w:val="ppNumberList"/>
    <w:rsid w:val="008A6D90"/>
    <w:pPr>
      <w:spacing w:before="80" w:after="80"/>
    </w:pPr>
    <w:rPr>
      <w:rFonts w:cs="Arial"/>
      <w:b/>
      <w:szCs w:val="20"/>
    </w:rPr>
  </w:style>
  <w:style w:type="paragraph" w:customStyle="1" w:styleId="ppSection">
    <w:name w:val="pp Section"/>
    <w:basedOn w:val="Heading1"/>
    <w:next w:val="Normal"/>
    <w:rsid w:val="008A6D90"/>
    <w:rPr>
      <w:color w:val="333399"/>
    </w:rPr>
  </w:style>
  <w:style w:type="paragraph" w:customStyle="1" w:styleId="ppShowMe">
    <w:name w:val="pp Show Me"/>
    <w:basedOn w:val="Normal"/>
    <w:next w:val="ppBodyText"/>
    <w:rsid w:val="008A6D90"/>
    <w:rPr>
      <w:rFonts w:ascii="Britannic Bold" w:hAnsi="Britannic Bold"/>
      <w:color w:val="000080"/>
      <w:szCs w:val="20"/>
    </w:rPr>
  </w:style>
  <w:style w:type="table" w:customStyle="1" w:styleId="ppTableGrid">
    <w:name w:val="pp Table Grid"/>
    <w:basedOn w:val="ppTableList"/>
    <w:rsid w:val="008A6D9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6D9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6D9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6D90"/>
    <w:pPr>
      <w:autoSpaceDE w:val="0"/>
      <w:autoSpaceDN w:val="0"/>
      <w:adjustRightInd w:val="0"/>
      <w:spacing w:before="60" w:after="60" w:line="260" w:lineRule="atLeast"/>
      <w:jc w:val="left"/>
    </w:pPr>
    <w:rPr>
      <w:rFonts w:ascii="Arial" w:eastAsia="Times New Roman" w:hAnsi="Arial" w:cs="Times New Roman"/>
      <w:color w:val="000000"/>
      <w:sz w:val="18"/>
      <w:szCs w:val="20"/>
      <w:lang w:bidi="ar-SA"/>
    </w:rPr>
  </w:style>
  <w:style w:type="paragraph" w:customStyle="1" w:styleId="ppTopic">
    <w:name w:val="pp Topic"/>
    <w:basedOn w:val="Title"/>
    <w:next w:val="ppBodyText"/>
    <w:rsid w:val="008A6D90"/>
  </w:style>
  <w:style w:type="paragraph" w:styleId="FootnoteText">
    <w:name w:val="footnote text"/>
    <w:basedOn w:val="Normal"/>
    <w:link w:val="FootnoteTextChar"/>
    <w:uiPriority w:val="99"/>
    <w:unhideWhenUsed/>
    <w:rsid w:val="008A6D90"/>
    <w:rPr>
      <w:szCs w:val="20"/>
    </w:rPr>
  </w:style>
  <w:style w:type="character" w:customStyle="1" w:styleId="FootnoteTextChar">
    <w:name w:val="Footnote Text Char"/>
    <w:basedOn w:val="DefaultParagraphFont"/>
    <w:link w:val="FootnoteText"/>
    <w:uiPriority w:val="99"/>
    <w:rsid w:val="008A6D90"/>
    <w:rPr>
      <w:sz w:val="22"/>
      <w:szCs w:val="20"/>
    </w:rPr>
  </w:style>
  <w:style w:type="character" w:customStyle="1" w:styleId="ppBulletListChar">
    <w:name w:val="pp Bullet List Char"/>
    <w:basedOn w:val="DefaultParagraphFont"/>
    <w:link w:val="ppBulletList"/>
    <w:rsid w:val="008A6D90"/>
    <w:rPr>
      <w:sz w:val="22"/>
      <w:szCs w:val="22"/>
    </w:rPr>
  </w:style>
  <w:style w:type="character" w:styleId="PlaceholderText">
    <w:name w:val="Placeholder Text"/>
    <w:basedOn w:val="DefaultParagraphFont"/>
    <w:uiPriority w:val="99"/>
    <w:rsid w:val="008A6D90"/>
    <w:rPr>
      <w:color w:val="808080"/>
    </w:rPr>
  </w:style>
  <w:style w:type="table" w:customStyle="1" w:styleId="ppTable">
    <w:name w:val="pp Table"/>
    <w:basedOn w:val="TableNormal"/>
    <w:uiPriority w:val="99"/>
    <w:rsid w:val="008A6D90"/>
    <w:pPr>
      <w:spacing w:after="0" w:line="240" w:lineRule="auto"/>
      <w:jc w:val="left"/>
    </w:pPr>
    <w:rPr>
      <w:rFonts w:ascii="Arial" w:eastAsiaTheme="minorHAnsi" w:hAnsi="Arial"/>
      <w:sz w:val="20"/>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A6D90"/>
    <w:pPr>
      <w:numPr>
        <w:ilvl w:val="4"/>
      </w:numPr>
    </w:pPr>
  </w:style>
  <w:style w:type="paragraph" w:customStyle="1" w:styleId="ppBulletListIndent2">
    <w:name w:val="pp Bullet List Indent 2"/>
    <w:basedOn w:val="ppBulletListIndent"/>
    <w:qFormat/>
    <w:rsid w:val="008A6D90"/>
    <w:pPr>
      <w:numPr>
        <w:ilvl w:val="3"/>
      </w:numPr>
      <w:ind w:left="2115" w:hanging="357"/>
    </w:pPr>
  </w:style>
  <w:style w:type="paragraph" w:customStyle="1" w:styleId="ppNumberListIndent2">
    <w:name w:val="pp Number List Indent 2"/>
    <w:basedOn w:val="ppNumberListIndent"/>
    <w:qFormat/>
    <w:rsid w:val="008A6D90"/>
    <w:pPr>
      <w:numPr>
        <w:ilvl w:val="3"/>
      </w:numPr>
      <w:ind w:left="2115" w:hanging="357"/>
    </w:pPr>
  </w:style>
  <w:style w:type="paragraph" w:customStyle="1" w:styleId="ppCodeIndent3">
    <w:name w:val="pp Code Indent 3"/>
    <w:basedOn w:val="ppCodeIndent2"/>
    <w:qFormat/>
    <w:rsid w:val="008A6D90"/>
    <w:pPr>
      <w:numPr>
        <w:ilvl w:val="4"/>
      </w:numPr>
    </w:pPr>
  </w:style>
  <w:style w:type="paragraph" w:customStyle="1" w:styleId="ppCodeLanguageIndent3">
    <w:name w:val="pp Code Language Indent 3"/>
    <w:basedOn w:val="ppCodeLanguageIndent2"/>
    <w:next w:val="ppCodeIndent3"/>
    <w:qFormat/>
    <w:rsid w:val="008A6D90"/>
    <w:pPr>
      <w:numPr>
        <w:ilvl w:val="4"/>
      </w:numPr>
    </w:pPr>
  </w:style>
  <w:style w:type="paragraph" w:customStyle="1" w:styleId="ppNoteIndent3">
    <w:name w:val="pp Note Indent 3"/>
    <w:basedOn w:val="ppNoteIndent2"/>
    <w:qFormat/>
    <w:rsid w:val="008A6D90"/>
    <w:pPr>
      <w:numPr>
        <w:ilvl w:val="4"/>
      </w:numPr>
    </w:pPr>
  </w:style>
  <w:style w:type="paragraph" w:customStyle="1" w:styleId="ppFigureIndent3">
    <w:name w:val="pp Figure Indent 3"/>
    <w:basedOn w:val="ppFigureIndent2"/>
    <w:qFormat/>
    <w:rsid w:val="008A6D90"/>
    <w:pPr>
      <w:numPr>
        <w:ilvl w:val="4"/>
      </w:numPr>
    </w:pPr>
  </w:style>
  <w:style w:type="paragraph" w:customStyle="1" w:styleId="ppFigureCaptionIndent3">
    <w:name w:val="pp Figure Caption Indent 3"/>
    <w:basedOn w:val="ppFigureCaptionIndent2"/>
    <w:qFormat/>
    <w:rsid w:val="008A6D90"/>
    <w:pPr>
      <w:numPr>
        <w:ilvl w:val="4"/>
      </w:numPr>
    </w:pPr>
  </w:style>
  <w:style w:type="paragraph" w:customStyle="1" w:styleId="ppFigureNumberIndent3">
    <w:name w:val="pp Figure Number Indent 3"/>
    <w:basedOn w:val="ppFigureNumberIndent2"/>
    <w:qFormat/>
    <w:rsid w:val="008A6D90"/>
    <w:pPr>
      <w:numPr>
        <w:ilvl w:val="4"/>
      </w:numPr>
      <w:ind w:left="2160" w:firstLine="0"/>
    </w:pPr>
  </w:style>
  <w:style w:type="paragraph" w:customStyle="1" w:styleId="HOLDescription">
    <w:name w:val="HOL Description"/>
    <w:basedOn w:val="Heading3"/>
    <w:rsid w:val="00265E8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65E89"/>
    <w:pPr>
      <w:spacing w:after="0" w:line="240" w:lineRule="auto"/>
    </w:pPr>
    <w:rPr>
      <w:rFonts w:ascii="Arial Black" w:eastAsia="Batang" w:hAnsi="Arial Black" w:cs="Times New Roman"/>
      <w:sz w:val="72"/>
      <w:szCs w:val="20"/>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381851">
      <w:bodyDiv w:val="1"/>
      <w:marLeft w:val="0"/>
      <w:marRight w:val="0"/>
      <w:marTop w:val="0"/>
      <w:marBottom w:val="0"/>
      <w:divBdr>
        <w:top w:val="none" w:sz="0" w:space="0" w:color="auto"/>
        <w:left w:val="none" w:sz="0" w:space="0" w:color="auto"/>
        <w:bottom w:val="none" w:sz="0" w:space="0" w:color="auto"/>
        <w:right w:val="none" w:sz="0" w:space="0" w:color="auto"/>
      </w:divBdr>
      <w:divsChild>
        <w:div w:id="1768622128">
          <w:marLeft w:val="0"/>
          <w:marRight w:val="0"/>
          <w:marTop w:val="0"/>
          <w:marBottom w:val="0"/>
          <w:divBdr>
            <w:top w:val="none" w:sz="0" w:space="0" w:color="auto"/>
            <w:left w:val="none" w:sz="0" w:space="0" w:color="auto"/>
            <w:bottom w:val="none" w:sz="0" w:space="0" w:color="auto"/>
            <w:right w:val="none" w:sz="0" w:space="0" w:color="auto"/>
          </w:divBdr>
          <w:divsChild>
            <w:div w:id="1062097642">
              <w:marLeft w:val="0"/>
              <w:marRight w:val="0"/>
              <w:marTop w:val="0"/>
              <w:marBottom w:val="0"/>
              <w:divBdr>
                <w:top w:val="none" w:sz="0" w:space="0" w:color="auto"/>
                <w:left w:val="none" w:sz="0" w:space="0" w:color="auto"/>
                <w:bottom w:val="none" w:sz="0" w:space="0" w:color="auto"/>
                <w:right w:val="none" w:sz="0" w:space="0" w:color="auto"/>
              </w:divBdr>
              <w:divsChild>
                <w:div w:id="1667199829">
                  <w:marLeft w:val="-7245"/>
                  <w:marRight w:val="-7245"/>
                  <w:marTop w:val="0"/>
                  <w:marBottom w:val="0"/>
                  <w:divBdr>
                    <w:top w:val="none" w:sz="0" w:space="0" w:color="auto"/>
                    <w:left w:val="none" w:sz="0" w:space="0" w:color="auto"/>
                    <w:bottom w:val="none" w:sz="0" w:space="0" w:color="auto"/>
                    <w:right w:val="none" w:sz="0" w:space="0" w:color="auto"/>
                  </w:divBdr>
                  <w:divsChild>
                    <w:div w:id="228000530">
                      <w:marLeft w:val="0"/>
                      <w:marRight w:val="0"/>
                      <w:marTop w:val="0"/>
                      <w:marBottom w:val="0"/>
                      <w:divBdr>
                        <w:top w:val="none" w:sz="0" w:space="0" w:color="auto"/>
                        <w:left w:val="none" w:sz="0" w:space="0" w:color="auto"/>
                        <w:bottom w:val="none" w:sz="0" w:space="0" w:color="auto"/>
                        <w:right w:val="none" w:sz="0" w:space="0" w:color="auto"/>
                      </w:divBdr>
                      <w:divsChild>
                        <w:div w:id="277637895">
                          <w:marLeft w:val="0"/>
                          <w:marRight w:val="0"/>
                          <w:marTop w:val="0"/>
                          <w:marBottom w:val="0"/>
                          <w:divBdr>
                            <w:top w:val="none" w:sz="0" w:space="0" w:color="auto"/>
                            <w:left w:val="none" w:sz="0" w:space="0" w:color="auto"/>
                            <w:bottom w:val="none" w:sz="0" w:space="0" w:color="auto"/>
                            <w:right w:val="none" w:sz="0" w:space="0" w:color="auto"/>
                          </w:divBdr>
                          <w:divsChild>
                            <w:div w:id="1922524227">
                              <w:marLeft w:val="0"/>
                              <w:marRight w:val="0"/>
                              <w:marTop w:val="0"/>
                              <w:marBottom w:val="0"/>
                              <w:divBdr>
                                <w:top w:val="none" w:sz="0" w:space="0" w:color="auto"/>
                                <w:left w:val="none" w:sz="0" w:space="0" w:color="auto"/>
                                <w:bottom w:val="none" w:sz="0" w:space="0" w:color="auto"/>
                                <w:right w:val="none" w:sz="0" w:space="0" w:color="auto"/>
                              </w:divBdr>
                              <w:divsChild>
                                <w:div w:id="1912154134">
                                  <w:marLeft w:val="0"/>
                                  <w:marRight w:val="0"/>
                                  <w:marTop w:val="0"/>
                                  <w:marBottom w:val="0"/>
                                  <w:divBdr>
                                    <w:top w:val="none" w:sz="0" w:space="0" w:color="auto"/>
                                    <w:left w:val="none" w:sz="0" w:space="0" w:color="auto"/>
                                    <w:bottom w:val="none" w:sz="0" w:space="0" w:color="auto"/>
                                    <w:right w:val="none" w:sz="0" w:space="0" w:color="auto"/>
                                  </w:divBdr>
                                  <w:divsChild>
                                    <w:div w:id="204145046">
                                      <w:marLeft w:val="0"/>
                                      <w:marRight w:val="0"/>
                                      <w:marTop w:val="0"/>
                                      <w:marBottom w:val="0"/>
                                      <w:divBdr>
                                        <w:top w:val="none" w:sz="0" w:space="0" w:color="auto"/>
                                        <w:left w:val="none" w:sz="0" w:space="0" w:color="auto"/>
                                        <w:bottom w:val="none" w:sz="0" w:space="0" w:color="auto"/>
                                        <w:right w:val="none" w:sz="0" w:space="0" w:color="auto"/>
                                      </w:divBdr>
                                      <w:divsChild>
                                        <w:div w:id="1952085914">
                                          <w:marLeft w:val="0"/>
                                          <w:marRight w:val="0"/>
                                          <w:marTop w:val="0"/>
                                          <w:marBottom w:val="0"/>
                                          <w:divBdr>
                                            <w:top w:val="none" w:sz="0" w:space="0" w:color="auto"/>
                                            <w:left w:val="none" w:sz="0" w:space="0" w:color="auto"/>
                                            <w:bottom w:val="none" w:sz="0" w:space="0" w:color="auto"/>
                                            <w:right w:val="none" w:sz="0" w:space="0" w:color="auto"/>
                                          </w:divBdr>
                                          <w:divsChild>
                                            <w:div w:id="44003608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424970">
      <w:bodyDiv w:val="1"/>
      <w:marLeft w:val="0"/>
      <w:marRight w:val="0"/>
      <w:marTop w:val="0"/>
      <w:marBottom w:val="0"/>
      <w:divBdr>
        <w:top w:val="none" w:sz="0" w:space="0" w:color="auto"/>
        <w:left w:val="none" w:sz="0" w:space="0" w:color="auto"/>
        <w:bottom w:val="none" w:sz="0" w:space="0" w:color="auto"/>
        <w:right w:val="none" w:sz="0" w:space="0" w:color="auto"/>
      </w:divBdr>
      <w:divsChild>
        <w:div w:id="963000749">
          <w:marLeft w:val="0"/>
          <w:marRight w:val="0"/>
          <w:marTop w:val="0"/>
          <w:marBottom w:val="0"/>
          <w:divBdr>
            <w:top w:val="none" w:sz="0" w:space="0" w:color="auto"/>
            <w:left w:val="none" w:sz="0" w:space="0" w:color="auto"/>
            <w:bottom w:val="none" w:sz="0" w:space="0" w:color="auto"/>
            <w:right w:val="none" w:sz="0" w:space="0" w:color="auto"/>
          </w:divBdr>
          <w:divsChild>
            <w:div w:id="833185293">
              <w:marLeft w:val="0"/>
              <w:marRight w:val="0"/>
              <w:marTop w:val="0"/>
              <w:marBottom w:val="0"/>
              <w:divBdr>
                <w:top w:val="none" w:sz="0" w:space="0" w:color="auto"/>
                <w:left w:val="none" w:sz="0" w:space="0" w:color="auto"/>
                <w:bottom w:val="none" w:sz="0" w:space="0" w:color="auto"/>
                <w:right w:val="none" w:sz="0" w:space="0" w:color="auto"/>
              </w:divBdr>
              <w:divsChild>
                <w:div w:id="1625696527">
                  <w:marLeft w:val="0"/>
                  <w:marRight w:val="0"/>
                  <w:marTop w:val="0"/>
                  <w:marBottom w:val="0"/>
                  <w:divBdr>
                    <w:top w:val="none" w:sz="0" w:space="0" w:color="auto"/>
                    <w:left w:val="none" w:sz="0" w:space="0" w:color="auto"/>
                    <w:bottom w:val="none" w:sz="0" w:space="0" w:color="auto"/>
                    <w:right w:val="none" w:sz="0" w:space="0" w:color="auto"/>
                  </w:divBdr>
                  <w:divsChild>
                    <w:div w:id="1599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02366">
      <w:bodyDiv w:val="1"/>
      <w:marLeft w:val="0"/>
      <w:marRight w:val="0"/>
      <w:marTop w:val="0"/>
      <w:marBottom w:val="0"/>
      <w:divBdr>
        <w:top w:val="none" w:sz="0" w:space="0" w:color="auto"/>
        <w:left w:val="none" w:sz="0" w:space="0" w:color="auto"/>
        <w:bottom w:val="none" w:sz="0" w:space="0" w:color="auto"/>
        <w:right w:val="none" w:sz="0" w:space="0" w:color="auto"/>
      </w:divBdr>
      <w:divsChild>
        <w:div w:id="40979944">
          <w:marLeft w:val="0"/>
          <w:marRight w:val="0"/>
          <w:marTop w:val="0"/>
          <w:marBottom w:val="0"/>
          <w:divBdr>
            <w:top w:val="none" w:sz="0" w:space="0" w:color="auto"/>
            <w:left w:val="none" w:sz="0" w:space="0" w:color="auto"/>
            <w:bottom w:val="none" w:sz="0" w:space="0" w:color="auto"/>
            <w:right w:val="none" w:sz="0" w:space="0" w:color="auto"/>
          </w:divBdr>
          <w:divsChild>
            <w:div w:id="1458527692">
              <w:marLeft w:val="0"/>
              <w:marRight w:val="0"/>
              <w:marTop w:val="0"/>
              <w:marBottom w:val="0"/>
              <w:divBdr>
                <w:top w:val="none" w:sz="0" w:space="0" w:color="auto"/>
                <w:left w:val="none" w:sz="0" w:space="0" w:color="auto"/>
                <w:bottom w:val="none" w:sz="0" w:space="0" w:color="auto"/>
                <w:right w:val="none" w:sz="0" w:space="0" w:color="auto"/>
              </w:divBdr>
              <w:divsChild>
                <w:div w:id="2021931001">
                  <w:marLeft w:val="0"/>
                  <w:marRight w:val="0"/>
                  <w:marTop w:val="0"/>
                  <w:marBottom w:val="0"/>
                  <w:divBdr>
                    <w:top w:val="none" w:sz="0" w:space="0" w:color="auto"/>
                    <w:left w:val="none" w:sz="0" w:space="0" w:color="auto"/>
                    <w:bottom w:val="none" w:sz="0" w:space="0" w:color="auto"/>
                    <w:right w:val="none" w:sz="0" w:space="0" w:color="auto"/>
                  </w:divBdr>
                  <w:divsChild>
                    <w:div w:id="1167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2105">
      <w:bodyDiv w:val="1"/>
      <w:marLeft w:val="0"/>
      <w:marRight w:val="0"/>
      <w:marTop w:val="0"/>
      <w:marBottom w:val="0"/>
      <w:divBdr>
        <w:top w:val="none" w:sz="0" w:space="0" w:color="auto"/>
        <w:left w:val="none" w:sz="0" w:space="0" w:color="auto"/>
        <w:bottom w:val="none" w:sz="0" w:space="0" w:color="auto"/>
        <w:right w:val="none" w:sz="0" w:space="0" w:color="auto"/>
      </w:divBdr>
      <w:divsChild>
        <w:div w:id="2108887070">
          <w:marLeft w:val="0"/>
          <w:marRight w:val="0"/>
          <w:marTop w:val="0"/>
          <w:marBottom w:val="0"/>
          <w:divBdr>
            <w:top w:val="none" w:sz="0" w:space="0" w:color="auto"/>
            <w:left w:val="none" w:sz="0" w:space="0" w:color="auto"/>
            <w:bottom w:val="none" w:sz="0" w:space="0" w:color="auto"/>
            <w:right w:val="none" w:sz="0" w:space="0" w:color="auto"/>
          </w:divBdr>
          <w:divsChild>
            <w:div w:id="1874733826">
              <w:marLeft w:val="0"/>
              <w:marRight w:val="0"/>
              <w:marTop w:val="0"/>
              <w:marBottom w:val="0"/>
              <w:divBdr>
                <w:top w:val="none" w:sz="0" w:space="0" w:color="auto"/>
                <w:left w:val="none" w:sz="0" w:space="0" w:color="auto"/>
                <w:bottom w:val="none" w:sz="0" w:space="0" w:color="auto"/>
                <w:right w:val="none" w:sz="0" w:space="0" w:color="auto"/>
              </w:divBdr>
              <w:divsChild>
                <w:div w:id="319817708">
                  <w:marLeft w:val="-7245"/>
                  <w:marRight w:val="-7245"/>
                  <w:marTop w:val="0"/>
                  <w:marBottom w:val="0"/>
                  <w:divBdr>
                    <w:top w:val="none" w:sz="0" w:space="0" w:color="auto"/>
                    <w:left w:val="none" w:sz="0" w:space="0" w:color="auto"/>
                    <w:bottom w:val="none" w:sz="0" w:space="0" w:color="auto"/>
                    <w:right w:val="none" w:sz="0" w:space="0" w:color="auto"/>
                  </w:divBdr>
                  <w:divsChild>
                    <w:div w:id="188228751">
                      <w:marLeft w:val="0"/>
                      <w:marRight w:val="0"/>
                      <w:marTop w:val="0"/>
                      <w:marBottom w:val="0"/>
                      <w:divBdr>
                        <w:top w:val="none" w:sz="0" w:space="0" w:color="auto"/>
                        <w:left w:val="none" w:sz="0" w:space="0" w:color="auto"/>
                        <w:bottom w:val="none" w:sz="0" w:space="0" w:color="auto"/>
                        <w:right w:val="none" w:sz="0" w:space="0" w:color="auto"/>
                      </w:divBdr>
                      <w:divsChild>
                        <w:div w:id="429550159">
                          <w:marLeft w:val="0"/>
                          <w:marRight w:val="0"/>
                          <w:marTop w:val="0"/>
                          <w:marBottom w:val="0"/>
                          <w:divBdr>
                            <w:top w:val="none" w:sz="0" w:space="0" w:color="auto"/>
                            <w:left w:val="none" w:sz="0" w:space="0" w:color="auto"/>
                            <w:bottom w:val="none" w:sz="0" w:space="0" w:color="auto"/>
                            <w:right w:val="none" w:sz="0" w:space="0" w:color="auto"/>
                          </w:divBdr>
                          <w:divsChild>
                            <w:div w:id="187258893">
                              <w:marLeft w:val="0"/>
                              <w:marRight w:val="0"/>
                              <w:marTop w:val="0"/>
                              <w:marBottom w:val="0"/>
                              <w:divBdr>
                                <w:top w:val="none" w:sz="0" w:space="0" w:color="auto"/>
                                <w:left w:val="none" w:sz="0" w:space="0" w:color="auto"/>
                                <w:bottom w:val="none" w:sz="0" w:space="0" w:color="auto"/>
                                <w:right w:val="none" w:sz="0" w:space="0" w:color="auto"/>
                              </w:divBdr>
                              <w:divsChild>
                                <w:div w:id="658996757">
                                  <w:marLeft w:val="0"/>
                                  <w:marRight w:val="0"/>
                                  <w:marTop w:val="0"/>
                                  <w:marBottom w:val="0"/>
                                  <w:divBdr>
                                    <w:top w:val="none" w:sz="0" w:space="0" w:color="auto"/>
                                    <w:left w:val="none" w:sz="0" w:space="0" w:color="auto"/>
                                    <w:bottom w:val="none" w:sz="0" w:space="0" w:color="auto"/>
                                    <w:right w:val="none" w:sz="0" w:space="0" w:color="auto"/>
                                  </w:divBdr>
                                  <w:divsChild>
                                    <w:div w:id="2010058200">
                                      <w:marLeft w:val="0"/>
                                      <w:marRight w:val="0"/>
                                      <w:marTop w:val="0"/>
                                      <w:marBottom w:val="0"/>
                                      <w:divBdr>
                                        <w:top w:val="none" w:sz="0" w:space="0" w:color="auto"/>
                                        <w:left w:val="none" w:sz="0" w:space="0" w:color="auto"/>
                                        <w:bottom w:val="none" w:sz="0" w:space="0" w:color="auto"/>
                                        <w:right w:val="none" w:sz="0" w:space="0" w:color="auto"/>
                                      </w:divBdr>
                                      <w:divsChild>
                                        <w:div w:id="851139316">
                                          <w:marLeft w:val="0"/>
                                          <w:marRight w:val="0"/>
                                          <w:marTop w:val="0"/>
                                          <w:marBottom w:val="0"/>
                                          <w:divBdr>
                                            <w:top w:val="none" w:sz="0" w:space="0" w:color="auto"/>
                                            <w:left w:val="none" w:sz="0" w:space="0" w:color="auto"/>
                                            <w:bottom w:val="none" w:sz="0" w:space="0" w:color="auto"/>
                                            <w:right w:val="none" w:sz="0" w:space="0" w:color="auto"/>
                                          </w:divBdr>
                                          <w:divsChild>
                                            <w:div w:id="13792002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fci-sp-test:20310/_vti_bin/copy.asmx" TargetMode="External"/><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jpeg"/><Relationship Id="rId43" Type="http://schemas.openxmlformats.org/officeDocument/2006/relationships/image" Target="media/image33.png"/><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user57\Documents\My%20Dropbox\FCI-SP%20Lab\Template.dotx"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e f 9 f 8 7 c - 6 b 4 5 - 4 e 9 1 - 8 f 4 5 - f c 7 0 a 1 1 d 1 0 f 4 "   t i t l e = " E x e r c i s e   1 :   W o r k i n g   w i t h   t h e   C o n c u r r e n c y   V i s u a l i z e r "   s t y l e = " T o p i c " / >  
     < t o p i c   i d = " c e 0 b 0 7 c 3 - c b 2 2 - 4 8 6 3 - 8 f 2 8 - 2 2 5 d 5 3 f 2 3 3 4 f "   t i t l e = " P o w e r S h e l l   M a n a g e m e n t   L i b r a r y   f o r   H y p e r - V "   s t y l e = " T o p i c " / >  
     < t o p i c   i d = " 1 c 7 e 8 d 0 2 - f 0 5 b - 4 5 d f - b c 6 5 - d 3 2 5 1 d 6 7 d d c 6 "   t i t l e = " L a b   S u m m a r y "   s t y l e = " T o p i c " / >  
     < t o p i c   i d = " 7 c 7 1 8 1 b f - 2 9 2 0 - 4 6 9 2 - a f 9 3 - 0 5 2 2 7 4 5 1 6 f 0 e "   t i t l e = " L a b   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604A-3C9D-467E-8A4D-50F60F9B57FA}">
  <ds:schemaRefs>
    <ds:schemaRef ds:uri="http://www.w3.org/2001/XMLSchema"/>
  </ds:schemaRefs>
</ds:datastoreItem>
</file>

<file path=customXml/itemProps2.xml><?xml version="1.0" encoding="utf-8"?>
<ds:datastoreItem xmlns:ds="http://schemas.openxmlformats.org/officeDocument/2006/customXml" ds:itemID="{52C1A166-4066-3641-B8BB-1F9E815A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\Users\vmuser57\Documents\My Dropbox\FCI-SP Lab\Template.dotx</Template>
  <TotalTime>2704</TotalTime>
  <Pages>23</Pages>
  <Words>2481</Words>
  <Characters>14144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Plantilla Labs</vt:lpstr>
    </vt:vector>
  </TitlesOfParts>
  <Company>ScorpioTek</Company>
  <LinksUpToDate>false</LinksUpToDate>
  <CharactersWithSpaces>16592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Labs</dc:title>
  <dc:creator>vmuser57</dc:creator>
  <cp:lastModifiedBy>Christian Saborio</cp:lastModifiedBy>
  <cp:revision>24</cp:revision>
  <cp:lastPrinted>2009-12-09T17:18:00Z</cp:lastPrinted>
  <dcterms:created xsi:type="dcterms:W3CDTF">2010-06-07T02:08:00Z</dcterms:created>
  <dcterms:modified xsi:type="dcterms:W3CDTF">2010-07-08T03:33:00Z</dcterms:modified>
</cp:coreProperties>
</file>