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87F" w:rsidRPr="0025343B" w:rsidRDefault="0025343B" w:rsidP="0025343B">
      <w:r>
        <w:t>The process works well.</w:t>
      </w:r>
    </w:p>
    <w:sectPr w:rsidR="0075387F" w:rsidRPr="0025343B" w:rsidSect="00753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6893"/>
    <w:rsid w:val="0025343B"/>
    <w:rsid w:val="0075387F"/>
    <w:rsid w:val="00BC6893"/>
    <w:rsid w:val="00C66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 IO Lab Test Account</dc:creator>
  <cp:keywords/>
  <dc:description/>
  <cp:lastModifiedBy>NT IO Lab Test Account</cp:lastModifiedBy>
  <cp:revision>5</cp:revision>
  <dcterms:created xsi:type="dcterms:W3CDTF">2008-06-25T03:00:00Z</dcterms:created>
  <dcterms:modified xsi:type="dcterms:W3CDTF">2008-06-25T16:59:00Z</dcterms:modified>
</cp:coreProperties>
</file>