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923" w:rsidRDefault="00AE3BEB" w:rsidP="00AE3BEB">
      <w:pPr>
        <w:pStyle w:val="a3"/>
        <w:numPr>
          <w:ilvl w:val="0"/>
          <w:numId w:val="1"/>
        </w:numPr>
        <w:jc w:val="left"/>
      </w:pPr>
      <w:r>
        <w:t xml:space="preserve">Установка и настройка </w:t>
      </w:r>
      <w:proofErr w:type="spellStart"/>
      <w:r>
        <w:t>nxlog</w:t>
      </w:r>
      <w:proofErr w:type="spellEnd"/>
    </w:p>
    <w:p w:rsidR="00AE3BEB" w:rsidRDefault="00AE3BEB" w:rsidP="00AE3BEB">
      <w:pPr>
        <w:pStyle w:val="a3"/>
        <w:numPr>
          <w:ilvl w:val="0"/>
          <w:numId w:val="2"/>
        </w:numPr>
        <w:jc w:val="left"/>
      </w:pPr>
      <w:r>
        <w:t xml:space="preserve">Перейти по ссылке и загрузить последнюю версию программы </w:t>
      </w:r>
      <w:hyperlink r:id="rId5" w:history="1">
        <w:r w:rsidRPr="008B38B8">
          <w:rPr>
            <w:rStyle w:val="a4"/>
          </w:rPr>
          <w:t>https://nxlog.co/products/nxlog-community-edition/download</w:t>
        </w:r>
      </w:hyperlink>
    </w:p>
    <w:p w:rsidR="00AE3BEB" w:rsidRDefault="00AE3BEB" w:rsidP="00AE3BEB">
      <w:pPr>
        <w:pStyle w:val="a3"/>
        <w:numPr>
          <w:ilvl w:val="0"/>
          <w:numId w:val="2"/>
        </w:numPr>
        <w:jc w:val="left"/>
      </w:pPr>
      <w:r>
        <w:t>Выполнить установку программы</w:t>
      </w:r>
    </w:p>
    <w:p w:rsidR="00AE3BEB" w:rsidRDefault="00B507EF" w:rsidP="00AE3BEB">
      <w:pPr>
        <w:pStyle w:val="a3"/>
        <w:numPr>
          <w:ilvl w:val="0"/>
          <w:numId w:val="2"/>
        </w:numPr>
        <w:jc w:val="left"/>
      </w:pPr>
      <w:r>
        <w:t>Заменить или дополнить</w:t>
      </w:r>
      <w:r w:rsidR="00AE3BEB">
        <w:t xml:space="preserve"> соответствующий конфигурационный файл по пути C:\Program </w:t>
      </w:r>
      <w:proofErr w:type="spellStart"/>
      <w:r w:rsidR="00AE3BEB">
        <w:t>Files</w:t>
      </w:r>
      <w:r w:rsidR="00AE3BEB" w:rsidRPr="00AE3BEB">
        <w:t>\nxlog\conf</w:t>
      </w:r>
      <w:proofErr w:type="spellEnd"/>
      <w:r w:rsidR="00AE3BEB">
        <w:t xml:space="preserve"> для 32 разрядной ОС или </w:t>
      </w:r>
      <w:r w:rsidR="00AE3BEB" w:rsidRPr="00AE3BEB">
        <w:t xml:space="preserve">C:\Program </w:t>
      </w:r>
      <w:proofErr w:type="spellStart"/>
      <w:r w:rsidR="00AE3BEB" w:rsidRPr="00AE3BEB">
        <w:t>Files</w:t>
      </w:r>
      <w:proofErr w:type="spellEnd"/>
      <w:r w:rsidR="00AE3BEB" w:rsidRPr="00AE3BEB">
        <w:t xml:space="preserve"> (x86)\</w:t>
      </w:r>
      <w:proofErr w:type="spellStart"/>
      <w:r w:rsidR="00AE3BEB" w:rsidRPr="00AE3BEB">
        <w:t>nxlog\conf</w:t>
      </w:r>
      <w:proofErr w:type="spellEnd"/>
      <w:r w:rsidR="00AE3BEB">
        <w:t xml:space="preserve"> для 64 разрядной, при этом имя файлов должно иметь вид </w:t>
      </w:r>
      <w:proofErr w:type="spellStart"/>
      <w:r w:rsidR="00AE3BEB">
        <w:t>nxlog.conf</w:t>
      </w:r>
      <w:proofErr w:type="spellEnd"/>
      <w:r w:rsidR="00AE3BEB">
        <w:t>. Далее представлена таблица соответствия конфигурационных файлов.</w:t>
      </w:r>
    </w:p>
    <w:tbl>
      <w:tblPr>
        <w:tblStyle w:val="a5"/>
        <w:tblW w:w="0" w:type="auto"/>
        <w:tblInd w:w="1440" w:type="dxa"/>
        <w:tblLook w:val="04A0"/>
      </w:tblPr>
      <w:tblGrid>
        <w:gridCol w:w="4223"/>
        <w:gridCol w:w="3908"/>
      </w:tblGrid>
      <w:tr w:rsidR="00AE3BEB" w:rsidTr="00AE3BEB">
        <w:tc>
          <w:tcPr>
            <w:tcW w:w="4785" w:type="dxa"/>
          </w:tcPr>
          <w:p w:rsidR="00AE3BEB" w:rsidRDefault="00AE3BEB" w:rsidP="00AE3BEB">
            <w:pPr>
              <w:pStyle w:val="a3"/>
              <w:ind w:left="0"/>
              <w:jc w:val="left"/>
            </w:pPr>
            <w:r>
              <w:t>nxlog-windows-old-x86.conf.template</w:t>
            </w:r>
          </w:p>
        </w:tc>
        <w:tc>
          <w:tcPr>
            <w:tcW w:w="4786" w:type="dxa"/>
          </w:tcPr>
          <w:p w:rsidR="00AE3BEB" w:rsidRDefault="00A5378C" w:rsidP="00AE3BEB">
            <w:pPr>
              <w:pStyle w:val="a3"/>
              <w:ind w:left="0"/>
              <w:jc w:val="left"/>
            </w:pPr>
            <w:r>
              <w:t xml:space="preserve">32 разрядные версии </w:t>
            </w:r>
            <w:proofErr w:type="spellStart"/>
            <w:r>
              <w:t>Windows</w:t>
            </w:r>
            <w:proofErr w:type="spellEnd"/>
            <w:r>
              <w:t xml:space="preserve"> XP или </w:t>
            </w:r>
            <w:proofErr w:type="spellStart"/>
            <w:r>
              <w:t>Windows</w:t>
            </w:r>
            <w:proofErr w:type="spellEnd"/>
            <w:r>
              <w:t xml:space="preserve"> </w:t>
            </w:r>
            <w:proofErr w:type="spellStart"/>
            <w:r>
              <w:t>Server</w:t>
            </w:r>
            <w:proofErr w:type="spellEnd"/>
            <w:r>
              <w:t xml:space="preserve"> 2003 </w:t>
            </w:r>
          </w:p>
        </w:tc>
      </w:tr>
      <w:tr w:rsidR="00AE3BEB" w:rsidTr="00AE3BEB">
        <w:tc>
          <w:tcPr>
            <w:tcW w:w="4785" w:type="dxa"/>
          </w:tcPr>
          <w:p w:rsidR="00AE3BEB" w:rsidRDefault="00AE3BEB" w:rsidP="00AE3BEB">
            <w:pPr>
              <w:pStyle w:val="a3"/>
              <w:ind w:left="0"/>
              <w:jc w:val="left"/>
            </w:pPr>
            <w:r>
              <w:t>nxlog-windows-old-x86_64.conf.template</w:t>
            </w:r>
          </w:p>
        </w:tc>
        <w:tc>
          <w:tcPr>
            <w:tcW w:w="4786" w:type="dxa"/>
          </w:tcPr>
          <w:p w:rsidR="00AE3BEB" w:rsidRDefault="00A5378C" w:rsidP="00AE3BEB">
            <w:pPr>
              <w:pStyle w:val="a3"/>
              <w:ind w:left="0"/>
              <w:jc w:val="left"/>
            </w:pPr>
            <w:r>
              <w:t xml:space="preserve">64 разрядные версии </w:t>
            </w:r>
            <w:proofErr w:type="spellStart"/>
            <w:r>
              <w:t>Windows</w:t>
            </w:r>
            <w:proofErr w:type="spellEnd"/>
            <w:r>
              <w:t xml:space="preserve"> XP или </w:t>
            </w:r>
            <w:proofErr w:type="spellStart"/>
            <w:r>
              <w:t>Windows</w:t>
            </w:r>
            <w:proofErr w:type="spellEnd"/>
            <w:r>
              <w:t xml:space="preserve"> </w:t>
            </w:r>
            <w:proofErr w:type="spellStart"/>
            <w:r>
              <w:t>Server</w:t>
            </w:r>
            <w:proofErr w:type="spellEnd"/>
            <w:r>
              <w:t xml:space="preserve"> 2003</w:t>
            </w:r>
          </w:p>
        </w:tc>
      </w:tr>
      <w:tr w:rsidR="00AE3BEB" w:rsidTr="00AE3BEB">
        <w:tc>
          <w:tcPr>
            <w:tcW w:w="4785" w:type="dxa"/>
          </w:tcPr>
          <w:p w:rsidR="00AE3BEB" w:rsidRDefault="00AE3BEB" w:rsidP="00AE3BEB">
            <w:pPr>
              <w:pStyle w:val="a3"/>
              <w:ind w:left="0"/>
              <w:jc w:val="left"/>
            </w:pPr>
            <w:r>
              <w:t>nxlog-windows-x86.conf.template</w:t>
            </w:r>
          </w:p>
        </w:tc>
        <w:tc>
          <w:tcPr>
            <w:tcW w:w="4786" w:type="dxa"/>
          </w:tcPr>
          <w:p w:rsidR="00AE3BEB" w:rsidRDefault="00A5378C" w:rsidP="00AE3BEB">
            <w:pPr>
              <w:pStyle w:val="a3"/>
              <w:ind w:left="0"/>
              <w:jc w:val="left"/>
            </w:pPr>
            <w:r>
              <w:t xml:space="preserve">32 разрядные версии </w:t>
            </w:r>
            <w:proofErr w:type="spellStart"/>
            <w:r>
              <w:t>Windows</w:t>
            </w:r>
            <w:proofErr w:type="spellEnd"/>
            <w:r>
              <w:t xml:space="preserve"> </w:t>
            </w:r>
            <w:proofErr w:type="spellStart"/>
            <w:r>
              <w:t>Vista</w:t>
            </w:r>
            <w:proofErr w:type="spellEnd"/>
            <w:r>
              <w:t xml:space="preserve"> или </w:t>
            </w:r>
            <w:proofErr w:type="spellStart"/>
            <w:r>
              <w:t>Windows</w:t>
            </w:r>
            <w:proofErr w:type="spellEnd"/>
            <w:r>
              <w:t xml:space="preserve"> </w:t>
            </w:r>
            <w:proofErr w:type="spellStart"/>
            <w:r>
              <w:t>Server</w:t>
            </w:r>
            <w:proofErr w:type="spellEnd"/>
            <w:r>
              <w:t xml:space="preserve"> 2008 и выше</w:t>
            </w:r>
          </w:p>
        </w:tc>
      </w:tr>
      <w:tr w:rsidR="00AE3BEB" w:rsidTr="00AE3BEB">
        <w:tc>
          <w:tcPr>
            <w:tcW w:w="4785" w:type="dxa"/>
          </w:tcPr>
          <w:p w:rsidR="00AE3BEB" w:rsidRDefault="00AE3BEB" w:rsidP="00AE3BEB">
            <w:pPr>
              <w:pStyle w:val="a3"/>
              <w:ind w:left="0"/>
              <w:jc w:val="left"/>
            </w:pPr>
            <w:r>
              <w:t>nxlog-windows-x86_64.conf.template</w:t>
            </w:r>
          </w:p>
        </w:tc>
        <w:tc>
          <w:tcPr>
            <w:tcW w:w="4786" w:type="dxa"/>
          </w:tcPr>
          <w:p w:rsidR="00AE3BEB" w:rsidRDefault="00A5378C" w:rsidP="00AE3BEB">
            <w:pPr>
              <w:pStyle w:val="a3"/>
              <w:ind w:left="0"/>
              <w:jc w:val="left"/>
            </w:pPr>
            <w:r>
              <w:t xml:space="preserve">64 разрядные версии </w:t>
            </w:r>
            <w:proofErr w:type="spellStart"/>
            <w:r>
              <w:t>Windows</w:t>
            </w:r>
            <w:proofErr w:type="spellEnd"/>
            <w:r>
              <w:t xml:space="preserve"> </w:t>
            </w:r>
            <w:proofErr w:type="spellStart"/>
            <w:r>
              <w:t>Vista</w:t>
            </w:r>
            <w:proofErr w:type="spellEnd"/>
            <w:r>
              <w:t xml:space="preserve"> или </w:t>
            </w:r>
            <w:proofErr w:type="spellStart"/>
            <w:r>
              <w:t>Windows</w:t>
            </w:r>
            <w:proofErr w:type="spellEnd"/>
            <w:r>
              <w:t xml:space="preserve"> </w:t>
            </w:r>
            <w:proofErr w:type="spellStart"/>
            <w:r>
              <w:t>Server</w:t>
            </w:r>
            <w:proofErr w:type="spellEnd"/>
            <w:r>
              <w:t xml:space="preserve"> 2008 и выше</w:t>
            </w:r>
          </w:p>
        </w:tc>
      </w:tr>
    </w:tbl>
    <w:p w:rsidR="00AE3BEB" w:rsidRDefault="00AE3BEB" w:rsidP="00AE3BEB">
      <w:pPr>
        <w:pStyle w:val="a3"/>
        <w:ind w:left="1440"/>
        <w:jc w:val="left"/>
      </w:pPr>
    </w:p>
    <w:p w:rsidR="000C5AA5" w:rsidRDefault="000C5AA5" w:rsidP="000C5AA5">
      <w:pPr>
        <w:pStyle w:val="a3"/>
        <w:numPr>
          <w:ilvl w:val="0"/>
          <w:numId w:val="3"/>
        </w:numPr>
        <w:jc w:val="left"/>
      </w:pPr>
      <w:r>
        <w:t>Отредактировать следующую часть конфигурационного файла:</w:t>
      </w:r>
    </w:p>
    <w:p w:rsidR="000C5AA5" w:rsidRDefault="000C5AA5" w:rsidP="000C5AA5">
      <w:pPr>
        <w:pStyle w:val="a3"/>
        <w:ind w:left="1776"/>
        <w:jc w:val="center"/>
      </w:pPr>
      <w:r>
        <w:rPr>
          <w:noProof/>
          <w:lang w:eastAsia="ru-RU"/>
        </w:rPr>
        <w:drawing>
          <wp:inline distT="0" distB="0" distL="0" distR="0">
            <wp:extent cx="3456940" cy="5054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50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AA5" w:rsidRDefault="000C5AA5" w:rsidP="000C5AA5">
      <w:pPr>
        <w:pStyle w:val="a3"/>
        <w:ind w:left="1776"/>
        <w:jc w:val="left"/>
      </w:pPr>
      <w:r>
        <w:t xml:space="preserve">В поле </w:t>
      </w:r>
      <w:proofErr w:type="spellStart"/>
      <w:r>
        <w:t>Host</w:t>
      </w:r>
      <w:proofErr w:type="spellEnd"/>
      <w:r>
        <w:t xml:space="preserve"> должен быть указан IP адрес или доменное имя, по которому для данной машины доступен сервер логов.</w:t>
      </w:r>
    </w:p>
    <w:p w:rsidR="000C5AA5" w:rsidRDefault="000C5AA5" w:rsidP="000C5AA5">
      <w:pPr>
        <w:pStyle w:val="a3"/>
        <w:numPr>
          <w:ilvl w:val="0"/>
          <w:numId w:val="3"/>
        </w:numPr>
        <w:jc w:val="left"/>
      </w:pPr>
      <w:r>
        <w:t xml:space="preserve">Запустить службу </w:t>
      </w:r>
      <w:proofErr w:type="spellStart"/>
      <w:r>
        <w:t>nxlog</w:t>
      </w:r>
      <w:proofErr w:type="spellEnd"/>
      <w:r>
        <w:t xml:space="preserve"> через оснастку </w:t>
      </w:r>
      <w:proofErr w:type="spellStart"/>
      <w:r>
        <w:t>services</w:t>
      </w:r>
      <w:proofErr w:type="spellEnd"/>
      <w:r>
        <w:t xml:space="preserve"> или </w:t>
      </w:r>
      <w:proofErr w:type="gramStart"/>
      <w:r>
        <w:t>командной</w:t>
      </w:r>
      <w:proofErr w:type="gramEnd"/>
      <w:r>
        <w:t xml:space="preserve"> </w:t>
      </w:r>
      <w:proofErr w:type="spellStart"/>
      <w:r>
        <w:t>net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nxlog</w:t>
      </w:r>
      <w:proofErr w:type="spellEnd"/>
      <w:r>
        <w:t>.</w:t>
      </w:r>
    </w:p>
    <w:sectPr w:rsidR="000C5AA5" w:rsidSect="00FE4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B33C0"/>
    <w:multiLevelType w:val="hybridMultilevel"/>
    <w:tmpl w:val="17B00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B268D1"/>
    <w:multiLevelType w:val="hybridMultilevel"/>
    <w:tmpl w:val="F4EA593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6FE33945"/>
    <w:multiLevelType w:val="hybridMultilevel"/>
    <w:tmpl w:val="E7FE9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E3BEB"/>
    <w:rsid w:val="000C5AA5"/>
    <w:rsid w:val="003B1A6B"/>
    <w:rsid w:val="004928F9"/>
    <w:rsid w:val="005D2F26"/>
    <w:rsid w:val="006B5BAD"/>
    <w:rsid w:val="00A5378C"/>
    <w:rsid w:val="00AE3BEB"/>
    <w:rsid w:val="00B507EF"/>
    <w:rsid w:val="00FE4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A6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B1A6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1A6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AE3BE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E3BEB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AE3B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0C5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C5A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xlog.co/products/nxlog-community-edition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murder</dc:creator>
  <cp:keywords/>
  <dc:description/>
  <cp:lastModifiedBy>murder</cp:lastModifiedBy>
  <cp:revision>5</cp:revision>
  <dcterms:created xsi:type="dcterms:W3CDTF">2018-02-15T16:27:00Z</dcterms:created>
  <dcterms:modified xsi:type="dcterms:W3CDTF">2018-02-15T17:44:00Z</dcterms:modified>
</cp:coreProperties>
</file>