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A3275" w14:textId="77777777" w:rsidR="00803815" w:rsidRPr="00803815" w:rsidRDefault="00803815" w:rsidP="00803815">
      <w:pPr>
        <w:jc w:val="center"/>
        <w:rPr>
          <w:color w:val="0070C0"/>
          <w:sz w:val="52"/>
          <w:szCs w:val="52"/>
        </w:rPr>
      </w:pPr>
      <w:bookmarkStart w:id="0" w:name="_80onqj5pxjz3"/>
      <w:bookmarkEnd w:id="0"/>
      <w:r w:rsidRPr="00803815">
        <w:rPr>
          <w:color w:val="0070C0"/>
          <w:sz w:val="52"/>
          <w:szCs w:val="52"/>
        </w:rPr>
        <w:t>Use Cases and Logical Architecture</w:t>
      </w:r>
    </w:p>
    <w:p w14:paraId="268E7AA9" w14:textId="77777777" w:rsidR="00803815" w:rsidRPr="00803815" w:rsidRDefault="00803815" w:rsidP="00803815"/>
    <w:p w14:paraId="43047C29" w14:textId="04B671AE" w:rsidR="00803815" w:rsidRPr="00803815" w:rsidRDefault="00803815" w:rsidP="00803815">
      <w:pPr>
        <w:numPr>
          <w:ilvl w:val="0"/>
          <w:numId w:val="1"/>
        </w:numPr>
      </w:pPr>
      <w:r w:rsidRPr="00803815">
        <w:rPr>
          <w:b/>
          <w:bCs/>
          <w:color w:val="0070C0"/>
        </w:rPr>
        <w:t>XID:</w:t>
      </w:r>
      <w:r w:rsidRPr="00803815">
        <w:t xml:space="preserve"> X00191019</w:t>
      </w:r>
    </w:p>
    <w:p w14:paraId="1E1C17C6" w14:textId="4702A56A" w:rsidR="00803815" w:rsidRPr="00803815" w:rsidRDefault="00803815" w:rsidP="00803815">
      <w:pPr>
        <w:numPr>
          <w:ilvl w:val="0"/>
          <w:numId w:val="1"/>
        </w:numPr>
      </w:pPr>
      <w:r w:rsidRPr="00803815">
        <w:rPr>
          <w:b/>
          <w:bCs/>
          <w:color w:val="0070C0"/>
        </w:rPr>
        <w:t>Name:</w:t>
      </w:r>
      <w:r>
        <w:t xml:space="preserve"> </w:t>
      </w:r>
      <w:r w:rsidRPr="00803815">
        <w:t>Jason O’Connor</w:t>
      </w:r>
    </w:p>
    <w:p w14:paraId="36C8C978" w14:textId="55A95A95" w:rsidR="00803815" w:rsidRPr="00803815" w:rsidRDefault="00803815" w:rsidP="00803815">
      <w:pPr>
        <w:numPr>
          <w:ilvl w:val="0"/>
          <w:numId w:val="1"/>
        </w:numPr>
      </w:pPr>
      <w:r w:rsidRPr="00803815">
        <w:rPr>
          <w:b/>
          <w:bCs/>
          <w:color w:val="0070C0"/>
        </w:rPr>
        <w:t>Project Title:</w:t>
      </w:r>
      <w:r w:rsidRPr="00803815">
        <w:rPr>
          <w:color w:val="0070C0"/>
        </w:rPr>
        <w:t xml:space="preserve"> </w:t>
      </w:r>
      <w:proofErr w:type="spellStart"/>
      <w:r w:rsidRPr="00803815">
        <w:t>GameVault</w:t>
      </w:r>
      <w:proofErr w:type="spellEnd"/>
      <w:r w:rsidRPr="00803815">
        <w:t xml:space="preserve"> – Video Game Search Website</w:t>
      </w:r>
    </w:p>
    <w:p w14:paraId="4FE5BF75" w14:textId="77777777" w:rsidR="00803815" w:rsidRPr="00803815" w:rsidRDefault="00803815" w:rsidP="00803815"/>
    <w:p w14:paraId="710F6F7A" w14:textId="10CBDEE1" w:rsidR="00803815" w:rsidRPr="00803815" w:rsidRDefault="00803815" w:rsidP="00803815">
      <w:pPr>
        <w:rPr>
          <w:rFonts w:asciiTheme="majorHAnsi" w:hAnsiTheme="majorHAnsi"/>
          <w:color w:val="0070C0"/>
          <w:sz w:val="28"/>
          <w:szCs w:val="28"/>
        </w:rPr>
      </w:pPr>
      <w:bookmarkStart w:id="1" w:name="_4ltdqarma3l5"/>
      <w:bookmarkEnd w:id="1"/>
      <w:r w:rsidRPr="00803815">
        <w:rPr>
          <w:rFonts w:asciiTheme="majorHAnsi" w:hAnsiTheme="majorHAnsi"/>
          <w:color w:val="0070C0"/>
          <w:sz w:val="28"/>
          <w:szCs w:val="28"/>
        </w:rPr>
        <w:t>Section 1: For Each Use Case:</w:t>
      </w:r>
    </w:p>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803815" w:rsidRPr="00803815" w14:paraId="46ADED03" w14:textId="77777777" w:rsidTr="00803815">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9B72" w14:textId="77777777" w:rsidR="00803815" w:rsidRPr="00803815" w:rsidRDefault="00803815" w:rsidP="00803815">
            <w:r w:rsidRPr="00803815">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55A2" w14:textId="77777777" w:rsidR="00803815" w:rsidRPr="00803815" w:rsidRDefault="00803815" w:rsidP="00803815">
            <w:r w:rsidRPr="00803815">
              <w:t>What is the name of this function?</w:t>
            </w:r>
          </w:p>
        </w:tc>
      </w:tr>
      <w:tr w:rsidR="00803815" w:rsidRPr="00803815" w14:paraId="4B821418" w14:textId="77777777" w:rsidTr="00803815">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58AB" w14:textId="77777777" w:rsidR="00803815" w:rsidRPr="00803815" w:rsidRDefault="00803815" w:rsidP="00803815">
            <w:r w:rsidRPr="00803815">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6407" w14:textId="77777777" w:rsidR="00803815" w:rsidRPr="00803815" w:rsidRDefault="00803815" w:rsidP="00803815">
            <w:r w:rsidRPr="00803815">
              <w:t>Who is the user?</w:t>
            </w:r>
          </w:p>
        </w:tc>
      </w:tr>
      <w:tr w:rsidR="00803815" w:rsidRPr="00803815" w14:paraId="2EC6D7E7" w14:textId="77777777" w:rsidTr="00803815">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B55C" w14:textId="77777777" w:rsidR="00803815" w:rsidRPr="00803815" w:rsidRDefault="00803815" w:rsidP="00803815">
            <w:r w:rsidRPr="00803815">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5FB1" w14:textId="77777777" w:rsidR="00803815" w:rsidRPr="00803815" w:rsidRDefault="00803815" w:rsidP="00803815">
            <w:r w:rsidRPr="00803815">
              <w:t>Describe in detail what happens here</w:t>
            </w:r>
          </w:p>
        </w:tc>
      </w:tr>
    </w:tbl>
    <w:p w14:paraId="23F0CE04" w14:textId="77777777" w:rsidR="00192510" w:rsidRDefault="00192510"/>
    <w:p w14:paraId="565DBDCB" w14:textId="783222D2" w:rsidR="00803815" w:rsidRPr="00803815" w:rsidRDefault="00803815" w:rsidP="00803815">
      <w:pPr>
        <w:pStyle w:val="Heading2"/>
        <w:rPr>
          <w:color w:val="0070C0"/>
          <w:sz w:val="28"/>
          <w:szCs w:val="28"/>
        </w:rPr>
      </w:pPr>
      <w:r w:rsidRPr="00803815">
        <w:rPr>
          <w:color w:val="0070C0"/>
          <w:sz w:val="28"/>
          <w:szCs w:val="28"/>
        </w:rPr>
        <w:t>Section 2: Logical Architecture</w:t>
      </w:r>
    </w:p>
    <w:p w14:paraId="6546F09B" w14:textId="0EED8423" w:rsidR="00803815" w:rsidRDefault="00803815" w:rsidP="00803815">
      <w:r>
        <w:t xml:space="preserve">In this section use </w:t>
      </w:r>
      <w:hyperlink r:id="rId5">
        <w:r>
          <w:rPr>
            <w:color w:val="1155CC"/>
            <w:u w:val="single"/>
          </w:rPr>
          <w:t>www.draw.io</w:t>
        </w:r>
      </w:hyperlink>
      <w:r>
        <w:t xml:space="preserve"> to show how your architecture is distributed. Your architecture </w:t>
      </w:r>
      <w:r w:rsidR="004062D3">
        <w:t>should</w:t>
      </w:r>
      <w:r>
        <w:t xml:space="preserve"> show:</w:t>
      </w:r>
    </w:p>
    <w:tbl>
      <w:tblPr>
        <w:tblStyle w:val="TableGrid"/>
        <w:tblW w:w="9044" w:type="dxa"/>
        <w:tblLook w:val="04A0" w:firstRow="1" w:lastRow="0" w:firstColumn="1" w:lastColumn="0" w:noHBand="0" w:noVBand="1"/>
      </w:tblPr>
      <w:tblGrid>
        <w:gridCol w:w="3014"/>
        <w:gridCol w:w="3014"/>
        <w:gridCol w:w="3016"/>
      </w:tblGrid>
      <w:tr w:rsidR="00803815" w14:paraId="35D31842" w14:textId="77777777" w:rsidTr="00803815">
        <w:trPr>
          <w:trHeight w:val="569"/>
        </w:trPr>
        <w:tc>
          <w:tcPr>
            <w:tcW w:w="3014" w:type="dxa"/>
          </w:tcPr>
          <w:p w14:paraId="0459E156" w14:textId="54C2C25D" w:rsidR="00803815" w:rsidRDefault="00803815" w:rsidP="00803815">
            <w:pPr>
              <w:jc w:val="center"/>
            </w:pPr>
            <w:r>
              <w:t>Software Components</w:t>
            </w:r>
          </w:p>
        </w:tc>
        <w:tc>
          <w:tcPr>
            <w:tcW w:w="3014" w:type="dxa"/>
          </w:tcPr>
          <w:p w14:paraId="072641F7" w14:textId="36EAA4DE" w:rsidR="00803815" w:rsidRDefault="00803815" w:rsidP="00803815">
            <w:pPr>
              <w:jc w:val="center"/>
            </w:pPr>
            <w:r>
              <w:t>App Engines</w:t>
            </w:r>
          </w:p>
        </w:tc>
        <w:tc>
          <w:tcPr>
            <w:tcW w:w="3016" w:type="dxa"/>
          </w:tcPr>
          <w:p w14:paraId="61BD4A2A" w14:textId="2C9CC02B" w:rsidR="00803815" w:rsidRDefault="00803815" w:rsidP="00803815">
            <w:pPr>
              <w:jc w:val="center"/>
            </w:pPr>
            <w:r>
              <w:t>Databases</w:t>
            </w:r>
          </w:p>
        </w:tc>
      </w:tr>
      <w:tr w:rsidR="00803815" w14:paraId="2EFE905A" w14:textId="77777777" w:rsidTr="00803815">
        <w:trPr>
          <w:trHeight w:val="569"/>
        </w:trPr>
        <w:tc>
          <w:tcPr>
            <w:tcW w:w="3014" w:type="dxa"/>
          </w:tcPr>
          <w:p w14:paraId="7E565E23" w14:textId="03D3E780" w:rsidR="00803815" w:rsidRDefault="00803815" w:rsidP="00803815">
            <w:pPr>
              <w:jc w:val="center"/>
            </w:pPr>
            <w:r>
              <w:t>API’s &amp; Languages</w:t>
            </w:r>
          </w:p>
        </w:tc>
        <w:tc>
          <w:tcPr>
            <w:tcW w:w="3014" w:type="dxa"/>
          </w:tcPr>
          <w:p w14:paraId="52664D77" w14:textId="625404C8" w:rsidR="00803815" w:rsidRDefault="00803815" w:rsidP="00803815">
            <w:pPr>
              <w:jc w:val="center"/>
            </w:pPr>
            <w:r>
              <w:t>Deployment</w:t>
            </w:r>
          </w:p>
        </w:tc>
        <w:tc>
          <w:tcPr>
            <w:tcW w:w="3016" w:type="dxa"/>
          </w:tcPr>
          <w:p w14:paraId="39B6A5AC" w14:textId="29F8639F" w:rsidR="00803815" w:rsidRDefault="00803815" w:rsidP="00803815">
            <w:pPr>
              <w:jc w:val="center"/>
            </w:pPr>
            <w:r>
              <w:t>Security</w:t>
            </w:r>
          </w:p>
        </w:tc>
      </w:tr>
    </w:tbl>
    <w:p w14:paraId="6D895EAB" w14:textId="06534233" w:rsidR="00803815" w:rsidRDefault="00803815" w:rsidP="00803815">
      <w:pPr>
        <w:jc w:val="center"/>
      </w:pPr>
      <w:r>
        <w:rPr>
          <w:noProof/>
        </w:rPr>
        <w:drawing>
          <wp:inline distT="114300" distB="114300" distL="114300" distR="114300" wp14:anchorId="431F603D" wp14:editId="6D07E997">
            <wp:extent cx="3505200" cy="1962150"/>
            <wp:effectExtent l="0" t="0" r="0" b="0"/>
            <wp:docPr id="1" name="image2.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computer&#10;&#10;Description automatically generated"/>
                    <pic:cNvPicPr preferRelativeResize="0"/>
                  </pic:nvPicPr>
                  <pic:blipFill>
                    <a:blip r:embed="rId6"/>
                    <a:srcRect/>
                    <a:stretch>
                      <a:fillRect/>
                    </a:stretch>
                  </pic:blipFill>
                  <pic:spPr>
                    <a:xfrm>
                      <a:off x="0" y="0"/>
                      <a:ext cx="3518159" cy="1969404"/>
                    </a:xfrm>
                    <a:prstGeom prst="rect">
                      <a:avLst/>
                    </a:prstGeom>
                    <a:ln/>
                  </pic:spPr>
                </pic:pic>
              </a:graphicData>
            </a:graphic>
          </wp:inline>
        </w:drawing>
      </w:r>
    </w:p>
    <w:p w14:paraId="334B3571" w14:textId="5A4D0249" w:rsidR="00803815" w:rsidRDefault="00803815" w:rsidP="00803815">
      <w:pPr>
        <w:pStyle w:val="Heading2"/>
        <w:rPr>
          <w:color w:val="0070C0"/>
          <w:sz w:val="28"/>
          <w:szCs w:val="28"/>
        </w:rPr>
      </w:pPr>
      <w:r w:rsidRPr="00803815">
        <w:rPr>
          <w:color w:val="0070C0"/>
          <w:sz w:val="28"/>
          <w:szCs w:val="28"/>
        </w:rPr>
        <w:t xml:space="preserve">Section </w:t>
      </w:r>
      <w:r>
        <w:rPr>
          <w:color w:val="0070C0"/>
          <w:sz w:val="28"/>
          <w:szCs w:val="28"/>
        </w:rPr>
        <w:t>3: Logical Architecture Discussion</w:t>
      </w:r>
    </w:p>
    <w:p w14:paraId="57D63A73" w14:textId="52E78EF0" w:rsidR="00803815" w:rsidRPr="00803815" w:rsidRDefault="00803815" w:rsidP="00803815">
      <w:r>
        <w:t>In this section, discuss each component of your architecture.</w:t>
      </w:r>
      <w:r>
        <w:br/>
        <w:t>Add numbers to the arrows and discuss the flow of data.</w:t>
      </w:r>
    </w:p>
    <w:p w14:paraId="273584BC" w14:textId="77777777" w:rsidR="003C7175" w:rsidRPr="00803815" w:rsidRDefault="003C7175" w:rsidP="003C7175">
      <w:pPr>
        <w:rPr>
          <w:rFonts w:asciiTheme="majorHAnsi" w:hAnsiTheme="majorHAnsi"/>
          <w:color w:val="0070C0"/>
          <w:sz w:val="28"/>
          <w:szCs w:val="28"/>
        </w:rPr>
      </w:pPr>
      <w:r w:rsidRPr="00803815">
        <w:rPr>
          <w:rFonts w:asciiTheme="majorHAnsi" w:hAnsiTheme="majorHAnsi"/>
          <w:color w:val="0070C0"/>
          <w:sz w:val="28"/>
          <w:szCs w:val="28"/>
        </w:rPr>
        <w:lastRenderedPageBreak/>
        <w:t>Section 1: For Each Use Case:</w:t>
      </w:r>
    </w:p>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3C7175" w:rsidRPr="00803815" w14:paraId="5688EA07"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1DE43" w14:textId="77777777" w:rsidR="003C7175" w:rsidRPr="00947901" w:rsidRDefault="003C7175" w:rsidP="00A51F82">
            <w:pPr>
              <w:rPr>
                <w:b/>
                <w:bCs/>
              </w:rPr>
            </w:pPr>
            <w:r w:rsidRPr="00947901">
              <w:rPr>
                <w:b/>
                <w:bCs/>
                <w:color w:val="0070C0"/>
              </w:rPr>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927F" w14:textId="555C7FC7" w:rsidR="003C7175" w:rsidRPr="00803815" w:rsidRDefault="003C7175" w:rsidP="00A51F82">
            <w:r>
              <w:t>Search for Video Game</w:t>
            </w:r>
          </w:p>
        </w:tc>
      </w:tr>
      <w:tr w:rsidR="003C7175" w:rsidRPr="00803815" w14:paraId="60830236"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6EADA" w14:textId="77777777" w:rsidR="003C7175" w:rsidRPr="00947901" w:rsidRDefault="003C7175"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A502" w14:textId="1105EFBB" w:rsidR="003C7175" w:rsidRPr="00803815" w:rsidRDefault="003C7175" w:rsidP="00A51F82">
            <w:r>
              <w:t>Unregistered, Registered, Premium Users</w:t>
            </w:r>
          </w:p>
        </w:tc>
      </w:tr>
      <w:tr w:rsidR="003C7175" w:rsidRPr="00803815" w14:paraId="2FB3AFA5"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8AC35" w14:textId="77777777" w:rsidR="003C7175" w:rsidRPr="00947901" w:rsidRDefault="003C7175"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37E3" w14:textId="127E91E6" w:rsidR="003C7175" w:rsidRPr="00803815" w:rsidRDefault="003C7175" w:rsidP="00A51F82">
            <w:r>
              <w:t>The website loads to the home page, where a search bar is present in the middle of the screen. User clicks the search bar and types in the name of the video game they wish to find, and the search returns related results to the input.</w:t>
            </w:r>
          </w:p>
        </w:tc>
      </w:tr>
    </w:tbl>
    <w:p w14:paraId="35955522" w14:textId="77777777" w:rsidR="00803815" w:rsidRDefault="00803815"/>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3C7175" w:rsidRPr="00803815" w14:paraId="7064851D"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7C1CC" w14:textId="77777777" w:rsidR="003C7175" w:rsidRPr="00947901" w:rsidRDefault="003C7175" w:rsidP="00A51F82">
            <w:pPr>
              <w:rPr>
                <w:b/>
                <w:bCs/>
              </w:rPr>
            </w:pPr>
            <w:r w:rsidRPr="00947901">
              <w:rPr>
                <w:b/>
                <w:bCs/>
                <w:color w:val="0070C0"/>
              </w:rPr>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AD6F" w14:textId="4708732D" w:rsidR="003C7175" w:rsidRPr="00803815" w:rsidRDefault="003C7175" w:rsidP="00A51F82">
            <w:r>
              <w:t>Create Account</w:t>
            </w:r>
          </w:p>
        </w:tc>
      </w:tr>
      <w:tr w:rsidR="003C7175" w:rsidRPr="00803815" w14:paraId="415B80F4"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3AB3C" w14:textId="77777777" w:rsidR="003C7175" w:rsidRPr="00947901" w:rsidRDefault="003C7175"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06D2" w14:textId="548C9B05" w:rsidR="003C7175" w:rsidRPr="00803815" w:rsidRDefault="003C7175" w:rsidP="00A51F82">
            <w:r>
              <w:t>Unregistered Users</w:t>
            </w:r>
          </w:p>
        </w:tc>
      </w:tr>
      <w:tr w:rsidR="003C7175" w:rsidRPr="00803815" w14:paraId="648AF679"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E23C" w14:textId="77777777" w:rsidR="003C7175" w:rsidRPr="00947901" w:rsidRDefault="003C7175"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1095" w14:textId="2CC89132" w:rsidR="003C7175" w:rsidRPr="00803815" w:rsidRDefault="003C7175" w:rsidP="00A51F82">
            <w:r>
              <w:t xml:space="preserve">In the Navigation Bar, a </w:t>
            </w:r>
            <w:r w:rsidR="004062D3">
              <w:t>Sign-Up</w:t>
            </w:r>
            <w:r>
              <w:t xml:space="preserve"> button is clicked, taking the user to the account page. Here the user enters their email address and password into the designated fields and clicks Sign Up. The page will refresh and direct them to the Sign In page upon successful sign up if requirements are met.</w:t>
            </w:r>
          </w:p>
        </w:tc>
      </w:tr>
    </w:tbl>
    <w:p w14:paraId="421E71B3" w14:textId="77777777" w:rsidR="003C7175" w:rsidRDefault="003C7175" w:rsidP="003C7175"/>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3C7175" w:rsidRPr="00803815" w14:paraId="274E1666"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063D" w14:textId="77777777" w:rsidR="003C7175" w:rsidRPr="00947901" w:rsidRDefault="003C7175" w:rsidP="00A51F82">
            <w:pPr>
              <w:rPr>
                <w:b/>
                <w:bCs/>
              </w:rPr>
            </w:pPr>
            <w:r w:rsidRPr="00947901">
              <w:rPr>
                <w:b/>
                <w:bCs/>
                <w:color w:val="0070C0"/>
              </w:rPr>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C11" w14:textId="38190EC5" w:rsidR="003C7175" w:rsidRPr="00803815" w:rsidRDefault="003C7175" w:rsidP="00A51F82">
            <w:r>
              <w:t>Sign In</w:t>
            </w:r>
          </w:p>
        </w:tc>
      </w:tr>
      <w:tr w:rsidR="003C7175" w:rsidRPr="00803815" w14:paraId="66A79CE7"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01F2" w14:textId="77777777" w:rsidR="003C7175" w:rsidRPr="00947901" w:rsidRDefault="003C7175"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9847" w14:textId="34585C15" w:rsidR="003C7175" w:rsidRPr="00803815" w:rsidRDefault="003C7175" w:rsidP="00A51F82">
            <w:r>
              <w:t>Registered, Premium Users</w:t>
            </w:r>
          </w:p>
        </w:tc>
      </w:tr>
      <w:tr w:rsidR="003C7175" w:rsidRPr="00803815" w14:paraId="6980F4D9"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4433" w14:textId="77777777" w:rsidR="003C7175" w:rsidRPr="00947901" w:rsidRDefault="003C7175"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4326" w14:textId="60145EE9" w:rsidR="003C7175" w:rsidRPr="00803815" w:rsidRDefault="00BA3B3C" w:rsidP="00A51F82">
            <w:r>
              <w:t>In the Navigation Bar, a Sign In button is clicked, taking the user to the account page. Here the user enters their email address and password in the designated fields and clicks Sign In. The page will refresh, taking the user to the home page now signed in to their account.</w:t>
            </w:r>
          </w:p>
        </w:tc>
      </w:tr>
    </w:tbl>
    <w:p w14:paraId="133E2631" w14:textId="77777777" w:rsidR="003C7175" w:rsidRDefault="003C7175" w:rsidP="003C7175"/>
    <w:p w14:paraId="3BDC8E37" w14:textId="77777777" w:rsidR="00803815" w:rsidRDefault="00803815"/>
    <w:p w14:paraId="5A274420" w14:textId="77777777" w:rsidR="00803815" w:rsidRDefault="00803815"/>
    <w:p w14:paraId="2DFB2876" w14:textId="77777777" w:rsidR="00BA3B3C" w:rsidRDefault="00BA3B3C"/>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BA3B3C" w:rsidRPr="00803815" w14:paraId="28652EAA"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50AB" w14:textId="77777777" w:rsidR="00BA3B3C" w:rsidRPr="00947901" w:rsidRDefault="00BA3B3C" w:rsidP="00A51F82">
            <w:pPr>
              <w:rPr>
                <w:b/>
                <w:bCs/>
              </w:rPr>
            </w:pPr>
            <w:r w:rsidRPr="00947901">
              <w:rPr>
                <w:b/>
                <w:bCs/>
                <w:color w:val="0070C0"/>
              </w:rPr>
              <w:lastRenderedPageBreak/>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9F9C" w14:textId="12229F5A" w:rsidR="00BA3B3C" w:rsidRPr="00803815" w:rsidRDefault="00BA3B3C" w:rsidP="00A51F82">
            <w:r>
              <w:t>Leave a Review on Video Game</w:t>
            </w:r>
          </w:p>
        </w:tc>
      </w:tr>
      <w:tr w:rsidR="00BA3B3C" w:rsidRPr="00803815" w14:paraId="7F017610"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0780" w14:textId="77777777" w:rsidR="00BA3B3C" w:rsidRPr="00947901" w:rsidRDefault="00BA3B3C"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887E0" w14:textId="5547EDDA" w:rsidR="00BA3B3C" w:rsidRPr="00803815" w:rsidRDefault="00BA3B3C" w:rsidP="00A51F82">
            <w:r>
              <w:t>Registered, Premium Users</w:t>
            </w:r>
          </w:p>
        </w:tc>
      </w:tr>
      <w:tr w:rsidR="00BA3B3C" w:rsidRPr="00803815" w14:paraId="724BE257"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2DE8" w14:textId="77777777" w:rsidR="00BA3B3C" w:rsidRPr="00947901" w:rsidRDefault="00BA3B3C"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2548" w14:textId="3055ED69" w:rsidR="00BA3B3C" w:rsidRPr="00803815" w:rsidRDefault="00BA3B3C" w:rsidP="00A51F82">
            <w:r>
              <w:t>On the video game information page, the user chooses a star rating between 1 – 5, including half stars, and then clicks into the description box where they can enter their review. Once input, the user clicks post review, and the review is added to the video game information page in the review section.</w:t>
            </w:r>
          </w:p>
        </w:tc>
      </w:tr>
    </w:tbl>
    <w:p w14:paraId="643723BB" w14:textId="77777777" w:rsidR="00BA3B3C" w:rsidRDefault="00BA3B3C" w:rsidP="00BA3B3C"/>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BA3B3C" w:rsidRPr="00803815" w14:paraId="6AE3CA31"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7C742" w14:textId="77777777" w:rsidR="00BA3B3C" w:rsidRPr="00947901" w:rsidRDefault="00BA3B3C" w:rsidP="00A51F82">
            <w:pPr>
              <w:rPr>
                <w:b/>
                <w:bCs/>
              </w:rPr>
            </w:pPr>
            <w:r w:rsidRPr="00947901">
              <w:rPr>
                <w:b/>
                <w:bCs/>
                <w:color w:val="0070C0"/>
              </w:rPr>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E48C" w14:textId="370ACD12" w:rsidR="00BA3B3C" w:rsidRPr="00803815" w:rsidRDefault="00BA3B3C" w:rsidP="00A51F82">
            <w:r>
              <w:t>Add Video Game to Wishlist</w:t>
            </w:r>
          </w:p>
        </w:tc>
      </w:tr>
      <w:tr w:rsidR="00BA3B3C" w:rsidRPr="00803815" w14:paraId="26EEAFEE"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A9F8" w14:textId="77777777" w:rsidR="00BA3B3C" w:rsidRPr="00947901" w:rsidRDefault="00BA3B3C"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65C9" w14:textId="3469EAA1" w:rsidR="00BA3B3C" w:rsidRPr="00803815" w:rsidRDefault="00BA3B3C" w:rsidP="00A51F82">
            <w:r>
              <w:t>Registered, Premium Users</w:t>
            </w:r>
          </w:p>
        </w:tc>
      </w:tr>
      <w:tr w:rsidR="00BA3B3C" w:rsidRPr="00803815" w14:paraId="6903CD52"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041F" w14:textId="77777777" w:rsidR="00BA3B3C" w:rsidRPr="00947901" w:rsidRDefault="00BA3B3C"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D7C1" w14:textId="7DE98AD4" w:rsidR="00BA3B3C" w:rsidRPr="00803815" w:rsidRDefault="00BA3B3C" w:rsidP="00A51F82">
            <w:r>
              <w:t xml:space="preserve">On the video game information page, there is a heart icon button near the cover art of the video game. When clicked, the user confirms they wish to add the game to their </w:t>
            </w:r>
            <w:r w:rsidR="00947901">
              <w:t>wish list</w:t>
            </w:r>
            <w:r>
              <w:t xml:space="preserve">. Once confirmed, the game is added to the </w:t>
            </w:r>
            <w:r w:rsidR="00947901">
              <w:t>wish list</w:t>
            </w:r>
            <w:r>
              <w:t xml:space="preserve"> after the page refreshes and reloads to the game page.</w:t>
            </w:r>
          </w:p>
        </w:tc>
      </w:tr>
    </w:tbl>
    <w:p w14:paraId="51E8A432" w14:textId="77777777" w:rsidR="00BA3B3C" w:rsidRDefault="00BA3B3C" w:rsidP="00BA3B3C"/>
    <w:tbl>
      <w:tblPr>
        <w:tblW w:w="8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3"/>
        <w:gridCol w:w="6810"/>
      </w:tblGrid>
      <w:tr w:rsidR="00BA3B3C" w:rsidRPr="00803815" w14:paraId="102BA64B"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76AA" w14:textId="77777777" w:rsidR="00BA3B3C" w:rsidRPr="00947901" w:rsidRDefault="00BA3B3C" w:rsidP="00A51F82">
            <w:pPr>
              <w:rPr>
                <w:b/>
                <w:bCs/>
              </w:rPr>
            </w:pPr>
            <w:r w:rsidRPr="00947901">
              <w:rPr>
                <w:b/>
                <w:bCs/>
                <w:color w:val="0070C0"/>
              </w:rPr>
              <w:t>Title (goal)</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A22" w14:textId="099D1232" w:rsidR="00BA3B3C" w:rsidRPr="00803815" w:rsidRDefault="009A094F" w:rsidP="00A51F82">
            <w:r>
              <w:t xml:space="preserve">Add </w:t>
            </w:r>
            <w:r w:rsidR="00BA3B3C">
              <w:t xml:space="preserve">Premium </w:t>
            </w:r>
            <w:r>
              <w:t>to Cart</w:t>
            </w:r>
          </w:p>
        </w:tc>
      </w:tr>
      <w:tr w:rsidR="00BA3B3C" w:rsidRPr="00803815" w14:paraId="3C097E4F" w14:textId="77777777" w:rsidTr="00A51F82">
        <w:trPr>
          <w:trHeight w:val="310"/>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739D9" w14:textId="77777777" w:rsidR="00BA3B3C" w:rsidRPr="00947901" w:rsidRDefault="00BA3B3C" w:rsidP="00A51F82">
            <w:pPr>
              <w:rPr>
                <w:b/>
                <w:bCs/>
              </w:rPr>
            </w:pPr>
            <w:r w:rsidRPr="00947901">
              <w:rPr>
                <w:b/>
                <w:bCs/>
                <w:color w:val="0070C0"/>
              </w:rPr>
              <w:t>Primary Actor</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3949" w14:textId="320C6BF6" w:rsidR="00BA3B3C" w:rsidRPr="00803815" w:rsidRDefault="00BA3B3C" w:rsidP="00A51F82">
            <w:r>
              <w:t>Registered Users</w:t>
            </w:r>
          </w:p>
        </w:tc>
      </w:tr>
      <w:tr w:rsidR="00BA3B3C" w:rsidRPr="00803815" w14:paraId="08843590" w14:textId="77777777" w:rsidTr="00A51F82">
        <w:trPr>
          <w:trHeight w:val="321"/>
        </w:trPr>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F7FE7" w14:textId="77777777" w:rsidR="00BA3B3C" w:rsidRPr="00947901" w:rsidRDefault="00BA3B3C" w:rsidP="00A51F82">
            <w:pPr>
              <w:rPr>
                <w:b/>
                <w:bCs/>
              </w:rPr>
            </w:pPr>
            <w:r w:rsidRPr="00947901">
              <w:rPr>
                <w:b/>
                <w:bCs/>
                <w:color w:val="0070C0"/>
              </w:rPr>
              <w:t>Story</w:t>
            </w:r>
          </w:p>
        </w:tc>
        <w:tc>
          <w:tcPr>
            <w:tcW w:w="6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ADA4" w14:textId="03964B7A" w:rsidR="00BA3B3C" w:rsidRPr="00803815" w:rsidRDefault="00BA3B3C" w:rsidP="00A51F82">
            <w:r>
              <w:t xml:space="preserve">Registered user clicks icon in the Navigation Bar named Get Premium, redirects to page informing the user of premium benefits. </w:t>
            </w:r>
            <w:r w:rsidR="009A094F">
              <w:t>They click purchase and it adds premium to the cart, redirecting them to the cart page.</w:t>
            </w:r>
          </w:p>
        </w:tc>
      </w:tr>
    </w:tbl>
    <w:p w14:paraId="530785A4" w14:textId="77777777" w:rsidR="00BA3B3C" w:rsidRDefault="00BA3B3C" w:rsidP="00BA3B3C"/>
    <w:p w14:paraId="5ADC506D" w14:textId="77777777" w:rsidR="00BA3B3C" w:rsidRDefault="00BA3B3C"/>
    <w:p w14:paraId="19FCA22C" w14:textId="77777777" w:rsidR="009A094F" w:rsidRDefault="009A094F"/>
    <w:p w14:paraId="1BAD1E33" w14:textId="77777777" w:rsidR="009A094F" w:rsidRDefault="009A094F"/>
    <w:p w14:paraId="648A8767" w14:textId="77777777" w:rsidR="009A094F" w:rsidRDefault="009A094F"/>
    <w:p w14:paraId="31388E17" w14:textId="77777777" w:rsidR="009A094F" w:rsidRPr="00803815" w:rsidRDefault="009A094F" w:rsidP="009A094F">
      <w:pPr>
        <w:pStyle w:val="Heading2"/>
        <w:rPr>
          <w:color w:val="0070C0"/>
          <w:sz w:val="28"/>
          <w:szCs w:val="28"/>
        </w:rPr>
      </w:pPr>
      <w:r w:rsidRPr="00803815">
        <w:rPr>
          <w:color w:val="0070C0"/>
          <w:sz w:val="28"/>
          <w:szCs w:val="28"/>
        </w:rPr>
        <w:lastRenderedPageBreak/>
        <w:t>Section 2: Logical Architecture</w:t>
      </w:r>
    </w:p>
    <w:p w14:paraId="5EED2AA3" w14:textId="7596724C" w:rsidR="00051C33" w:rsidRPr="00051C33" w:rsidRDefault="00051C33" w:rsidP="00051C33">
      <w:r w:rsidRPr="00051C33">
        <w:rPr>
          <w:noProof/>
        </w:rPr>
        <w:drawing>
          <wp:inline distT="0" distB="0" distL="0" distR="0" wp14:anchorId="008DE740" wp14:editId="19A9ED28">
            <wp:extent cx="5731510" cy="3213100"/>
            <wp:effectExtent l="0" t="0" r="2540" b="6350"/>
            <wp:docPr id="37001366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13662" name="Picture 2"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66A73474" w14:textId="77777777" w:rsidR="00051C33" w:rsidRDefault="00051C33" w:rsidP="00051C33">
      <w:pPr>
        <w:pStyle w:val="Heading2"/>
        <w:rPr>
          <w:color w:val="0070C0"/>
          <w:sz w:val="28"/>
          <w:szCs w:val="28"/>
        </w:rPr>
      </w:pPr>
      <w:r w:rsidRPr="00803815">
        <w:rPr>
          <w:color w:val="0070C0"/>
          <w:sz w:val="28"/>
          <w:szCs w:val="28"/>
        </w:rPr>
        <w:t xml:space="preserve">Section </w:t>
      </w:r>
      <w:r>
        <w:rPr>
          <w:color w:val="0070C0"/>
          <w:sz w:val="28"/>
          <w:szCs w:val="28"/>
        </w:rPr>
        <w:t>3: Logical Architecture Discussion</w:t>
      </w:r>
    </w:p>
    <w:p w14:paraId="0FBEC782" w14:textId="41A09060" w:rsidR="006B345D" w:rsidRDefault="006D6B0A">
      <w:r>
        <w:t xml:space="preserve">For the architecture of my website, which will be coded in Django Python, the above graph demonstrates a user accessing the website on a PC, but it can also be accessed on a mobile </w:t>
      </w:r>
      <w:r w:rsidR="006B345D">
        <w:t>device such as a phone or tablet using the web browser, shown by arrow 1.</w:t>
      </w:r>
    </w:p>
    <w:p w14:paraId="02B77EBD" w14:textId="17B9727D" w:rsidR="006B345D" w:rsidRDefault="006B345D">
      <w:r>
        <w:t xml:space="preserve">When the computer accesses the website, shown by arrow 2, </w:t>
      </w:r>
      <w:r w:rsidR="005D2A62">
        <w:t xml:space="preserve">the website will be hosted using a service such as Amazon AWS to ensure maximum </w:t>
      </w:r>
      <w:r w:rsidR="00F07F73">
        <w:t>availability</w:t>
      </w:r>
      <w:r w:rsidR="005D2A62">
        <w:t xml:space="preserve"> and minimum downtime or issues to the hosting of this website. </w:t>
      </w:r>
    </w:p>
    <w:p w14:paraId="678E0A75" w14:textId="3A9DAC83" w:rsidR="006946A0" w:rsidRDefault="006946A0">
      <w:r>
        <w:t xml:space="preserve">Shown by arrow 3, when the website is accessed, it is populated by data stored in Amazon AWS services such as S3 Bucket for media and RDS MySQL for user profiles. </w:t>
      </w:r>
      <w:r w:rsidR="001B22DF">
        <w:t xml:space="preserve">Since my website is </w:t>
      </w:r>
      <w:r w:rsidR="00F07F73">
        <w:t>centred</w:t>
      </w:r>
      <w:r w:rsidR="001B22DF">
        <w:t xml:space="preserve"> around video games and information relating to them, I will use an API to populate my database with the required information. This API is shown by arrow 4 and it will fill my database will </w:t>
      </w:r>
      <w:r w:rsidR="00DB2CC8">
        <w:t>hundreds of records of video games to ensure every game a user could want to find is available, and by using an API and storing on AWS I will ensure this information is available at all times and not stored locally on a PC which would be inefficient and not suited for a website such as this.</w:t>
      </w:r>
    </w:p>
    <w:p w14:paraId="00548D03" w14:textId="6CD0AF1F" w:rsidR="00DB2CC8" w:rsidRDefault="00DB2CC8">
      <w:r>
        <w:t>Arrow 5 demonstrates that when a user wants to carry out statist</w:t>
      </w:r>
      <w:r w:rsidR="009435BF">
        <w:t xml:space="preserve">ical analysis of their video game </w:t>
      </w:r>
      <w:r w:rsidR="00F07F73">
        <w:t>habits,</w:t>
      </w:r>
      <w:r w:rsidR="009435BF">
        <w:t xml:space="preserve"> </w:t>
      </w:r>
      <w:r w:rsidR="0039431A">
        <w:t xml:space="preserve">they can create graphs and view their input information in </w:t>
      </w:r>
      <w:r w:rsidR="00F07F73">
        <w:t>easy-to-understand</w:t>
      </w:r>
      <w:r w:rsidR="0039431A">
        <w:t xml:space="preserve"> graph format. These graphs are then saved to the </w:t>
      </w:r>
      <w:r w:rsidR="00F07F73">
        <w:t>user’s</w:t>
      </w:r>
      <w:r w:rsidR="0039431A">
        <w:t xml:space="preserve"> profile for viewing at any time whenever they are needed.</w:t>
      </w:r>
    </w:p>
    <w:p w14:paraId="7D4C966E" w14:textId="3F447F02" w:rsidR="00947901" w:rsidRDefault="00536A87">
      <w:r>
        <w:t xml:space="preserve">Arrow 6 demonstrates that when these graphs are </w:t>
      </w:r>
      <w:r w:rsidR="00F07F73">
        <w:t>created,</w:t>
      </w:r>
      <w:r>
        <w:t xml:space="preserve"> they are saved to the website and available with the rest of the website once it is deployed. </w:t>
      </w:r>
      <w:r w:rsidR="00D50132">
        <w:t xml:space="preserve">Lastly, the website is viewable and ready to use on the PC when the user visits the website. </w:t>
      </w:r>
    </w:p>
    <w:sectPr w:rsidR="00947901" w:rsidSect="00803815">
      <w:pgSz w:w="11906" w:h="16838"/>
      <w:pgMar w:top="1440" w:right="1440" w:bottom="1440" w:left="1440" w:header="708" w:footer="708" w:gutter="0"/>
      <w:pgBorders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302F2"/>
    <w:multiLevelType w:val="multilevel"/>
    <w:tmpl w:val="35D230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5980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15"/>
    <w:rsid w:val="00051C33"/>
    <w:rsid w:val="00145DD5"/>
    <w:rsid w:val="00192510"/>
    <w:rsid w:val="001B22DF"/>
    <w:rsid w:val="0039431A"/>
    <w:rsid w:val="003C7175"/>
    <w:rsid w:val="004062D3"/>
    <w:rsid w:val="00536A87"/>
    <w:rsid w:val="005A2379"/>
    <w:rsid w:val="005D2A62"/>
    <w:rsid w:val="006946A0"/>
    <w:rsid w:val="006B345D"/>
    <w:rsid w:val="006D6B0A"/>
    <w:rsid w:val="00803815"/>
    <w:rsid w:val="008141EE"/>
    <w:rsid w:val="00874F1D"/>
    <w:rsid w:val="00894193"/>
    <w:rsid w:val="009435BF"/>
    <w:rsid w:val="00947901"/>
    <w:rsid w:val="009A094F"/>
    <w:rsid w:val="00B1638C"/>
    <w:rsid w:val="00BA3B3C"/>
    <w:rsid w:val="00C73395"/>
    <w:rsid w:val="00D50132"/>
    <w:rsid w:val="00DB2CC8"/>
    <w:rsid w:val="00F07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A8B8"/>
  <w15:chartTrackingRefBased/>
  <w15:docId w15:val="{62E6E913-E909-4C0A-85DE-A40D97B0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815"/>
    <w:rPr>
      <w:rFonts w:eastAsiaTheme="majorEastAsia" w:cstheme="majorBidi"/>
      <w:color w:val="272727" w:themeColor="text1" w:themeTint="D8"/>
    </w:rPr>
  </w:style>
  <w:style w:type="paragraph" w:styleId="Title">
    <w:name w:val="Title"/>
    <w:basedOn w:val="Normal"/>
    <w:next w:val="Normal"/>
    <w:link w:val="TitleChar"/>
    <w:uiPriority w:val="10"/>
    <w:qFormat/>
    <w:rsid w:val="00803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815"/>
    <w:pPr>
      <w:spacing w:before="160"/>
      <w:jc w:val="center"/>
    </w:pPr>
    <w:rPr>
      <w:i/>
      <w:iCs/>
      <w:color w:val="404040" w:themeColor="text1" w:themeTint="BF"/>
    </w:rPr>
  </w:style>
  <w:style w:type="character" w:customStyle="1" w:styleId="QuoteChar">
    <w:name w:val="Quote Char"/>
    <w:basedOn w:val="DefaultParagraphFont"/>
    <w:link w:val="Quote"/>
    <w:uiPriority w:val="29"/>
    <w:rsid w:val="00803815"/>
    <w:rPr>
      <w:i/>
      <w:iCs/>
      <w:color w:val="404040" w:themeColor="text1" w:themeTint="BF"/>
    </w:rPr>
  </w:style>
  <w:style w:type="paragraph" w:styleId="ListParagraph">
    <w:name w:val="List Paragraph"/>
    <w:basedOn w:val="Normal"/>
    <w:uiPriority w:val="34"/>
    <w:qFormat/>
    <w:rsid w:val="00803815"/>
    <w:pPr>
      <w:ind w:left="720"/>
      <w:contextualSpacing/>
    </w:pPr>
  </w:style>
  <w:style w:type="character" w:styleId="IntenseEmphasis">
    <w:name w:val="Intense Emphasis"/>
    <w:basedOn w:val="DefaultParagraphFont"/>
    <w:uiPriority w:val="21"/>
    <w:qFormat/>
    <w:rsid w:val="00803815"/>
    <w:rPr>
      <w:i/>
      <w:iCs/>
      <w:color w:val="0F4761" w:themeColor="accent1" w:themeShade="BF"/>
    </w:rPr>
  </w:style>
  <w:style w:type="paragraph" w:styleId="IntenseQuote">
    <w:name w:val="Intense Quote"/>
    <w:basedOn w:val="Normal"/>
    <w:next w:val="Normal"/>
    <w:link w:val="IntenseQuoteChar"/>
    <w:uiPriority w:val="30"/>
    <w:qFormat/>
    <w:rsid w:val="00803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815"/>
    <w:rPr>
      <w:i/>
      <w:iCs/>
      <w:color w:val="0F4761" w:themeColor="accent1" w:themeShade="BF"/>
    </w:rPr>
  </w:style>
  <w:style w:type="character" w:styleId="IntenseReference">
    <w:name w:val="Intense Reference"/>
    <w:basedOn w:val="DefaultParagraphFont"/>
    <w:uiPriority w:val="32"/>
    <w:qFormat/>
    <w:rsid w:val="00803815"/>
    <w:rPr>
      <w:b/>
      <w:bCs/>
      <w:smallCaps/>
      <w:color w:val="0F4761" w:themeColor="accent1" w:themeShade="BF"/>
      <w:spacing w:val="5"/>
    </w:rPr>
  </w:style>
  <w:style w:type="table" w:styleId="TableGrid">
    <w:name w:val="Table Grid"/>
    <w:basedOn w:val="TableNormal"/>
    <w:uiPriority w:val="39"/>
    <w:rsid w:val="00803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718211">
      <w:bodyDiv w:val="1"/>
      <w:marLeft w:val="0"/>
      <w:marRight w:val="0"/>
      <w:marTop w:val="0"/>
      <w:marBottom w:val="0"/>
      <w:divBdr>
        <w:top w:val="none" w:sz="0" w:space="0" w:color="auto"/>
        <w:left w:val="none" w:sz="0" w:space="0" w:color="auto"/>
        <w:bottom w:val="none" w:sz="0" w:space="0" w:color="auto"/>
        <w:right w:val="none" w:sz="0" w:space="0" w:color="auto"/>
      </w:divBdr>
    </w:div>
    <w:div w:id="1084455752">
      <w:bodyDiv w:val="1"/>
      <w:marLeft w:val="0"/>
      <w:marRight w:val="0"/>
      <w:marTop w:val="0"/>
      <w:marBottom w:val="0"/>
      <w:divBdr>
        <w:top w:val="none" w:sz="0" w:space="0" w:color="auto"/>
        <w:left w:val="none" w:sz="0" w:space="0" w:color="auto"/>
        <w:bottom w:val="none" w:sz="0" w:space="0" w:color="auto"/>
        <w:right w:val="none" w:sz="0" w:space="0" w:color="auto"/>
      </w:divBdr>
    </w:div>
    <w:div w:id="1333724434">
      <w:bodyDiv w:val="1"/>
      <w:marLeft w:val="0"/>
      <w:marRight w:val="0"/>
      <w:marTop w:val="0"/>
      <w:marBottom w:val="0"/>
      <w:divBdr>
        <w:top w:val="none" w:sz="0" w:space="0" w:color="auto"/>
        <w:left w:val="none" w:sz="0" w:space="0" w:color="auto"/>
        <w:bottom w:val="none" w:sz="0" w:space="0" w:color="auto"/>
        <w:right w:val="none" w:sz="0" w:space="0" w:color="auto"/>
      </w:divBdr>
    </w:div>
    <w:div w:id="1530294245">
      <w:bodyDiv w:val="1"/>
      <w:marLeft w:val="0"/>
      <w:marRight w:val="0"/>
      <w:marTop w:val="0"/>
      <w:marBottom w:val="0"/>
      <w:divBdr>
        <w:top w:val="none" w:sz="0" w:space="0" w:color="auto"/>
        <w:left w:val="none" w:sz="0" w:space="0" w:color="auto"/>
        <w:bottom w:val="none" w:sz="0" w:space="0" w:color="auto"/>
        <w:right w:val="none" w:sz="0" w:space="0" w:color="auto"/>
      </w:divBdr>
    </w:div>
    <w:div w:id="1858930003">
      <w:bodyDiv w:val="1"/>
      <w:marLeft w:val="0"/>
      <w:marRight w:val="0"/>
      <w:marTop w:val="0"/>
      <w:marBottom w:val="0"/>
      <w:divBdr>
        <w:top w:val="none" w:sz="0" w:space="0" w:color="auto"/>
        <w:left w:val="none" w:sz="0" w:space="0" w:color="auto"/>
        <w:bottom w:val="none" w:sz="0" w:space="0" w:color="auto"/>
        <w:right w:val="none" w:sz="0" w:space="0" w:color="auto"/>
      </w:divBdr>
    </w:div>
    <w:div w:id="21442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raw.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3</cp:revision>
  <dcterms:created xsi:type="dcterms:W3CDTF">2024-10-18T18:36:00Z</dcterms:created>
  <dcterms:modified xsi:type="dcterms:W3CDTF">2024-10-19T16:19:00Z</dcterms:modified>
</cp:coreProperties>
</file>