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KEALEE PLATFORM v10</w:t>
      </w:r>
    </w:p>
    <w:p>
      <w:pPr>
        <w:jc w:val="center"/>
      </w:pPr>
      <w:r>
        <w:rPr>
          <w:color w:val="2E86AB"/>
          <w:sz w:val="36"/>
          <w:szCs w:val="36"/>
        </w:rPr>
        <w:t xml:space="preserve">Construction Operations Solution Mapping</w:t>
      </w:r>
    </w:p>
    <w:p/>
    <w:p>
      <w:pPr>
        <w:jc w:val="center"/>
      </w:pPr>
      <w:r>
        <w:rPr>
          <w:sz w:val="28"/>
          <w:szCs w:val="28"/>
        </w:rPr>
        <w:t xml:space="preserve">50 Critical Tasks &amp; Pain Points</w:t>
      </w:r>
    </w:p>
    <w:p>
      <w:pPr>
        <w:jc w:val="center"/>
      </w:pPr>
      <w:r>
        <w:rPr>
          <w:sz w:val="28"/>
          <w:szCs w:val="28"/>
        </w:rPr>
        <w:t xml:space="preserve">Mapped to Platform Features with Revenue Prioritization</w:t>
      </w:r>
    </w:p>
    <w:p/>
    <w:p/>
    <w:p>
      <w:pPr>
        <w:jc w:val="center"/>
      </w:pPr>
      <w:r>
        <w:rPr>
          <w:i/>
          <w:iCs/>
          <w:sz w:val="22"/>
          <w:szCs w:val="22"/>
        </w:rPr>
        <w:t xml:space="preserve">Prepared by Kealee Construction LLC</w:t>
      </w:r>
    </w:p>
    <w:p>
      <w:pPr>
        <w:jc w:val="center"/>
      </w:pPr>
      <w:r>
        <w:rPr>
          <w:i/>
          <w:iCs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Executive Summary</w:t>
      </w:r>
    </w:p>
    <w:p/>
    <w:p>
      <w:r>
        <w:rPr>
          <w:sz w:val="22"/>
          <w:szCs w:val="22"/>
        </w:rPr>
        <w:t xml:space="preserve">This document maps the 50 most critical operational tasks and pain points faced by general contractors, builders, and subcontractors to specific Kealee Platform v10 solutions.</w:t>
      </w:r>
    </w:p>
    <w:p/>
    <w:p>
      <w:r>
        <w:rPr>
          <w:sz w:val="22"/>
          <w:szCs w:val="22"/>
        </w:rPr>
        <w:t xml:space="preserve">The analysis organizes these solutions into four tiered packages (A through D) that align with customer size, operational complexity, and willingness-to-pay. Each solution is rated for revenue opportunity (1-5 stars) to prioritize sales and development focus.</w:t>
      </w:r>
    </w:p>
    <w:p/>
    <w:p>
      <w:pPr>
        <w:pStyle w:val="Heading2"/>
      </w:pPr>
      <w:r>
        <w:rPr>
          <w:b/>
          <w:bCs/>
          <w:color w:val="2E86AB"/>
          <w:sz w:val="26"/>
          <w:szCs w:val="26"/>
        </w:rPr>
        <w:t xml:space="preserve">Key Findings</w:t>
      </w:r>
    </w:p>
    <w:p/>
    <w:p>
      <w:r>
        <w:rPr>
          <w:sz w:val="22"/>
          <w:szCs w:val="22"/>
        </w:rPr>
        <w:t xml:space="preserve">Package A (Starter): 10 essential features for small operators at $49-199/mo. Package B (Professional): 26 features covering full project control at $1,750-4,500/mo. Package C (Enterprise): 11 advanced features for strategic intelligence at $8,500-16,500/mo. Package D (Platform): 3 integration and admin features for enterprise operations at custom pricing.</w:t>
      </w:r>
    </w:p>
    <w:p/>
    <w:p>
      <w:r>
        <w:rPr>
          <w:sz w:val="22"/>
          <w:szCs w:val="22"/>
        </w:rPr>
        <w:t xml:space="preserve">The os-pm app delivers the highest feature density (23 features), making it the core value driver across all packages. The m-project-owner app serves as the primary client-facing differentiator and retention tool.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Package A: Starter Package</w:t>
      </w:r>
    </w:p>
    <w:p>
      <w:r>
        <w:rPr>
          <w:i/>
          <w:iCs/>
          <w:color w:val="2E86AB"/>
          <w:sz w:val="24"/>
          <w:szCs w:val="24"/>
        </w:rPr>
        <w:t xml:space="preserve">Essential Operations Foundation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$49-199/mo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Product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Owner Packages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 GCs, Emerging Builders, Solo Operators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tools to get organized and professional from day one</w:t>
            </w:r>
          </w:p>
        </w:tc>
      </w:tr>
    </w:tbl>
    <w:p/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Included Solutions (10 items)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400"/>
        <w:gridCol w:w="6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Kealee Solution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Bid deadline management: Missing submission windows loses opportunities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bid calendar with milestone reminders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progress documentation: Photos, logs, and reporting consistency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daily log with photo capture and voice 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Punch list management: Final 2% of work takes 20% of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Photo-based punch with GPS tagging and responsibility assignment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Insurance certificate tracking: Ensuring all parties maintain 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COI expiration alerts with automated verification 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os-admin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 application preparation: Navigating jurisdiction-specific requirements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Jurisdiction-specific permit checklists and document assembly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m-permits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Inspection scheduling: Coordinating with inspectors and production schedule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Inspection calendar with automated request submission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m-permits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 renewal management: Tracking expiration dates across jurisdictions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 expiration dashboard with renewal reminders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os-admin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expectations management: Preventing scope creep and unrealistic timelines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portal with real-time project visibility and change request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m-project-owner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reporting: Keeping owners informed without overwhelming them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weekly progress reports with photo summaries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m-project-owner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field access: Crews need real-time info without office trips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Native mobile apps with offline sync for field teams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Package B: Professional Package</w:t>
      </w:r>
    </w:p>
    <w:p>
      <w:r>
        <w:rPr>
          <w:i/>
          <w:iCs/>
          <w:color w:val="2E86AB"/>
          <w:sz w:val="24"/>
          <w:szCs w:val="24"/>
        </w:rPr>
        <w:t xml:space="preserve">Full Project Control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$1,750-4,500/mo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Product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 Packages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Established GCs, Growing Builders, Active Subcontractors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project management with financial controls</w:t>
            </w:r>
          </w:p>
        </w:tc>
      </w:tr>
    </w:tbl>
    <w:p/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Included Solutions (26 items)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400"/>
        <w:gridCol w:w="6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Kealee Solution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Accurate quantity takeoffs: Manual measurements lead to costly errors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AI-powered takeoff analysis with historical accuracy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m-ops-services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 price volatility: Lumber, steel, concrete prices change weekly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Real-time material price API integration with cost 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m-marketplace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Labor rate estimation: Underestimating skilled trade costs kills margins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Regional labor rate database with productivity factors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m-ops-services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Subcontractor bid collection: Chasing subs for pricing before deadlines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bid invitations with follow-up sequences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m-marketplace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coordination: Sequencing 15+ trades without conflicts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Gantt scheduling with dependency logic and auto-leveling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RFI management: Tracking questions and responses with architects/owners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RFI workflow with automated routing and response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m-architect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 processing: Material approvals bottleneck entire schedules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Digital submittal workflow with parallel review 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m-architect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order tracking: Capturing scope changes before work happens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order workflow with cost impact and approval routing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Meeting documentation: Minutes, decisions, and action items get lost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meeting transcription with action item extraction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Weather delay tracking: Documenting impacts for schedule claims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Automatic weather logging with schedule impact calculation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 control inspections: Catching defects before they compound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Customizable QC checklists with photo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billing/AIA applications: Monthly pay app preparation is tedious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One-click AIA G702/G703 generation from schedule of 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 tracking: Managing 5-10% holdbacks across multiple projects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retention calculation with release milestone 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Lien waiver collection: Chasing signed waivers from every sub and supplier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waiver requests tied to payment releases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 vs. actual reporting: Identifying cost overruns early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Variance analysis with drill-down by cost code and trade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Prequalification vetting: Verifying licenses, insurance, financials, references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Digital prequalification forms with automated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m-marketplace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of work clarity: Preventing 'that's not my work' disputes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comparison tools with inclusion/exclusion 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compliance: Subs showing up when promised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Two-week look-ahead with commitment tracking and accountability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Back-charge documentation: Proving damages when subs underperform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Photo-documented back-charge workflow with cost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execution: Getting signed agreements before work starts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Digital subcontract workflow with e-signature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application review: Verifying sub billing matches completed 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Side-by-side schedule of values comparison with field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compliance tracking: Staying current with evolving regulations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update alerts with project-specific impact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m-permits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OSHA documentation: Safety plans, toolbox talks, incident reports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Digital safety forms with automatic record retention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Selection coordination: Getting timely decisions on finishes and fixtures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Selection tracking with deadline alerts and approval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m-project-owner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Warranty claim tracking: Managing callbacks after project completion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Warranty management system with claim tracking and resolution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m-project-owner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version control: Working from outdated plans causes rework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 document management with version tracking and distribution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m-architect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Package C: Enterprise Package</w:t>
      </w:r>
    </w:p>
    <w:p>
      <w:r>
        <w:rPr>
          <w:i/>
          <w:iCs/>
          <w:color w:val="2E86AB"/>
          <w:sz w:val="24"/>
          <w:szCs w:val="24"/>
        </w:rPr>
        <w:t xml:space="preserve">Strategic Intelligence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$8,500-16,500/mo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Product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 Packages (Advanced)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 GCs, Multi-Project Builders, Regional Contractors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Advanced analytics, AI insights, and portfolio management</w:t>
            </w:r>
          </w:p>
        </w:tc>
      </w:tr>
    </w:tbl>
    <w:p/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Included Solutions (11 items)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400"/>
        <w:gridCol w:w="6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Kealee Solution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gap identification: Incomplete plans create change order disputes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scope analysis comparing plans to standard inclusions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m-architect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Competitive pricing analysis: Knowing when to be aggressive vs. conservative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Win/loss analytics with market positioning insights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Historical cost data tracking: No system to learn from past project actuals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close-out cost capture with trend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As-built documentation: Maintaining accurate records throughout construction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Drawing markup with revision tracking and cloud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m-architect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Cash flow forecasting: Knowing when money comes in vs. goes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cash flow projection based on schedule and billing 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costing accuracy: Knowing real-time profitability per project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job cost dashboard with committed vs. actual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 payable timing: Paying subs/suppliers strategically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optimization with cash flow impact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 tracking: Rating subs for future project decisions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Subcontractor scorecard with quality, schedule, and safety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m-marketplace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Workforce availability: Subs stretched thin across too many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Resource visibility across committed projects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m-marketplace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Environmental compliance: Stormwater, dust control, waste disposal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Environmental checklist with photo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m-permits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Dispute resolution: Handling disagreements before they become legal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Issue tracking with escalation workflows and resolution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Package D: Platform Package</w:t>
      </w:r>
    </w:p>
    <w:p>
      <w:r>
        <w:rPr>
          <w:i/>
          <w:iCs/>
          <w:color w:val="2E86AB"/>
          <w:sz w:val="24"/>
          <w:szCs w:val="24"/>
        </w:rPr>
        <w:t xml:space="preserve">Complete Business Suite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Pricing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Product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+ API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Contractors, Developer-Builders, Multi-Entity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platform access with custom integrations and white-label options</w:t>
            </w:r>
          </w:p>
        </w:tc>
      </w:tr>
    </w:tbl>
    <w:p/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Included Solutions (3 items)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400"/>
        <w:gridCol w:w="6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Pain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Kealee Solution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Bonding capacity management: Tracking aggregate limits across projects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Real-time bonding utilization dashboard with forecasting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os-admin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 documentation: 1099s, sales tax exemptions, job-specific accounting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tax document generation and exemption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os-admin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Software integration: Accounting, project management, and field apps don't talk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Unified API connecting all platform modules with accounting integrations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Complete Solution Mapping</w:t>
      </w:r>
    </w:p>
    <w:p>
      <w:r>
        <w:rPr>
          <w:sz w:val="20"/>
          <w:szCs w:val="20"/>
        </w:rPr>
        <w:t xml:space="preserve">All 50 pain points mapped to Kealee Platform features with revenue priority</w:t>
      </w:r>
    </w:p>
    <w:p/>
    <w:p>
      <w:pPr>
        <w:pStyle w:val="Heading2"/>
      </w:pPr>
      <w:r>
        <w:rPr>
          <w:b/>
          <w:bCs/>
          <w:color w:val="2E86AB"/>
          <w:sz w:val="26"/>
          <w:szCs w:val="26"/>
        </w:rPr>
        <w:t xml:space="preserve">Estimating &amp; Bidding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00"/>
        <w:gridCol w:w="2600"/>
        <w:gridCol w:w="2000"/>
        <w:gridCol w:w="500"/>
        <w:gridCol w:w="600"/>
      </w:tblGrid>
      <w:tr>
        <w:trPr>
          <w:tblHeader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/ Feature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measurements lead to costly errors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AI-powered takeoff analysis with historical accuracy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m-ops-services / Estimation Services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Lumber, steel, concrete prices change weekly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Real-time material price API integration with cost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m-marketplace / Supplier Connect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Underestimating skilled trade costs kills margins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Regional labor rate database with productivity factors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m-ops-services / Labor Analytics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Missing submission windows loses opportunities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bid calendar with milestone reminders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Bid Tracker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Incomplete plans create change order disputes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scope analysis comparing plans to standard inclusions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m-architect / Scope Analyzer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Knowing when to be aggressive vs. conservative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Win/loss analytics with market positioning 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Bid Analytics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Chasing subs for pricing before deadlines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bid invitations with follow-up sequences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m-marketplace / Bid Broadcast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system to learn from past project actuals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close-out cost capture with trend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Cost Intelligence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</w:tbl>
    <w:p/>
    <w:p>
      <w:pPr>
        <w:pStyle w:val="Heading2"/>
      </w:pPr>
      <w:r>
        <w:rPr>
          <w:b/>
          <w:bCs/>
          <w:color w:val="2E86AB"/>
          <w:sz w:val="26"/>
          <w:szCs w:val="26"/>
        </w:rPr>
        <w:t xml:space="preserve">Project Management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00"/>
        <w:gridCol w:w="2600"/>
        <w:gridCol w:w="2000"/>
        <w:gridCol w:w="500"/>
        <w:gridCol w:w="600"/>
      </w:tblGrid>
      <w:tr>
        <w:trPr>
          <w:tblHeader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/ Feature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Sequencing 15+ trades without conflicts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Gantt scheduling with dependency logic and auto-leveling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Schedule Manager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Photos, logs, and reporting consistency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daily log with photo capture and voice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Daily Reports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Tracking questions and responses with architects/owners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RFI workflow with automated routing and response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m-architect / RFI Portal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 approvals bottleneck entire schedules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Digital submittal workflow with parallel review 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m-architect / Submittal Manager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Capturing scope changes before work happens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order workflow with cost impact and approval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Change Orders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2% of work takes 20% of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Photo-based punch with GPS tagging and responsibility assignment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Punch List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Minutes, decisions, and action items get lost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meeting transcription with action item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Meeting Minutes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Documenting impacts for schedule claims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Automatic weather logging with schedule impact 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Weather Tracking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Catching defects before they compound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Customizable QC checklists with photo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QC Inspections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Maintaining accurate records throughout construction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Drawing markup with revision tracking and cloud 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m-architect / As-Built Manager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</w:tbl>
    <w:p/>
    <w:p>
      <w:pPr>
        <w:pStyle w:val="Heading2"/>
      </w:pPr>
      <w:r>
        <w:rPr>
          <w:b/>
          <w:bCs/>
          <w:color w:val="2E86AB"/>
          <w:sz w:val="26"/>
          <w:szCs w:val="26"/>
        </w:rPr>
        <w:t xml:space="preserve">Financial Management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00"/>
        <w:gridCol w:w="2600"/>
        <w:gridCol w:w="2000"/>
        <w:gridCol w:w="500"/>
        <w:gridCol w:w="600"/>
      </w:tblGrid>
      <w:tr>
        <w:trPr>
          <w:tblHeader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/ Feature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Knowing when money comes in vs. goes 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cash flow projection based on schedule and billing terms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Cash Flow Dashboard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pay app preparation is tedious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One-click AIA G702/G703 generation from schedule of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Pay Applications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Managing 5-10% holdbacks across multiple projects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retention calculation with release milestone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Retention Manager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Chasing signed waivers from every sub and supplier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waiver requests tied to payment releases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Lien Waiver Workflow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Knowing real-time profitability per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job cost dashboard with committed vs. actual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Job Cost Reports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Paying subs/suppliers strategically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optimization with cash flow impact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AP Manager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Tracking aggregate limits across projects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Real-time bonding utilization dashboard with forecasting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os-admin / Bonding Dashboard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Ensuring all parties maintain coverage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COI expiration alerts with automated verification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os-admin / COI Tracker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Identifying cost overruns early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Variance analysis with drill-down by cost code and trade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Budget Reports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1099s, sales tax exemptions, job-specific accounting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tax document generation and exemption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os-admin / Tax Manager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</w:tbl>
    <w:p/>
    <w:p>
      <w:pPr>
        <w:pStyle w:val="Heading2"/>
      </w:pPr>
      <w:r>
        <w:rPr>
          <w:b/>
          <w:bCs/>
          <w:color w:val="2E86AB"/>
          <w:sz w:val="26"/>
          <w:szCs w:val="26"/>
        </w:rPr>
        <w:t xml:space="preserve">Subcontractor Management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00"/>
        <w:gridCol w:w="2600"/>
        <w:gridCol w:w="2000"/>
        <w:gridCol w:w="500"/>
        <w:gridCol w:w="600"/>
      </w:tblGrid>
      <w:tr>
        <w:trPr>
          <w:tblHeader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/ Feature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Verifying licenses, insurance, financials, references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Digital prequalification forms with automated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m-marketplace / Sub Prequalification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Preventing 'that's not my work' disputes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comparison tools with inclusion/exclusion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Scope Matrix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 showing up when promised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Two-week look-ahead with commitment tracking and accountability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Look-Ahead Scheduler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Proving damages when subs underperform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Photo-documented back-charge workflow with cost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Back-Charge Manager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Rating subs for future project decisions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Subcontractor scorecard with quality, schedule, and safety 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m-marketplace / Sub Ratings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Getting signed agreements before work starts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Digital subcontract workflow with e-signature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Contract Manager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Verifying sub billing matches completed 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Side-by-side schedule of values comparison with field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Sub Pay App Review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 stretched thin across too many jobs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Resource visibility across committed projects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m-marketplace / Capacity Tracker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</w:tbl>
    <w:p/>
    <w:p>
      <w:pPr>
        <w:pStyle w:val="Heading2"/>
      </w:pPr>
      <w:r>
        <w:rPr>
          <w:b/>
          <w:bCs/>
          <w:color w:val="2E86AB"/>
          <w:sz w:val="26"/>
          <w:szCs w:val="26"/>
        </w:rPr>
        <w:t xml:space="preserve">Permits &amp; Compliance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00"/>
        <w:gridCol w:w="2600"/>
        <w:gridCol w:w="2000"/>
        <w:gridCol w:w="500"/>
        <w:gridCol w:w="600"/>
      </w:tblGrid>
      <w:tr>
        <w:trPr>
          <w:tblHeader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/ Feature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Navigating jurisdiction-specific requirements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Jurisdiction-specific permit checklists and document assembly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m-permits / Permit Wizard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Coordinating with inspectors and production schedule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Inspection calendar with automated request submission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m-permits / Inspection Scheduler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Staying current with evolving regulations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update alerts with project-specific impact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m-permits / Code Monitor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Safety plans, toolbox talks, incident reports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Digital safety forms with automatic record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Safety Manager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Stormwater, dust control, waste disposal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Environmental checklist with photo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m-permits / Environmental Tracker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Tracking expiration dates across jurisdictions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 expiration dashboard with renewal reminders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os-admin / License Manager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</w:tbl>
    <w:p/>
    <w:p>
      <w:pPr>
        <w:pStyle w:val="Heading2"/>
      </w:pPr>
      <w:r>
        <w:rPr>
          <w:b/>
          <w:bCs/>
          <w:color w:val="2E86AB"/>
          <w:sz w:val="26"/>
          <w:szCs w:val="26"/>
        </w:rPr>
        <w:t xml:space="preserve">Client &amp; Communication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00"/>
        <w:gridCol w:w="2600"/>
        <w:gridCol w:w="2000"/>
        <w:gridCol w:w="500"/>
        <w:gridCol w:w="600"/>
      </w:tblGrid>
      <w:tr>
        <w:trPr>
          <w:tblHeader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/ Feature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Preventing scope creep and unrealistic timelines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portal with real-time project visibility and change request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m-project-owner / Owner Dashboard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Getting timely decisions on finishes and fixtures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Selection tracking with deadline alerts and approval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m-project-owner / Selection Manager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Keeping owners informed without overwhelming them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weekly progress reports with photo summaries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m-project-owner / Progress Reports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Handling disagreements before they become legal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Issue tracking with escalation workflows and resolution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Issue Tracker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Managing callbacks after project completion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Warranty management system with claim tracking and 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m-project-owner / Warranty Portal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</w:tbl>
    <w:p/>
    <w:p>
      <w:pPr>
        <w:pStyle w:val="Heading2"/>
      </w:pPr>
      <w:r>
        <w:rPr>
          <w:b/>
          <w:bCs/>
          <w:color w:val="2E86AB"/>
          <w:sz w:val="26"/>
          <w:szCs w:val="26"/>
        </w:rPr>
        <w:t xml:space="preserve">Technology &amp; Systems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00"/>
        <w:gridCol w:w="2600"/>
        <w:gridCol w:w="2000"/>
        <w:gridCol w:w="500"/>
        <w:gridCol w:w="600"/>
      </w:tblGrid>
      <w:tr>
        <w:trPr>
          <w:tblHeader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/ Feature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Accounting, project management, and field apps don't talk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Unified API connecting all platform modules with accounting integrations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/ Integration Hub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Working from outdated plans causes rework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 document management with version tracking and distribution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m-architect / Document Control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Crews need real-time info without office trips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Native mobile apps with offline sync for field teams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os-pm / Mobile Access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Revenue Priority Analysis</w:t>
      </w:r>
    </w:p>
    <w:p/>
    <w:p>
      <w:pPr>
        <w:pStyle w:val="Heading2"/>
      </w:pPr>
      <w:r>
        <w:rPr>
          <w:b/>
          <w:bCs/>
          <w:color w:val="2E86AB"/>
          <w:sz w:val="26"/>
          <w:szCs w:val="26"/>
        </w:rPr>
        <w:t xml:space="preserve">Top Revenue Opportunities (★★★★★) - 15 Items</w:t>
      </w:r>
    </w:p>
    <w:p>
      <w:r>
        <w:rPr>
          <w:sz w:val="20"/>
          <w:szCs w:val="20"/>
        </w:rPr>
        <w:t xml:space="preserve">These features drive the highest willingness-to-pay and solve critical business problems.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3500"/>
        <w:gridCol w:w="900"/>
      </w:tblGrid>
      <w:tr>
        <w:trPr>
          <w:tblHeader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Kealee Solution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Accurate quantity takeoffs: Manual measurements lead to costly errors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AI-powered takeoff analysis with historical accuracy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Labor rate estimation: Underestimating skilled trade costs kills margins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Regional labor rate database with productivity factors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gap identification: Incomplete plans create change order disputes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scope analysis comparing plans to standard inclusions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Historical cost data tracking: No system to learn from past project actuals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close-out cost capture with trend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coordination: Sequencing 15+ trades without conflicts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Gantt scheduling with dependency logic and auto-leveling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 processing: Material approvals bottleneck entire schedules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Digital submittal workflow with parallel review capability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order tracking: Capturing scope changes before work happens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order workflow with cost impact and approval routing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Cash flow forecasting: Knowing when money comes in vs. goes 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cash flow projection based on schedule and billing terms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billing/AIA applications: Monthly pay app preparation is tedious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One-click AIA G702/G703 generation from schedule of values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costing accuracy: Knowing real-time profitability per project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job cost dashboard with committed vs. actual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 vs. actual reporting: Identifying cost overruns early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Variance analysis with drill-down by cost code and trade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 application preparation: Navigating jurisdiction-specific requirements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Jurisdiction-specific permit checklists and document assembly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expectations management: Preventing scope creep and unrealistic timelines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portal with real-time project visibility and change request workflow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Software integration: Accounting, project management, and field apps don't talk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Unified API connecting all platform modules with accounting integrations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field access: Crews need real-time info without office trips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Native mobile apps with offline sync for field teams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</w:tr>
    </w:tbl>
    <w:p/>
    <w:p>
      <w:pPr>
        <w:pStyle w:val="Heading2"/>
      </w:pPr>
      <w:r>
        <w:rPr>
          <w:b/>
          <w:bCs/>
          <w:color w:val="2E86AB"/>
          <w:sz w:val="26"/>
          <w:szCs w:val="26"/>
        </w:rPr>
        <w:t xml:space="preserve">Revenue Concentration by App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Score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os-pm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revenue driver - bundled in all PM packages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m-project-owner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retention &amp; upsell gateway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m-permits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Entry point - standalone permit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m-marketplace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 effects - sub/supplier ecosystem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m-architect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Design-build integration premium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m-ops-services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High-margin professional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os-admin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compliance &amp;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 stickiness &amp; integration fees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Package Comparison Summary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Starter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Professional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Enterprise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Features Included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 (includes A)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 (includes A+B)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$49-199/mo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$1,750-4,500/mo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$8,500-16,500/mo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Revenue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&lt;$2M/year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$2M-15M/year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$15M-75M/year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$75M+/year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Active Projects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1-5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5-20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20-100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1-3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5-15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15-50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Support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Chat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Priority + Phone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Dedicated CSM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Self-serve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Guided setup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White-glove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implementation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— Kealee Construction LLC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Kealee Platform v10 — Solution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2026-01-27T17:15:38.382Z</dcterms:created>
  <dcterms:modified xsi:type="dcterms:W3CDTF">2026-01-27T17:15:38.384Z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