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KEALEE PLATFORM v10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5F8A"/>
          <w:sz w:val="40"/>
          <w:szCs w:val="40"/>
        </w:rPr>
        <w:t xml:space="preserve">Kealee Claws Architecture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Implementation Guidance &amp; Technical Reference</w:t>
      </w:r>
    </w:p>
    <w:p>
      <w:pPr>
        <w:pBdr>
          <w:top w:val="single" w:color="1B3A5C" w:sz="6"/>
        </w:pBdr>
        <w:spacing w:before="400" w:after="200"/>
        <w:jc w:val="center"/>
      </w:pPr>
    </w:p>
    <w:p>
      <w:pPr>
        <w:spacing w:after="80"/>
        <w:jc w:val="center"/>
      </w:pPr>
      <w:r>
        <w:rPr>
          <w:color w:val="333333"/>
          <w:sz w:val="24"/>
          <w:szCs w:val="24"/>
        </w:rPr>
        <w:t xml:space="preserve">Kealee Construction LLC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Hybrid Microservice + Agentic Domain Architecture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February 2026 | Version 1.0</w:t>
      </w:r>
    </w:p>
    <w:p>
      <w:pPr>
        <w:spacing w:after="80"/>
        <w:jc w:val="center"/>
      </w:pPr>
      <w:r>
        <w:rPr>
          <w:b/>
          <w:bCs/>
          <w:color w:val="CC0000"/>
          <w:sz w:val="22"/>
          <w:szCs w:val="22"/>
        </w:rPr>
        <w:t xml:space="preserve">CONFIDENTIAL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200"/>
      </w:pPr>
    </w:p>
    <w:p>
      <w:pPr>
        <w:spacing w:after="120"/>
        <w:ind w:left="360"/>
      </w:pPr>
      <w:r>
        <w:t xml:space="preserve">1. Architecture Overview &amp; Hybrid Model</w:t>
      </w:r>
    </w:p>
    <w:p>
      <w:pPr>
        <w:spacing w:after="120"/>
        <w:ind w:left="360"/>
      </w:pPr>
      <w:r>
        <w:t xml:space="preserve">2. Standard JSON Event Envelope</w:t>
      </w:r>
    </w:p>
    <w:p>
      <w:pPr>
        <w:spacing w:after="120"/>
        <w:ind w:left="360"/>
      </w:pPr>
      <w:r>
        <w:t xml:space="preserve">3. Shared Infrastructure: Event Bus, Queues &amp; Registry</w:t>
      </w:r>
    </w:p>
    <w:p>
      <w:pPr>
        <w:spacing w:after="120"/>
        <w:ind w:left="360"/>
      </w:pPr>
      <w:r>
        <w:t xml:space="preserve">4. Claw A: Acquisition &amp; PreCon</w:t>
      </w:r>
    </w:p>
    <w:p>
      <w:pPr>
        <w:spacing w:after="120"/>
        <w:ind w:left="360"/>
      </w:pPr>
      <w:r>
        <w:t xml:space="preserve">5. Claw B: Contract &amp; Commercials</w:t>
      </w:r>
    </w:p>
    <w:p>
      <w:pPr>
        <w:spacing w:after="120"/>
        <w:ind w:left="360"/>
      </w:pPr>
      <w:r>
        <w:t xml:space="preserve">6. Claw C: Schedule &amp; Field Ops</w:t>
      </w:r>
    </w:p>
    <w:p>
      <w:pPr>
        <w:spacing w:after="120"/>
        <w:ind w:left="360"/>
      </w:pPr>
      <w:r>
        <w:t xml:space="preserve">7. Claw D: Budget &amp; Cost Control</w:t>
      </w:r>
    </w:p>
    <w:p>
      <w:pPr>
        <w:spacing w:after="120"/>
        <w:ind w:left="360"/>
      </w:pPr>
      <w:r>
        <w:t xml:space="preserve">8. Claw E: Permits &amp; Compliance</w:t>
      </w:r>
    </w:p>
    <w:p>
      <w:pPr>
        <w:spacing w:after="120"/>
        <w:ind w:left="360"/>
      </w:pPr>
      <w:r>
        <w:t xml:space="preserve">9. Claw F: Documents &amp; Communication</w:t>
      </w:r>
    </w:p>
    <w:p>
      <w:pPr>
        <w:spacing w:after="120"/>
        <w:ind w:left="360"/>
      </w:pPr>
      <w:r>
        <w:t xml:space="preserve">10. Claw G: Risk, Prediction &amp; Decisions</w:t>
      </w:r>
    </w:p>
    <w:p>
      <w:pPr>
        <w:spacing w:after="120"/>
        <w:ind w:left="360"/>
      </w:pPr>
      <w:r>
        <w:t xml:space="preserve">11. Claw H: Command Center &amp; Automation</w:t>
      </w:r>
    </w:p>
    <w:p>
      <w:pPr>
        <w:spacing w:after="120"/>
        <w:ind w:left="360"/>
      </w:pPr>
      <w:r>
        <w:t xml:space="preserve">12. Cross-Claw Event Flow Diagram</w:t>
      </w:r>
    </w:p>
    <w:p>
      <w:pPr>
        <w:spacing w:after="120"/>
        <w:ind w:left="360"/>
      </w:pPr>
      <w:r>
        <w:t xml:space="preserve">13. Implementation Sequence &amp; Priority</w:t>
      </w:r>
    </w:p>
    <w:p>
      <w:pPr>
        <w:spacing w:after="120"/>
        <w:ind w:left="360"/>
      </w:pPr>
      <w:r>
        <w:t xml:space="preserve">14. Guardrails Enforcement Patterns</w:t>
      </w:r>
    </w:p>
    <w:p>
      <w:pPr>
        <w:spacing w:after="120"/>
        <w:ind w:left="360"/>
      </w:pPr>
      <w:r>
        <w:t xml:space="preserve">15. Testing Strategy Per Claw</w:t>
      </w:r>
    </w:p>
    <w:p>
      <w:pPr>
        <w:spacing w:after="120"/>
        <w:ind w:left="360"/>
      </w:pPr>
      <w:r>
        <w:t xml:space="preserve">16. Deployment &amp; Scaling Reference</w:t>
      </w:r>
    </w:p>
    <w:p>
      <w:r>
        <w:br w:type="page"/>
      </w:r>
    </w:p>
    <w:p>
      <w:pPr>
        <w:pStyle w:val="Heading1"/>
      </w:pPr>
      <w:r>
        <w:t xml:space="preserve">1. Architecture Overview &amp; Hybrid Model</w:t>
      </w:r>
    </w:p>
    <w:p>
      <w:pPr>
        <w:spacing w:after="200"/>
      </w:pPr>
    </w:p>
    <w:p>
      <w:pPr>
        <w:spacing w:after="120"/>
      </w:pPr>
      <w:r>
        <w:t xml:space="preserve">Kealee Claws are domain-specific agentic services that combine traditional microservice patterns (event bus, queues, Prisma ORM) with AI-powered reasoning and autonomous execution within strict guardrails. They are NOT a generic messaging gateway like OpenClaw. Each claw owns a bounded domain, reacts to events, processes jobs via queues, and emits new events for downstream consumers.</w:t>
      </w:r>
    </w:p>
    <w:p>
      <w:pPr>
        <w:spacing w:after="200"/>
      </w:pPr>
    </w:p>
    <w:p>
      <w:pPr>
        <w:pStyle w:val="Heading2"/>
      </w:pPr>
      <w:r>
        <w:t xml:space="preserve">1.1 What Makes This Hybrid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Classic Microservice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Kealee Claw Hybrid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Communication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/ gRPC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bus + REST fallback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Ownership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 per service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 Prisma schema, domain-scoped writes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Synchronous handlers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BullMQ queues + async workers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Intelligence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 business rules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tools, reasoning, predictions per domain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Responds to requests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Reacts to events, triggers downstream chains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Governance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contracts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Guardrails: strict read/write boundaries per claw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Monorepo Placement</w:t>
      </w:r>
    </w:p>
    <w:p>
      <w:pPr>
        <w:spacing w:after="200"/>
      </w:pP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kealee-platform-v10/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apps/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api/                   → Railway (api.kealee.com)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os-pm/                 → Vercel (app.kealee.com)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os-admin/              → Vercel (admin.kealee.com)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m-marketplace/         → Vercel (kealee.com)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m-project-owner/       → Vercel (pm.kealee.com)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m-permits-inspections/ → Vercel (permits.kealee.com)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m-ops-services/        → Vercel (ops.kealee.com)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m-architect/           → Vercel (architect.kealee.com)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packages/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database/              → Prisma schema + client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events/                → Event bus (Redis Pub/Sub)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queue/                 → BullMQ shared infra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shared/                → Types, utils, constants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ui/                    → Shared React components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services/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command-center/        → Railway (command.kealee.com)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├── claws/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├── acquisition-precon/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├── contract-commercials/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├── schedule-field-ops/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├── budget-cost/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├── permits-compliance/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├── docs-communication/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├── risk-prediction-decisions/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└── command-automation/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├── gateway/            → Fastify API gateway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└── workers/            → Worker orchestration</w:t>
      </w:r>
    </w:p>
    <w:p>
      <w:pPr>
        <w:spacing w:after="200"/>
      </w:pPr>
    </w:p>
    <w:p>
      <w:pPr>
        <w:pStyle w:val="Heading2"/>
      </w:pPr>
      <w:r>
        <w:t xml:space="preserve">1.3 Key Principles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Domain Ownership: </w:t>
      </w:r>
      <w:r>
        <w:t xml:space="preserve">Each claw owns specific Prisma models and is the ONLY writer to those models. Other claws read via events or API.</w:t>
      </w:r>
    </w:p>
    <w:p>
      <w:pPr>
        <w:spacing w:after="120"/>
      </w:pPr>
      <w:r>
        <w:rPr>
          <w:b/>
          <w:bCs/>
        </w:rPr>
        <w:t xml:space="preserve">Event-First: </w:t>
      </w:r>
      <w:r>
        <w:t xml:space="preserve">Claws communicate through the shared event bus. Direct claw-to-claw calls are discouraged except through the gateway.</w:t>
      </w:r>
    </w:p>
    <w:p>
      <w:pPr>
        <w:spacing w:after="120"/>
      </w:pPr>
      <w:r>
        <w:rPr>
          <w:b/>
          <w:bCs/>
        </w:rPr>
        <w:t xml:space="preserve">Queue-Backed: </w:t>
      </w:r>
      <w:r>
        <w:t xml:space="preserve">Heavy processing (AI reasoning, PDF generation, bid scoring) runs in BullMQ queues, not in request handlers.</w:t>
      </w:r>
    </w:p>
    <w:p>
      <w:pPr>
        <w:spacing w:after="120"/>
      </w:pPr>
      <w:r>
        <w:rPr>
          <w:b/>
          <w:bCs/>
        </w:rPr>
        <w:t xml:space="preserve">Guardrails: </w:t>
      </w:r>
      <w:r>
        <w:t xml:space="preserve">Every claw has explicit cannot-do rules. These are enforced in code via middleware, not just documentation.</w:t>
      </w:r>
    </w:p>
    <w:p>
      <w:r>
        <w:br w:type="page"/>
      </w:r>
    </w:p>
    <w:p>
      <w:pPr>
        <w:pStyle w:val="Heading1"/>
      </w:pPr>
      <w:r>
        <w:t xml:space="preserve">2. Standard JSON Event Envelope</w:t>
      </w:r>
    </w:p>
    <w:p>
      <w:pPr>
        <w:spacing w:after="200"/>
      </w:pPr>
    </w:p>
    <w:p>
      <w:pPr>
        <w:spacing w:after="120"/>
      </w:pPr>
      <w:r>
        <w:t xml:space="preserve">Every event on the bus uses this envelope. All claws publish and consume using this shape.</w:t>
      </w:r>
    </w:p>
    <w:p>
      <w:pPr>
        <w:spacing w:after="200"/>
      </w:pP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packages/events/src/envelope.ts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KealeeEventEnvelope&lt;T = Record&lt;string, unknown&gt;&gt;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id: string;                    // evt_01J234ABCDEF (KSUID or UUID)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type: string;                  // domain.subdomain.action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source: string;                // which claw emitted it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projectId: string;             // routing context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organizationId: string;        // tenant isolation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entity?: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type: string;                // Prisma model name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id: string;                  // record ID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severity?: 'INFO' | 'LOW' | 'MEDIUM' | 'HIGH' | 'CRITICAL';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payload: T;                    // domain-specific typed data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trigger?: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eventId: string;             // originating event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eventType: string;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metadata: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correlationId: string;       // trace across claw chains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initiatorType: 'USER' | 'SYSTEM' | 'AI';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initiatorId: string;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version: string;             // event schema version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createdAt: string;             // ISO 8601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2.1 Envelope Field Reference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event ID. Use KSUID for time-sortable IDs.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Dot-separated: domain.subdomain.action (budget.alert.variance.high)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Claw identifier: acquisition-precon-claw, budget-cost-claw,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projectId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Links event to a Kealee project for routing and filtering.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organizationId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 isolation. All queries scoped to org.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entity touched. Omit for system-level events.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severity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for alerts and risk events. Defaults to INFO if omitted.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payload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Typed per event type. Each claw defines its own payload schemas.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Causal link to the event that triggered this one.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Correlation ID for tracing, initiator info, schema version.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createdAt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ISO 8601 timestamp of event creation.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Event Type Naming Convention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Pattern: </w:t>
      </w:r>
      <w:r>
        <w:rPr>
          <w:rFonts w:ascii="Courier New" w:cs="Courier New" w:eastAsia="Courier New" w:hAnsi="Courier New"/>
          <w:sz w:val="20"/>
          <w:szCs w:val="20"/>
          <w:shd w:fill="F5F5F5" w:val="clear"/>
        </w:rPr>
        <w:t xml:space="preserve">domain.subdomain.action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Domain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Subdomain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budget.alert.variance.high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budget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alert.variance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permit.status.changed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schedule.criticalpath.changed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criticalpath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contract.executed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(none)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estimate.approved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estimate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(none)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decision.recommended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(none)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recommended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Event Creation Helper</w:t>
      </w:r>
    </w:p>
    <w:p>
      <w:pPr>
        <w:spacing w:after="200"/>
      </w:pP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packages/events/src/create-event.ts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randomUUID } from 'crypto';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KealeeEventEnvelope } from './envelope';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createEvent&lt;T&gt;(params: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type: string;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source: string;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projectId: string;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organizationId: string;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payload: T;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entity?: { type: string; id: string };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severity?: KealeeEventEnvelope['severity'];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trigger?: { eventId: string; eventType: string };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initiatorType?: 'USER' | 'SYSTEM' | 'AI';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initiatorId?: string;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}): KealeeEventEnvelope&lt;T&gt;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id: `evt_${randomUUID().replace(/-/g, '').slice(0, 12)}`,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type: params.type,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source: params.source,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projectId: params.projectId,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organizationId: params.organizationId,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entity: params.entity,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severity: params.severity,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payload: params.payload,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trigger: params.trigger,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metadata: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correlationId: params.trigger?.eventId || `corr_${randomUUID().slice(0, 8)}`,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initiatorType: params.initiatorType || 'SYSTEM',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initiatorId: params.initiatorId || params.source,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version: '1.0.0',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createdAt: new Date().toISOString(),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3. Shared Infrastructure: Event Bus, Queues &amp; Registry</w:t>
      </w:r>
    </w:p>
    <w:p>
      <w:pPr>
        <w:spacing w:after="200"/>
      </w:pPr>
    </w:p>
    <w:p>
      <w:pPr>
        <w:pStyle w:val="Heading2"/>
      </w:pPr>
      <w:r>
        <w:t xml:space="preserve">3.1 Event Bus (Redis Pub/Sub)</w:t>
      </w:r>
    </w:p>
    <w:p>
      <w:pPr>
        <w:spacing w:after="200"/>
      </w:pP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packages/events/src/event-bus.ts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Redis from 'ioredis';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KealeeEventEnvelope } from './envelope';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type EventHandler = (event: KealeeEventEnvelope) =&gt; Promise&lt;void&gt;;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EventBus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private pub: Redis;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private sub: Redis;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private handlers = new Map&lt;string, EventHandler[]&gt;();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constructor(redisUrl: string)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this.pub = new Redis(redisUrl);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this.sub = new Redis(redisUrl);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async publish(event: KealeeEventEnvelope): Promise&lt;void&gt;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channel = event.type.split('.').slice(0, 2).join('.');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this.pub.publish(channel, JSON.stringify(event));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Also publish to wildcard channel for Command Center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this.pub.publish('kealee.*', JSON.stringify(event));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subscribe(pattern: string, handler: EventHandler): void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existing = this.handlers.get(pattern) || [];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this.handlers.set(pattern, [...existing, handler]);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this.sub.psubscribe(pattern);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this.sub.on('pmessage', async (_pat, _ch, message) =&gt;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event = JSON.parse(message) as KealeeEventEnvelope;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matched = this.handlers.get(pattern) || [];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for (const h of matched) await h(event);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3.2 Queue Infrastructure (BullMQ)</w:t>
      </w:r>
    </w:p>
    <w:p>
      <w:pPr>
        <w:spacing w:after="200"/>
      </w:pP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packages/queue/src/queue-registry.ts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Queue, Worker, Job } from 'bullmq';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Redis from 'ioredis';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KEALEE_QUEUES =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// Claw A: Acquisition &amp; PreCon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BID_ENGINE: 'bid-engine',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ESTIMATION_TOOL: 'estimation-tool',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// Claw B: Contract &amp; Commercials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CHANGE_ORDER: 'change-order',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PAYMENT_PROCESSING: 'payment-processing',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// Claw C: Schedule &amp; Field Ops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SMART_SCHEDULER: 'smart-scheduler',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VISIT_SCHEDULER: 'visit-scheduler',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INSPECTION_COORDINATOR: 'inspection-coordinator',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// Claw D: Budget &amp; Cost Control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BUDGET_TRACKER: 'budget-tracker',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// Claw E: Permits &amp; Compliance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PERMIT_TRACKER: 'permit-tracker',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// Claw F: Documents &amp; Communication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DOCUMENT_GENERATOR: 'document-generator',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COMMUNICATION_HUB: 'communication-hub',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// Claw G: Risk, Prediction &amp; Decisions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PREDICTIVE_ENGINE: 'predictive-engine',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DECISION_SUPPORT: 'decision-support',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// Claw H: Command Center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TASK_ORCHESTRATOR: 'task-orchestrator',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JOB_SCHEDULER: 'job-scheduler',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 as const;</w:t>
      </w:r>
    </w:p>
    <w:p>
      <w:pPr>
        <w:spacing w:after="200"/>
      </w:pPr>
    </w:p>
    <w:p>
      <w:pPr>
        <w:pStyle w:val="Heading2"/>
      </w:pPr>
      <w:r>
        <w:t xml:space="preserve">3.3 Claw Base Class</w:t>
      </w:r>
    </w:p>
    <w:p>
      <w:pPr>
        <w:spacing w:after="200"/>
      </w:pPr>
    </w:p>
    <w:p>
      <w:pPr>
        <w:spacing w:after="120"/>
      </w:pPr>
      <w:r>
        <w:t xml:space="preserve">Every claw extends this base class which wires up event subscriptions, queue workers, and guardrail enforcement.</w:t>
      </w:r>
    </w:p>
    <w:p>
      <w:pPr>
        <w:spacing w:after="200"/>
      </w:pP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services/command-center/claws/base-claw.ts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EventBus } from '@kealee/events';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PrismaClient } from '@kealee/database';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KealeeEventEnvelope } from '@kealee/events/envelope';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ClawConfig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eventPatterns: string[];           // subscribe patterns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writableModels: string[];          // Prisma models this claw can write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readOnlyModels?: string[];         // explicit read-only access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abstract class BaseClaw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protected eventBus: EventBus;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protected prisma: PrismaClient;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protected config: ClawConfig;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constructor(eventBus: EventBus, prisma: PrismaClient, config: ClawConfig)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this.eventBus = eventBus;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this.prisma = prisma;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this.config = config;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async start(): Promise&lt;void&gt;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(const pattern of this.config.eventPatterns)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this.eventBus.subscribe(pattern, (event) =&gt; this.handleEvent(event));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this.registerWorkers();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console.log(`[${this.config.name}] Started, subscribed: ${this.config.eventPatterns}`);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abstract handleEvent(event: KealeeEventEnvelope): Promise&lt;void&gt;;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abstract registerWorkers(): Promise&lt;void&gt;;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// Guardrail: prevent writes to models outside claw's domain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protected assertWritable(model: string): void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(!this.config.writableModels.includes(model))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`[GUARDRAIL] ${this.config.name} cannot write to ${model}. `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`Allowed: ${this.config.writableModels.join(', ')}`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3.4 Claw Registry</w:t>
      </w:r>
    </w:p>
    <w:p>
      <w:pPr>
        <w:spacing w:after="200"/>
      </w:pP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services/command-center/claws/registry.ts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BaseClaw } from './base-claw';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ClawRegistry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private claws = new Map&lt;string, BaseClaw&gt;();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register(claw: BaseClaw): void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this.claws.set(claw['config'].name, claw);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async startAll(): Promise&lt;void&gt;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(const [name, claw] of this.claws)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claw.start();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console.log(`[Registry] ${name} started`);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getClaw(name: string): BaseClaw | undefined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this.claws.get(name);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getAll(): Map&lt;string, BaseClaw&gt; { return this.claws;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4. Claw A: Acquisition &amp; PreCon</w:t>
      </w:r>
    </w:p>
    <w:p>
      <w:pPr>
        <w:spacing w:after="200"/>
      </w:pPr>
    </w:p>
    <w:p>
      <w:pPr>
        <w:shd w:fill="E3EDF7" w:val="clear"/>
        <w:spacing w:after="200"/>
        <w:ind w:left="360" w:right="360"/>
      </w:pPr>
      <w:r>
        <w:rPr>
          <w:b/>
          <w:bCs/>
        </w:rPr>
        <w:t xml:space="preserve">Mission: </w:t>
      </w:r>
      <w:r>
        <w:t xml:space="preserve">Move deals from intake to SRP to estimate to bid/contractor selection. Owns the pre-construction pipeline.</w:t>
      </w:r>
    </w:p>
    <w:p>
      <w:pPr>
        <w:spacing w:after="200"/>
      </w:pPr>
    </w:p>
    <w:p>
      <w:pPr>
        <w:pStyle w:val="Heading2"/>
      </w:pPr>
      <w:r>
        <w:t xml:space="preserve">4.1 Event Contract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Direction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Event Types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project.created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project.precon.requested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estimation.order.created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estimate.created / updated / approved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bid.request.created / submissions.scored / contractor.recommended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project.precon.completed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Queues / Jobs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Queue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bid-engine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Contractor matching, invitation management, bid analysis &amp; scoring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estimation-tool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Calculate estimates, analyze plans, predict costs using AI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Writable Prisma Models</w:t>
      </w:r>
    </w:p>
    <w:p>
      <w:pPr>
        <w:spacing w:after="200"/>
      </w:pPr>
    </w:p>
    <w:p>
      <w:pPr>
        <w:spacing w:after="120"/>
      </w:pPr>
      <w:r>
        <w:t xml:space="preserve">Estimate, EstimateSection, EstimateLineItem, BidRequest, BidInvitation, BidSubmission, ContractorBid</w:t>
      </w:r>
    </w:p>
    <w:p>
      <w:pPr>
        <w:spacing w:after="200"/>
      </w:pPr>
    </w:p>
    <w:p>
      <w:pPr>
        <w:pStyle w:val="Heading2"/>
      </w:pPr>
      <w:r>
        <w:t xml:space="preserve">4.4 Guardrails (Enforced in Code)</w:t>
      </w:r>
    </w:p>
    <w:p>
      <w:pPr>
        <w:spacing w:after="200"/>
      </w:pPr>
    </w:p>
    <w:p>
      <w:pPr>
        <w:shd w:fill="FFF3E0" w:val="clear"/>
        <w:spacing w:after="80"/>
        <w:ind w:left="360" w:right="360"/>
      </w:pPr>
      <w:r>
        <w:rPr>
          <w:sz w:val="22"/>
          <w:szCs w:val="22"/>
        </w:rPr>
        <w:t xml:space="preserve">CANNOT: Alter budgets, contracts, or schedules directly</w:t>
      </w:r>
    </w:p>
    <w:p>
      <w:pPr>
        <w:shd w:fill="FFF3E0" w:val="clear"/>
        <w:spacing w:after="80"/>
        <w:ind w:left="360" w:right="360"/>
      </w:pPr>
      <w:r>
        <w:rPr>
          <w:sz w:val="22"/>
          <w:szCs w:val="22"/>
        </w:rPr>
        <w:t xml:space="preserve">CANNOT: Execute payments or create financial transactions</w:t>
      </w:r>
    </w:p>
    <w:p>
      <w:pPr>
        <w:shd w:fill="FFF3E0" w:val="clear"/>
        <w:spacing w:after="80"/>
        <w:ind w:left="360" w:right="360"/>
      </w:pPr>
      <w:r>
        <w:rPr>
          <w:sz w:val="22"/>
          <w:szCs w:val="22"/>
        </w:rPr>
        <w:t xml:space="preserve">CANNOT: Modify project status beyond precon phase</w:t>
      </w:r>
    </w:p>
    <w:p>
      <w:pPr>
        <w:spacing w:after="200"/>
      </w:pPr>
    </w:p>
    <w:p>
      <w:pPr>
        <w:pStyle w:val="Heading2"/>
      </w:pPr>
      <w:r>
        <w:t xml:space="preserve">4.5 Implementation Reference</w:t>
      </w:r>
    </w:p>
    <w:p>
      <w:pPr>
        <w:spacing w:after="200"/>
      </w:pP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services/command-center/claws/acquisition-precon/index.ts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BaseClaw, ClawConfig } from '../base-claw';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Queue, Worker } from 'bullmq';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KEALEE_QUEUES } from '@kealee/queue';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config: ClawConfig =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'acquisition-precon-claw',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eventPatterns: ['project.*', 'estimation.*'],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writableModels: [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'Estimate', 'EstimateSection', 'EstimateLineItem',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'BidRequest', 'BidInvitation', 'BidSubmission',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AcquisitionPreConClaw extends BaseClaw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private bidQueue: Queue;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private estimationQueue: Queue;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async handleEvent(event)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switch (event.type)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case 'project.created':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Check if project needs precon workflow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case 'estimation.order.created':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this.estimationQueue.add('calculate',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projectId: event.projectId,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...event.payload,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async registerWorkers()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this.bidQueue = new Queue(KEALEE_QUEUES.BID_ENGINE, { ...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this.estimationQueue = new Queue(KEALEE_QUEUES.ESTIMATION_TOOL, { ...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Bid engine worker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new Worker(KEALEE_QUEUES.BID_ENGINE, async (job) =&gt;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this.assertWritable('BidRequest');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{ projectId, contractors } = job.data;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// Score contractors, create invitations, analyze bids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// Emit: bid.request.created, bid.submissions.scored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Estimation worker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new Worker(KEALEE_QUEUES.ESTIMATION_TOOL, async (job) =&gt;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this.assertWritable('Estimate');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// Calculate estimate from plans, emit estimate.created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5. Claw B: Contract &amp; Commercials</w:t>
      </w:r>
    </w:p>
    <w:p>
      <w:pPr>
        <w:spacing w:after="200"/>
      </w:pPr>
    </w:p>
    <w:p>
      <w:pPr>
        <w:shd w:fill="E3EDF7" w:val="clear"/>
        <w:spacing w:after="200"/>
        <w:ind w:left="360" w:right="360"/>
      </w:pPr>
      <w:r>
        <w:rPr>
          <w:b/>
          <w:bCs/>
        </w:rPr>
        <w:t xml:space="preserve">Mission: </w:t>
      </w:r>
      <w:r>
        <w:t xml:space="preserve">Own contracts, change orders, and the commercial state of the job. Single source of truth for all financial agreements.</w:t>
      </w:r>
    </w:p>
    <w:p>
      <w:pPr>
        <w:spacing w:after="200"/>
      </w:pPr>
    </w:p>
    <w:p>
      <w:pPr>
        <w:pStyle w:val="Heading2"/>
      </w:pPr>
      <w:r>
        <w:t xml:space="preserve">5.1 Event Contract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Direction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Event Types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project.precon.completed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estimate.approved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bid.contractor.recommended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schedule.updated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contract.draft.created / executed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changeorder.created / submitted / approved / rejected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payment.request.created / disbursed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Queues / Jobs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Queue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change-order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Pricing, schedule impact analysis, approval routing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payment-processing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Structured draw scheduling, pay-app processing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Writable Prisma Models</w:t>
      </w:r>
    </w:p>
    <w:p>
      <w:pPr>
        <w:spacing w:after="200"/>
      </w:pPr>
    </w:p>
    <w:p>
      <w:pPr>
        <w:spacing w:after="120"/>
      </w:pPr>
      <w:r>
        <w:t xml:space="preserve">Contract, ChangeOrder, ChangeOrderLineItem, BudgetTransaction</w:t>
      </w:r>
    </w:p>
    <w:p>
      <w:pPr>
        <w:spacing w:after="200"/>
      </w:pPr>
    </w:p>
    <w:p>
      <w:pPr>
        <w:pStyle w:val="Heading2"/>
      </w:pPr>
      <w:r>
        <w:t xml:space="preserve">5.4 Guardrails (Enforced in Code)</w:t>
      </w:r>
    </w:p>
    <w:p>
      <w:pPr>
        <w:spacing w:after="200"/>
      </w:pPr>
    </w:p>
    <w:p>
      <w:pPr>
        <w:shd w:fill="FFF3E0" w:val="clear"/>
        <w:spacing w:after="80"/>
        <w:ind w:left="360" w:right="360"/>
      </w:pPr>
      <w:r>
        <w:rPr>
          <w:sz w:val="22"/>
          <w:szCs w:val="22"/>
        </w:rPr>
        <w:t xml:space="preserve">CANNOT: Run budget prediction or schedule optimization logic</w:t>
      </w:r>
    </w:p>
    <w:p>
      <w:pPr>
        <w:shd w:fill="FFF3E0" w:val="clear"/>
        <w:spacing w:after="80"/>
        <w:ind w:left="360" w:right="360"/>
      </w:pPr>
      <w:r>
        <w:rPr>
          <w:sz w:val="22"/>
          <w:szCs w:val="22"/>
        </w:rPr>
        <w:t xml:space="preserve">CANNOT: Auto-approve payments without explicit state transitions and audit logging</w:t>
      </w:r>
    </w:p>
    <w:p>
      <w:pPr>
        <w:shd w:fill="FFF3E0" w:val="clear"/>
        <w:spacing w:after="80"/>
        <w:ind w:left="360" w:right="360"/>
      </w:pPr>
      <w:r>
        <w:rPr>
          <w:sz w:val="22"/>
          <w:szCs w:val="22"/>
        </w:rPr>
        <w:t xml:space="preserve">CANNOT: Modify schedule items or inspection results</w:t>
      </w:r>
    </w:p>
    <w:p>
      <w:pPr>
        <w:spacing w:after="200"/>
      </w:pPr>
    </w:p>
    <w:p>
      <w:pPr>
        <w:pStyle w:val="Heading2"/>
      </w:pPr>
      <w:r>
        <w:t xml:space="preserve">5.5 Implementation Reference</w:t>
      </w:r>
    </w:p>
    <w:p>
      <w:pPr>
        <w:spacing w:after="200"/>
      </w:pP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services/command-center/claws/contract-commercials/index.ts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BaseClaw, ClawConfig } from '../base-claw';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config: ClawConfig =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'contract-commercials-claw',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eventPatterns: ['project.*', 'estimate.*', 'bid.*', 'schedule.*'],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writableModels: [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'Contract', 'ChangeOrder', 'ChangeOrderLineItem',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'BudgetTransaction',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ContractCommercialsClaw extends BaseClaw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async handleEvent(event)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switch (event.type)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case 'estimate.approved':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Draft contract from approved estimate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this.createContractDraft(event);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case 'changeorder.submitted':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Route to approval workflow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this.routeChangeOrder(event);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private async createContractDraft(event)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this.assertWritable('Contract');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contract = await this.prisma.contract.create({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data: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projectId: event.projectId,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estimateId: event.entity.id,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status: 'DRAFT',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Map estimate sections to contract line items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this.eventBus.publish(createEvent({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'contract.draft.created',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source: this.config.name,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projectId: event.projectId,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organizationId: event.organizationId,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payload: { contractId: contract.id },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entity: { type: 'Contract', id: contract.id },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trigger: { eventId: event.id, eventType: event.type },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async registerWorkers() { /* change-order, payment workers */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6. Claw C: Schedule &amp; Field Ops</w:t>
      </w:r>
    </w:p>
    <w:p>
      <w:pPr>
        <w:spacing w:after="200"/>
      </w:pPr>
    </w:p>
    <w:p>
      <w:pPr>
        <w:shd w:fill="E3EDF7" w:val="clear"/>
        <w:spacing w:after="200"/>
        <w:ind w:left="360" w:right="360"/>
      </w:pPr>
      <w:r>
        <w:rPr>
          <w:b/>
          <w:bCs/>
        </w:rPr>
        <w:t xml:space="preserve">Mission: </w:t>
      </w:r>
      <w:r>
        <w:t xml:space="preserve">Control the live schedule and field execution. Owns timeline, visits, and inspection timing (not pass/fail).</w:t>
      </w:r>
    </w:p>
    <w:p>
      <w:pPr>
        <w:spacing w:after="200"/>
      </w:pPr>
    </w:p>
    <w:p>
      <w:pPr>
        <w:pStyle w:val="Heading2"/>
      </w:pPr>
      <w:r>
        <w:t xml:space="preserve">6.1 Event Contract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Direction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Event Types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contract.executed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changeorder.approved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weather.alert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inspection.required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schedule.created / updated / criticalpath.changed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sitevisit.scheduled / completed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inspection.scheduled / timeline.impact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Queues / Jobs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Queue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smart-scheduler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 path calculation, resource leveling, optimization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visit-scheduler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Availability matching, route optimization, weather integration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inspection-coordinator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Timing coordination and reminder sequencing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Writable Prisma Models</w:t>
      </w:r>
    </w:p>
    <w:p>
      <w:pPr>
        <w:spacing w:after="200"/>
      </w:pPr>
    </w:p>
    <w:p>
      <w:pPr>
        <w:spacing w:after="120"/>
      </w:pPr>
      <w:r>
        <w:t xml:space="preserve">ScheduleItem, WeatherLog, SiteVisit, VisitChecklist</w:t>
      </w:r>
    </w:p>
    <w:p>
      <w:pPr>
        <w:spacing w:after="200"/>
      </w:pPr>
    </w:p>
    <w:p>
      <w:pPr>
        <w:pStyle w:val="Heading2"/>
      </w:pPr>
      <w:r>
        <w:t xml:space="preserve">6.4 Guardrails (Enforced in Code)</w:t>
      </w:r>
    </w:p>
    <w:p>
      <w:pPr>
        <w:spacing w:after="200"/>
      </w:pPr>
    </w:p>
    <w:p>
      <w:pPr>
        <w:shd w:fill="FFF3E0" w:val="clear"/>
        <w:spacing w:after="80"/>
        <w:ind w:left="360" w:right="360"/>
      </w:pPr>
      <w:r>
        <w:rPr>
          <w:sz w:val="22"/>
          <w:szCs w:val="22"/>
        </w:rPr>
        <w:t xml:space="preserve">CANNOT: Approve or fail inspections (pass/fail belongs to Permits &amp; Compliance)</w:t>
      </w:r>
    </w:p>
    <w:p>
      <w:pPr>
        <w:shd w:fill="FFF3E0" w:val="clear"/>
        <w:spacing w:after="80"/>
        <w:ind w:left="360" w:right="360"/>
      </w:pPr>
      <w:r>
        <w:rPr>
          <w:sz w:val="22"/>
          <w:szCs w:val="22"/>
        </w:rPr>
        <w:t xml:space="preserve">CANNOT: Alter contract values or financial terms</w:t>
      </w:r>
    </w:p>
    <w:p>
      <w:pPr>
        <w:shd w:fill="FFF3E0" w:val="clear"/>
        <w:spacing w:after="80"/>
        <w:ind w:left="360" w:right="360"/>
      </w:pPr>
      <w:r>
        <w:rPr>
          <w:sz w:val="22"/>
          <w:szCs w:val="22"/>
        </w:rPr>
        <w:t xml:space="preserve">CANNOT: Modify budgets or cost projections</w:t>
      </w:r>
    </w:p>
    <w:p>
      <w:pPr>
        <w:spacing w:after="200"/>
      </w:pPr>
    </w:p>
    <w:p>
      <w:pPr>
        <w:pStyle w:val="Heading2"/>
      </w:pPr>
      <w:r>
        <w:t xml:space="preserve">6.5 Implementation Reference</w:t>
      </w:r>
    </w:p>
    <w:p>
      <w:pPr>
        <w:spacing w:after="200"/>
      </w:pP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services/command-center/claws/schedule-field-ops/index.ts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BaseClaw, ClawConfig } from '../base-claw';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config: ClawConfig =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'schedule-field-ops-claw',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eventPatterns: ['contract.*', 'changeorder.*', 'weather.*', 'inspection.*'],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writableModels: [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'ScheduleItem', 'WeatherLog', 'SiteVisit', 'VisitChecklist',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ScheduleFieldOpsClaw extends BaseClaw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async handleEvent(event)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switch (event.type)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case 'contract.executed':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Create baseline schedule from contract scope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this.smartSchedulerQueue.add('create-baseline',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projectId: event.projectId,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contractId: event.payload.contractId,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case 'changeorder.approved':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Adjust schedule for approved change orders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this.smartSchedulerQueue.add('adjust-schedule',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projectId: event.projectId,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changeOrderId: event.payload.changeOrderId,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durationImpact: event.payload.durationImpact,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case 'weather.alert':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Check if weather impacts any scheduled visits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this.visitSchedulerQueue.add('weather-check', event.payload);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async registerWorkers()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smart-scheduler: critical path, resource leveling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visit-scheduler: route optimization, weather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inspection-coordinator: timing &amp; reminders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7. Claw D: Budget &amp; Cost Control</w:t>
      </w:r>
    </w:p>
    <w:p>
      <w:pPr>
        <w:spacing w:after="200"/>
      </w:pPr>
    </w:p>
    <w:p>
      <w:pPr>
        <w:shd w:fill="E3EDF7" w:val="clear"/>
        <w:spacing w:after="200"/>
        <w:ind w:left="360" w:right="360"/>
      </w:pPr>
      <w:r>
        <w:rPr>
          <w:b/>
          <w:bCs/>
        </w:rPr>
        <w:t xml:space="preserve">Mission: </w:t>
      </w:r>
      <w:r>
        <w:t xml:space="preserve">Maintain budgets, actuals, and cost forecasts. Seeds budgets from estimates, tracks against actuals from payments.</w:t>
      </w:r>
    </w:p>
    <w:p>
      <w:pPr>
        <w:spacing w:after="200"/>
      </w:pPr>
    </w:p>
    <w:p>
      <w:pPr>
        <w:pStyle w:val="Heading2"/>
      </w:pPr>
      <w:r>
        <w:t xml:space="preserve">7.1 Event Contract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Direction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Event Types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estimate.approved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changeorder.approved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payment.disbursed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budget.seeded.from.estimate / updated / alert.variance.high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prediction.costoverrun.created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Queues / Jobs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Queue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budget-tracker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Seed from estimate, recalculate on changes, forecast overruns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Writable Prisma Models</w:t>
      </w:r>
    </w:p>
    <w:p>
      <w:pPr>
        <w:spacing w:after="200"/>
      </w:pPr>
    </w:p>
    <w:p>
      <w:pPr>
        <w:spacing w:after="120"/>
      </w:pPr>
      <w:r>
        <w:t xml:space="preserve">BudgetItem, BudgetTransaction, Prediction (COSTOVERRUN type)</w:t>
      </w:r>
    </w:p>
    <w:p>
      <w:pPr>
        <w:spacing w:after="200"/>
      </w:pPr>
    </w:p>
    <w:p>
      <w:pPr>
        <w:pStyle w:val="Heading2"/>
      </w:pPr>
      <w:r>
        <w:t xml:space="preserve">7.4 Guardrails (Enforced in Code)</w:t>
      </w:r>
    </w:p>
    <w:p>
      <w:pPr>
        <w:spacing w:after="200"/>
      </w:pPr>
    </w:p>
    <w:p>
      <w:pPr>
        <w:shd w:fill="FFF3E0" w:val="clear"/>
        <w:spacing w:after="80"/>
        <w:ind w:left="360" w:right="360"/>
      </w:pPr>
      <w:r>
        <w:rPr>
          <w:sz w:val="22"/>
          <w:szCs w:val="22"/>
        </w:rPr>
        <w:t xml:space="preserve">CANNOT: Modify contracts, change orders, or payment statuses</w:t>
      </w:r>
    </w:p>
    <w:p>
      <w:pPr>
        <w:shd w:fill="FFF3E0" w:val="clear"/>
        <w:spacing w:after="80"/>
        <w:ind w:left="360" w:right="360"/>
      </w:pPr>
      <w:r>
        <w:rPr>
          <w:sz w:val="22"/>
          <w:szCs w:val="22"/>
        </w:rPr>
        <w:t xml:space="preserve">CANNOT: Alter schedules or field operations</w:t>
      </w:r>
    </w:p>
    <w:p>
      <w:pPr>
        <w:shd w:fill="FFF3E0" w:val="clear"/>
        <w:spacing w:after="80"/>
        <w:ind w:left="360" w:right="360"/>
      </w:pPr>
      <w:r>
        <w:rPr>
          <w:sz w:val="22"/>
          <w:szCs w:val="22"/>
        </w:rPr>
        <w:t xml:space="preserve">CANNOT: Approve or reject permits or inspections</w:t>
      </w:r>
    </w:p>
    <w:p>
      <w:pPr>
        <w:spacing w:after="200"/>
      </w:pPr>
    </w:p>
    <w:p>
      <w:pPr>
        <w:pStyle w:val="Heading2"/>
      </w:pPr>
      <w:r>
        <w:t xml:space="preserve">7.5 Implementation Reference</w:t>
      </w:r>
    </w:p>
    <w:p>
      <w:pPr>
        <w:spacing w:after="200"/>
      </w:pP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services/command-center/claws/budget-cost/index.ts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BaseClaw } from '../base-claw';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config =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'budget-cost-claw',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eventPatterns: ['estimate.*', 'changeorder.*', 'payment.*'],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writableModels: ['BudgetItem', 'BudgetTransaction', 'Prediction'],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BudgetCostClaw extends BaseClaw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async handleEvent(event)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switch (event.type)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case 'estimate.approved':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this.budgetQueue.add('seed-budget',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projectId: event.projectId,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estimateId: event.entity.id,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case 'payment.disbursed':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this.budgetQueue.add('record-actual',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projectId: event.projectId,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amount: event.payload.amount,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category: event.payload.category,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Check variance after recording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this.budgetQueue.add('check-variance',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projectId: event.projectId,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async registerWorkers()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new Worker('budget-tracker', async (job) =&gt;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switch (job.name)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'seed-budget':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this.assertWritable('BudgetItem');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// Pull estimate sections, create budget items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'check-variance':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const variance = await this.calculateVariance(job.data.projectId);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if (variance.percent &gt; 15)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await this.eventBus.publish(createEvent({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type: 'budget.alert.variance.high',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source: this.config.name,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severity: 'HIGH',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payload: { variance: variance.amount, variancePercent: variance.percent },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}));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8. Claw E: Permits &amp; Compliance</w:t>
      </w:r>
    </w:p>
    <w:p>
      <w:pPr>
        <w:spacing w:after="200"/>
      </w:pPr>
    </w:p>
    <w:p>
      <w:pPr>
        <w:shd w:fill="E3EDF7" w:val="clear"/>
        <w:spacing w:after="200"/>
        <w:ind w:left="360" w:right="360"/>
      </w:pPr>
      <w:r>
        <w:rPr>
          <w:b/>
          <w:bCs/>
        </w:rPr>
        <w:t xml:space="preserve">Mission: </w:t>
      </w:r>
      <w:r>
        <w:t xml:space="preserve">Keep permits, inspections, and code compliance on track. Owns jurisdiction data and pass/fail outcomes.</w:t>
      </w:r>
    </w:p>
    <w:p>
      <w:pPr>
        <w:spacing w:after="200"/>
      </w:pPr>
    </w:p>
    <w:p>
      <w:pPr>
        <w:pStyle w:val="Heading2"/>
      </w:pPr>
      <w:r>
        <w:t xml:space="preserve">8.1 Event Contract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Direction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Event Types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project.phase.changed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document.generated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schedule.updated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permit.created / status.changed / approved / expiring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inspection.required.compliance / failed.compliance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compliance.alert.high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Queues / Jobs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Queue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permit-tracker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Portal status checks, document preparation, deadline monitoring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inspection-coordinator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Compliance-driven inspections (pass/fail authority)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8.3 Writable Prisma Models</w:t>
      </w:r>
    </w:p>
    <w:p>
      <w:pPr>
        <w:spacing w:after="200"/>
      </w:pPr>
    </w:p>
    <w:p>
      <w:pPr>
        <w:spacing w:after="120"/>
      </w:pPr>
      <w:r>
        <w:t xml:space="preserve">Jurisdiction, Permit, Inspection (compliance fields)</w:t>
      </w:r>
    </w:p>
    <w:p>
      <w:pPr>
        <w:spacing w:after="200"/>
      </w:pPr>
    </w:p>
    <w:p>
      <w:pPr>
        <w:pStyle w:val="Heading2"/>
      </w:pPr>
      <w:r>
        <w:t xml:space="preserve">8.4 Guardrails (Enforced in Code)</w:t>
      </w:r>
    </w:p>
    <w:p>
      <w:pPr>
        <w:spacing w:after="200"/>
      </w:pPr>
    </w:p>
    <w:p>
      <w:pPr>
        <w:shd w:fill="FFF3E0" w:val="clear"/>
        <w:spacing w:after="80"/>
        <w:ind w:left="360" w:right="360"/>
      </w:pPr>
      <w:r>
        <w:rPr>
          <w:sz w:val="22"/>
          <w:szCs w:val="22"/>
        </w:rPr>
        <w:t xml:space="preserve">CANNOT: Auto-file permits or pay fees without explicit user trigger</w:t>
      </w:r>
    </w:p>
    <w:p>
      <w:pPr>
        <w:shd w:fill="FFF3E0" w:val="clear"/>
        <w:spacing w:after="80"/>
        <w:ind w:left="360" w:right="360"/>
      </w:pPr>
      <w:r>
        <w:rPr>
          <w:sz w:val="22"/>
          <w:szCs w:val="22"/>
        </w:rPr>
        <w:t xml:space="preserve">CANNOT: Modify financial records, budgets, or payments</w:t>
      </w:r>
    </w:p>
    <w:p>
      <w:pPr>
        <w:shd w:fill="FFF3E0" w:val="clear"/>
        <w:spacing w:after="80"/>
        <w:ind w:left="360" w:right="360"/>
      </w:pPr>
      <w:r>
        <w:rPr>
          <w:sz w:val="22"/>
          <w:szCs w:val="22"/>
        </w:rPr>
        <w:t xml:space="preserve">CANNOT: Alter schedules or contract terms</w:t>
      </w:r>
    </w:p>
    <w:p>
      <w:pPr>
        <w:spacing w:after="200"/>
      </w:pPr>
    </w:p>
    <w:p>
      <w:pPr>
        <w:pStyle w:val="Heading2"/>
      </w:pPr>
      <w:r>
        <w:t xml:space="preserve">8.5 Implementation Reference</w:t>
      </w:r>
    </w:p>
    <w:p>
      <w:pPr>
        <w:spacing w:after="200"/>
      </w:pP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services/command-center/claws/permits-compliance/index.ts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config =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'permits-compliance-claw',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eventPatterns: ['project.*', 'document.*', 'schedule.*'],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writableModels: ['Jurisdiction', 'Permit', 'Inspection'],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PermitsComplianceClaw extends BaseClaw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async handleEvent(event)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switch (event.type)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case 'project.phase.changed':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(event.payload.newPhase === 'PERMITTING')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await this.permitQueue.add('init-permits',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projectId: event.projectId,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jurisdictionId: event.payload.jurisdictionId,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case 'schedule.updated':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Re-align inspection timing with updated schedule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this.inspectionQueue.add('realign-timing',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projectId: event.projectId,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scheduleChanges: event.payload,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async registerWorkers()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permit-tracker: status polling, doc prep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inspection-coordinator: compliance checks, pass/fail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9. Claw F: Documents &amp; Communication</w:t>
      </w:r>
    </w:p>
    <w:p>
      <w:pPr>
        <w:spacing w:after="200"/>
      </w:pPr>
    </w:p>
    <w:p>
      <w:pPr>
        <w:shd w:fill="E3EDF7" w:val="clear"/>
        <w:spacing w:after="200"/>
        <w:ind w:left="360" w:right="360"/>
      </w:pPr>
      <w:r>
        <w:rPr>
          <w:b/>
          <w:bCs/>
        </w:rPr>
        <w:t xml:space="preserve">Mission: </w:t>
      </w:r>
      <w:r>
        <w:t xml:space="preserve">Generate all official docs and send all outbound communications. Pure representation layer.</w:t>
      </w:r>
    </w:p>
    <w:p>
      <w:pPr>
        <w:spacing w:after="200"/>
      </w:pPr>
    </w:p>
    <w:p>
      <w:pPr>
        <w:pStyle w:val="Heading2"/>
      </w:pPr>
      <w:r>
        <w:t xml:space="preserve">9.1 Event Contract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Direction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Event Types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contract.executed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changeorder.approved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permit.status.changed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schedule.updated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decision.recommended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budget.alert.variance.high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document.generated / signed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communication.sent / failed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Queues / Jobs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Queue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document-generator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 rendering, PDF generation, e-signatures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communication-hub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Email/SMS/in-app routing, batch sending, delivery tracking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9.3 Writable Prisma Models</w:t>
      </w:r>
    </w:p>
    <w:p>
      <w:pPr>
        <w:spacing w:after="200"/>
      </w:pPr>
    </w:p>
    <w:p>
      <w:pPr>
        <w:spacing w:after="120"/>
      </w:pPr>
      <w:r>
        <w:t xml:space="preserve">Document, DocumentTemplate, CommunicationLog, CommunicationTemplate</w:t>
      </w:r>
    </w:p>
    <w:p>
      <w:pPr>
        <w:spacing w:after="200"/>
      </w:pPr>
    </w:p>
    <w:p>
      <w:pPr>
        <w:pStyle w:val="Heading2"/>
      </w:pPr>
      <w:r>
        <w:t xml:space="preserve">9.4 Guardrails (Enforced in Code)</w:t>
      </w:r>
    </w:p>
    <w:p>
      <w:pPr>
        <w:spacing w:after="200"/>
      </w:pPr>
    </w:p>
    <w:p>
      <w:pPr>
        <w:shd w:fill="FFF3E0" w:val="clear"/>
        <w:spacing w:after="80"/>
        <w:ind w:left="360" w:right="360"/>
      </w:pPr>
      <w:r>
        <w:rPr>
          <w:sz w:val="22"/>
          <w:szCs w:val="22"/>
        </w:rPr>
        <w:t xml:space="preserve">CANNOT: Mutate contracts, budgets, schedules, or any domain data</w:t>
      </w:r>
    </w:p>
    <w:p>
      <w:pPr>
        <w:shd w:fill="FFF3E0" w:val="clear"/>
        <w:spacing w:after="80"/>
        <w:ind w:left="360" w:right="360"/>
      </w:pPr>
      <w:r>
        <w:rPr>
          <w:sz w:val="22"/>
          <w:szCs w:val="22"/>
        </w:rPr>
        <w:t xml:space="preserve">CANNOT: Make decisions or recommendations</w:t>
      </w:r>
    </w:p>
    <w:p>
      <w:pPr>
        <w:shd w:fill="FFF3E0" w:val="clear"/>
        <w:spacing w:after="80"/>
        <w:ind w:left="360" w:right="360"/>
      </w:pPr>
      <w:r>
        <w:rPr>
          <w:sz w:val="22"/>
          <w:szCs w:val="22"/>
        </w:rPr>
        <w:t xml:space="preserve">CANNOT: Trigger financial transactions or status changes</w:t>
      </w:r>
    </w:p>
    <w:p>
      <w:pPr>
        <w:spacing w:after="200"/>
      </w:pPr>
    </w:p>
    <w:p>
      <w:pPr>
        <w:pStyle w:val="Heading2"/>
      </w:pPr>
      <w:r>
        <w:t xml:space="preserve">9.5 Implementation Reference</w:t>
      </w:r>
    </w:p>
    <w:p>
      <w:pPr>
        <w:spacing w:after="200"/>
      </w:pP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services/command-center/claws/docs-communication/index.ts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config =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'docs-communication-claw',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eventPatterns: ['contract.*', 'changeorder.*', 'permit.*',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'schedule.*', 'decision.*', 'budget.*'],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writableModels: [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'Document', 'DocumentTemplate',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'CommunicationLog', 'CommunicationTemplate',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DocsCommunicationClaw extends BaseClaw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async handleEvent(event)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Route events to appropriate document/comms templates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templates = await this.getTemplatesForEvent(event.type);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(const template of templates)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this.docQueue.add('generate',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templateId: template.id,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eventData: event,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async registerWorkers()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new Worker('document-generator', async (job) =&gt;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this.assertWritable('Document');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// Render template, generate PDF, store in S3/Supabase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// If signature required, initiate e-sign flow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new Worker('communication-hub', async (job) =&gt;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this.assertWritable('CommunicationLog');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// Route: email (Resend), SMS (Twilio), in-app (WebSocket)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// Log delivery status, handle retries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10. Claw G: Risk, Prediction &amp; Decisions</w:t>
      </w:r>
    </w:p>
    <w:p>
      <w:pPr>
        <w:spacing w:after="200"/>
      </w:pPr>
    </w:p>
    <w:p>
      <w:pPr>
        <w:shd w:fill="E3EDF7" w:val="clear"/>
        <w:spacing w:after="200"/>
        <w:ind w:left="360" w:right="360"/>
      </w:pPr>
      <w:r>
        <w:rPr>
          <w:b/>
          <w:bCs/>
        </w:rPr>
        <w:t xml:space="preserve">Mission: </w:t>
      </w:r>
      <w:r>
        <w:t xml:space="preserve">Aggregate signals from all claws into predictions and decision recommendations. Read-only to all other domains.</w:t>
      </w:r>
    </w:p>
    <w:p>
      <w:pPr>
        <w:spacing w:after="200"/>
      </w:pPr>
    </w:p>
    <w:p>
      <w:pPr>
        <w:pStyle w:val="Heading2"/>
      </w:pPr>
      <w:r>
        <w:t xml:space="preserve">10.1 Event Contract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Direction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Event Types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budget.updated / alert.variance.high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schedule.updated / criticalpath.changed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permit.status.changed / inspection.failed.compliance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qualityissue.created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prediction.*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risk.assessment.created / updated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prediction.created (DELAY, COSTOVERRUN, QUALITYISSUE)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decision.recommended / accepted / rejected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Queues / Jobs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Queue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predictive-engine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Delay, cost overrun, safety risk prediction models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decision-support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Recommendation generation, what-if scenario analysis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10.3 Writable Prisma Models</w:t>
      </w:r>
    </w:p>
    <w:p>
      <w:pPr>
        <w:spacing w:after="200"/>
      </w:pPr>
    </w:p>
    <w:p>
      <w:pPr>
        <w:spacing w:after="120"/>
      </w:pPr>
      <w:r>
        <w:t xml:space="preserve">Prediction, RiskAssessment, DecisionLog, AIConversation</w:t>
      </w:r>
    </w:p>
    <w:p>
      <w:pPr>
        <w:spacing w:after="200"/>
      </w:pPr>
    </w:p>
    <w:p>
      <w:pPr>
        <w:pStyle w:val="Heading2"/>
      </w:pPr>
      <w:r>
        <w:t xml:space="preserve">10.4 Guardrails (Enforced in Code)</w:t>
      </w:r>
    </w:p>
    <w:p>
      <w:pPr>
        <w:spacing w:after="200"/>
      </w:pPr>
    </w:p>
    <w:p>
      <w:pPr>
        <w:shd w:fill="FFF3E0" w:val="clear"/>
        <w:spacing w:after="80"/>
        <w:ind w:left="360" w:right="360"/>
      </w:pPr>
      <w:r>
        <w:rPr>
          <w:sz w:val="22"/>
          <w:szCs w:val="22"/>
        </w:rPr>
        <w:t xml:space="preserve">CANNOT: Directly edit contracts, budgets, schedules, or permits</w:t>
      </w:r>
    </w:p>
    <w:p>
      <w:pPr>
        <w:shd w:fill="FFF3E0" w:val="clear"/>
        <w:spacing w:after="80"/>
        <w:ind w:left="360" w:right="360"/>
      </w:pPr>
      <w:r>
        <w:rPr>
          <w:sz w:val="22"/>
          <w:szCs w:val="22"/>
        </w:rPr>
        <w:t xml:space="preserve">CANNOT: Auto-execute decisions without explicit user acceptance</w:t>
      </w:r>
    </w:p>
    <w:p>
      <w:pPr>
        <w:shd w:fill="FFF3E0" w:val="clear"/>
        <w:spacing w:after="80"/>
        <w:ind w:left="360" w:right="360"/>
      </w:pPr>
      <w:r>
        <w:rPr>
          <w:sz w:val="22"/>
          <w:szCs w:val="22"/>
        </w:rPr>
        <w:t xml:space="preserve">CANNOT: Trigger payments, filings, or external actions</w:t>
      </w:r>
    </w:p>
    <w:p>
      <w:pPr>
        <w:spacing w:after="200"/>
      </w:pPr>
    </w:p>
    <w:p>
      <w:pPr>
        <w:pStyle w:val="Heading2"/>
      </w:pPr>
      <w:r>
        <w:t xml:space="preserve">10.5 Implementation Reference</w:t>
      </w:r>
    </w:p>
    <w:p>
      <w:pPr>
        <w:spacing w:after="200"/>
      </w:pP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services/command-center/claws/risk-prediction-decisions/index.ts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config =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'risk-prediction-decisions-claw',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eventPatterns: ['budget.*', 'schedule.*', 'permit.*',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'qualityissue.*', 'prediction.*', 'inspection.*'],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writableModels: [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'Prediction', 'RiskAssessment', 'DecisionLog', 'AIConversation',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RiskPredictionDecisionsClaw extends BaseClaw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async handleEvent(event)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Every significant event triggers risk re-assessment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this.predictiveQueue.add('reassess',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projectId: event.projectId,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triggerEvent: event,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async registerWorkers()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new Worker('predictive-engine', async (job) =&gt;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this.assertWritable('Prediction');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signals = await this.gatherProjectSignals(job.data.projectId);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predictions = await this.runModels(signals);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for (const pred of predictions)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(pred.confidence &gt; 0.7)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await this.prisma.prediction.create({ data: pred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await this.eventBus.publish(createEvent({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type: 'prediction.created',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source: this.config.name,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payload: pred,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}));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new Worker('decision-support', async (job) =&gt;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this.assertWritable('DecisionLog');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// Generate recommendations with acceptedBy, acceptedAt tracking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// Decisions MUST be explicitly accepted by a user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11. Claw H: Command Center &amp; Automation</w:t>
      </w:r>
    </w:p>
    <w:p>
      <w:pPr>
        <w:spacing w:after="200"/>
      </w:pPr>
    </w:p>
    <w:p>
      <w:pPr>
        <w:shd w:fill="E3EDF7" w:val="clear"/>
        <w:spacing w:after="200"/>
        <w:ind w:left="360" w:right="360"/>
      </w:pPr>
      <w:r>
        <w:rPr>
          <w:b/>
          <w:bCs/>
        </w:rPr>
        <w:t xml:space="preserve">Mission: </w:t>
      </w:r>
      <w:r>
        <w:t xml:space="preserve">Meta-orchestrator: schedules jobs, routes tasks, powers dashboards. Monitors all claws and workers.</w:t>
      </w:r>
    </w:p>
    <w:p>
      <w:pPr>
        <w:spacing w:after="200"/>
      </w:pPr>
    </w:p>
    <w:p>
      <w:pPr>
        <w:pStyle w:val="Heading2"/>
      </w:pPr>
      <w:r>
        <w:t xml:space="preserve">11.1 Event Contract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Direction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Event Types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domain events via kealee.* wildcard subscription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task.created / completed / failed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system.alert / metric.updated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11.2 Queues / Jobs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Queue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task-orchestrator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follow-up tasks, assign to PMs, track completion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job-scheduler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Nightly risk runs, weekly reports, recurring automations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11.3 Writable Prisma Models</w:t>
      </w:r>
    </w:p>
    <w:p>
      <w:pPr>
        <w:spacing w:after="200"/>
      </w:pPr>
    </w:p>
    <w:p>
      <w:pPr>
        <w:spacing w:after="120"/>
      </w:pPr>
      <w:r>
        <w:t xml:space="preserve">AutomationTask, JobQueue, JobSchedule, DashboardWidget, Notification, ActivityLog</w:t>
      </w:r>
    </w:p>
    <w:p>
      <w:pPr>
        <w:spacing w:after="200"/>
      </w:pPr>
    </w:p>
    <w:p>
      <w:pPr>
        <w:pStyle w:val="Heading2"/>
      </w:pPr>
      <w:r>
        <w:t xml:space="preserve">11.4 Guardrails (Enforced in Code)</w:t>
      </w:r>
    </w:p>
    <w:p>
      <w:pPr>
        <w:spacing w:after="200"/>
      </w:pPr>
    </w:p>
    <w:p>
      <w:pPr>
        <w:shd w:fill="FFF3E0" w:val="clear"/>
        <w:spacing w:after="80"/>
        <w:ind w:left="360" w:right="360"/>
      </w:pPr>
      <w:r>
        <w:rPr>
          <w:sz w:val="22"/>
          <w:szCs w:val="22"/>
        </w:rPr>
        <w:t xml:space="preserve">CANNOT: Make domain decisions (no contract/budget/schedule changes)</w:t>
      </w:r>
    </w:p>
    <w:p>
      <w:pPr>
        <w:shd w:fill="FFF3E0" w:val="clear"/>
        <w:spacing w:after="80"/>
        <w:ind w:left="360" w:right="360"/>
      </w:pPr>
      <w:r>
        <w:rPr>
          <w:sz w:val="22"/>
          <w:szCs w:val="22"/>
        </w:rPr>
        <w:t xml:space="preserve">CANNOT: Override claw guardrails or bypass event bus</w:t>
      </w:r>
    </w:p>
    <w:p>
      <w:pPr>
        <w:shd w:fill="FFF3E0" w:val="clear"/>
        <w:spacing w:after="80"/>
        <w:ind w:left="360" w:right="360"/>
      </w:pPr>
      <w:r>
        <w:rPr>
          <w:sz w:val="22"/>
          <w:szCs w:val="22"/>
        </w:rPr>
        <w:t xml:space="preserve">CANNOT: Directly write to any domain-owned model</w:t>
      </w:r>
    </w:p>
    <w:p>
      <w:pPr>
        <w:spacing w:after="200"/>
      </w:pPr>
    </w:p>
    <w:p>
      <w:pPr>
        <w:pStyle w:val="Heading2"/>
      </w:pPr>
      <w:r>
        <w:t xml:space="preserve">11.5 Implementation Reference</w:t>
      </w:r>
    </w:p>
    <w:p>
      <w:pPr>
        <w:spacing w:after="200"/>
      </w:pP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services/command-center/claws/command-automation/index.ts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config =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'command-automation-claw',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eventPatterns: ['kealee.*'],  // subscribes to ALL events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writableModels: [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'AutomationTask', 'JobQueue', 'JobSchedule',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'DashboardWidget', 'Notification', 'ActivityLog',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CommandAutomationClaw extends BaseClaw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async handleEvent(event)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Log all events for audit trail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this.assertWritable('ActivityLog');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this.prisma.activityLog.create({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data: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eventId: event.id,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eventType: event.type,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source: event.source,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projectId: event.projectId,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payload: event.payload,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timestamp: new Date(event.createdAt),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Route to automation rules engine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this.taskQueue.add('evaluate-rules',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event,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async registerWorkers()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task-orchestrator: rule evaluation, task creation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new Worker('task-orchestrator', async (job) =&gt;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{ event } = job.data;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rules = await this.getAutomationRules(event.type);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for (const rule of rules)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(rule.condition(event))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this.assertWritable('AutomationTask');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await this.prisma.automationTask.create({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data: rule.createTask(event),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job-scheduler: cron-based recurring jobs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5:00 AM - Nightly risk assessment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6:00 AM - Permit status checks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7:00 AM - Weather-based visit adjustments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8:00 AM - Budget variance reports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6:00 PM - Daily summary generation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12. Cross-Claw Event Flow Diagram</w:t>
      </w:r>
    </w:p>
    <w:p>
      <w:pPr>
        <w:spacing w:after="200"/>
      </w:pPr>
    </w:p>
    <w:p>
      <w:pPr>
        <w:spacing w:after="120"/>
      </w:pPr>
      <w:r>
        <w:t xml:space="preserve">This shows a complete lifecycle from estimate approval through budget alerts, demonstrating how events cascade across claws.</w:t>
      </w:r>
    </w:p>
    <w:p>
      <w:pPr>
        <w:spacing w:after="200"/>
      </w:pP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LIFECYCLE: Estimate Approved → Budget Alert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[Claw A: Acquisition]           [Claw B: Contracts]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estimate.approved ──────────────► contract.draft.created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│                                    │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│                                    │ (user executes)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│                                    ▼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│                           contract.executed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│                               │        │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[Claw D: Budget]                     │   [Claw C: Schedule]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budget.seeded.from.estimate ◄────────┘   schedule.created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│                                        │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│                               schedule.updated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│                                    │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[Claw B: Contracts]              [Claw E: Permits]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payment.disbursed ───┐          permit.created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│                │               │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[Claw D: Budget]     │          inspection.scheduled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budget.updated ◄─────┘               │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│                          inspection.completed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budget.alert.variance.high            │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│        │              [Claw G: Risk/Prediction]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│        │              risk.assessment.updated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│        │                       │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[Claw F: Docs]│              decision.recommended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document.generated                    │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communication.sent     [Claw H: Command Center]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task.created (follow-up)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notification.sent</w:t>
      </w:r>
    </w:p>
    <w:p>
      <w:pPr>
        <w:spacing w:after="200"/>
      </w:pPr>
    </w:p>
    <w:p>
      <w:pPr>
        <w:pStyle w:val="Heading2"/>
      </w:pPr>
      <w:r>
        <w:t xml:space="preserve">12.1 Event Cascade Rules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Rule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Publisher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Each event type has exactly ONE claw that can publish 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Many Subscribers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 claws can consume the same event type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Correlation Chain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trigger.eventId to trace the full causal chain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Circular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Claw A cannot react to its own events (prevents loops)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Idempotent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handler must be idempotent (replay-safe)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At-Least-Once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Pub/Sub + BullMQ ensures delivery with retries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Implementation Sequence &amp; Priority</w:t>
      </w:r>
    </w:p>
    <w:p>
      <w:pPr>
        <w:spacing w:after="200"/>
      </w:pPr>
    </w:p>
    <w:p>
      <w:pPr>
        <w:spacing w:after="120"/>
      </w:pPr>
      <w:r>
        <w:t xml:space="preserve">Build claws in dependency order. Each phase unlocks the next.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Claws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Dependencies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0: Foundation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 infra (event bus, queues, base claw, registry)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week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Redis, BullMQ, Prisma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1: Core Pipeline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(Acquisition) + D (Budget)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2: Execution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 (Contracts) + C (Schedule)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3: 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 (Permits)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week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4: Intelligence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 (Risk/Predictions)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Phases 1-3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5: Communication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 (Docs/Comms)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week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Phases 1-4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6: Orchestration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 (Command Center)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above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13.1 Phase 0 Checklist</w:t>
      </w:r>
    </w:p>
    <w:p>
      <w:pPr>
        <w:spacing w:after="200"/>
      </w:pPr>
    </w:p>
    <w:p>
      <w:pPr>
        <w:spacing w:after="120"/>
      </w:pPr>
      <w:r>
        <w:t xml:space="preserve">Before building any claw, ensure this shared infrastructure is in place: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envelope types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packages/events/src/envelope.ts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createEvent helper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packages/events/src/create-event.ts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EventBus class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packages/events/src/event-bus.ts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Queue registry constants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packages/queue/src/queue-registry.ts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BaseClaw abstract class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services/command-center/claws/base-claw.ts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ClawRegistry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services/command-center/claws/registry.ts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connection config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packages/events/src/redis-config.ts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BullMQ connection config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packages/queue/src/connection.ts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Guardrails Enforcement Patterns</w:t>
      </w:r>
    </w:p>
    <w:p>
      <w:pPr>
        <w:spacing w:after="200"/>
      </w:pPr>
    </w:p>
    <w:p>
      <w:pPr>
        <w:spacing w:after="120"/>
      </w:pPr>
      <w:r>
        <w:t xml:space="preserve">Guardrails are not just documentation. They are enforced in code via the BaseClaw.assertWritable() method and additional middleware.</w:t>
      </w:r>
    </w:p>
    <w:p>
      <w:pPr>
        <w:spacing w:after="200"/>
      </w:pPr>
    </w:p>
    <w:p>
      <w:pPr>
        <w:pStyle w:val="Heading2"/>
      </w:pPr>
      <w:r>
        <w:t xml:space="preserve">14.1 Write Guard (Already in BaseClaw)</w:t>
      </w:r>
    </w:p>
    <w:p>
      <w:pPr>
        <w:spacing w:after="200"/>
      </w:pP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Every write operation must call assertWritable first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createBudgetItem(data)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this.assertWritable('BudgetItem'); // Throws if claw can't write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this.prisma.budgetItem.create({ data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14.2 Event Publish Guard</w:t>
      </w:r>
    </w:p>
    <w:p>
      <w:pPr>
        <w:spacing w:after="200"/>
      </w:pP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Enforce that claws only publish event types they own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EVENT_OWNERSHIP: Record&lt;string, string&gt; =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'estimate.*': 'acquisition-precon-claw',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'bid.*': 'acquisition-precon-claw',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'contract.*': 'contract-commercials-claw',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'changeorder.*': 'contract-commercials-claw',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'payment.*': 'contract-commercials-claw',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'schedule.*': 'schedule-field-ops-claw',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'sitevisit.*': 'schedule-field-ops-claw',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'budget.*': 'budget-cost-claw',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'permit.*': 'permits-compliance-claw',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'inspection.*': 'permits-compliance-claw',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'document.*': 'docs-communication-claw',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'communication.*': 'docs-communication-claw',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'prediction.*': 'risk-prediction-decisions-claw',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'risk.*': 'risk-prediction-decisions-claw',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'decision.*': 'risk-prediction-decisions-claw',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'task.*': 'command-automation-claw',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'system.*': 'command-automation-claw',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Add to EventBus.publish()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publish(event: KealeeEventEnvelope): Promise&lt;void&gt;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domain = event.type.split('.')[0];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owner = EVENT_OWNERSHIP[`${domain}.*`];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(owner &amp;&amp; owner !== event.source)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`[GUARDRAIL] ${event.source} cannot publish ${event.type}. `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`Owner: ${owner}`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// ... publish logic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14.3 Self-Event Loop Prevention</w:t>
      </w:r>
    </w:p>
    <w:p>
      <w:pPr>
        <w:spacing w:after="200"/>
      </w:pP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In BaseClaw.handleEvent wrapper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handleEventSafe(event: KealeeEventEnvelope): Promise&lt;void&gt;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// Prevent claw from reacting to its own events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(event.source === this.config.name) return;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// Prevent infinite chains (max 10 hops)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hopCount = this.countHops(event);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(hopCount &gt; 10)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console.error(`[GUARDRAIL] Event chain too deep: ${hopCount} hops`);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await this.handleEvent(event);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15. Testing Strategy Per Claw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Test Type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It Covers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Tools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Individual handlers, workers, guardrail checks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Vitest + Prisma mock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Tests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flow between 2 claws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Testcontainers (Redis) + Prisma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E2E Chain Tests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lifecycle: estimate → budget alert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 + seed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Guardrail Tests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Ensure write/publish guards throw correctly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Vitest assertions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Idempotency Tests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Replay same event twice, verify no duplicates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Vitest + DB assertions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15.1 Example Guardrail Test</w:t>
      </w:r>
    </w:p>
    <w:p>
      <w:pPr>
        <w:spacing w:after="200"/>
      </w:pP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__tests__/claws/budget-cost.test.ts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BudgetCostClaw } from '../claws/budget-cost';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describe('BudgetCostClaw Guardrails', () =&gt;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it('should reject writes to Contract model', () =&gt;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claw = new BudgetCostClaw(mockEventBus, mockPrisma, config);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expect(() =&gt; claw['assertWritable']('Contract')).toThrow(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'[GUARDRAIL] budget-cost-claw cannot write to Contract'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it('should allow writes to BudgetItem model', () =&gt;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claw = new BudgetCostClaw(mockEventBus, mockPrisma, config);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expect(() =&gt; claw['assertWritable']('BudgetItem')).not.toThrow();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it('should not react to its own events', async () =&gt;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claw = new BudgetCostClaw(mockEventBus, mockPrisma, config);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selfEvent = createEvent({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'budget.updated',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source: 'budget-cost-claw',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handleEventSafe should skip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claw['handleEventSafe'](selfEvent);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expect(mockPrisma.budgetItem.create).not.toHaveBeenCalled();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</w:pPr>
      <w:r>
        <w:t xml:space="preserve">16. Deployment &amp; Scaling Reference</w:t>
      </w:r>
    </w:p>
    <w:p>
      <w:pPr>
        <w:spacing w:after="200"/>
      </w:pPr>
    </w:p>
    <w:p>
      <w:pPr>
        <w:pStyle w:val="Heading2"/>
      </w:pPr>
      <w:r>
        <w:t xml:space="preserve">16.1 Infrastructure Stack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Command Center API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Railway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Fastify gateway + all claw workers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(events + queues)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Railway Redis or Upstash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Persistent for BullMQ, Pub/Sub for events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(PostgreSQL)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 Prisma schema, connection pooling via PgBouncer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Storage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Storage / S3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Documents, PDFs, photos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Apps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m-* and os-* apps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43 products, managed by Contract &amp; Commercials claw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16.2 Deployment Commands</w:t>
      </w:r>
    </w:p>
    <w:p>
      <w:pPr>
        <w:spacing w:after="200"/>
      </w:pP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Deploy all (monorepo)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pnpm deploy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Deploy API + Command Center to Railway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pnpm deploy:api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Deploy specific frontend to Vercel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pnpm deploy:frontend os-pm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pnpm deploy:frontend m-marketplace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Import Stripe products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node scripts/stripe-import-products.js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Run database migrations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pnpm prisma migrate deploy</w:t>
      </w:r>
    </w:p>
    <w:p>
      <w:pPr>
        <w:spacing w:after="200"/>
      </w:pPr>
    </w:p>
    <w:p>
      <w:pPr>
        <w:pStyle w:val="Heading2"/>
      </w:pPr>
      <w:r>
        <w:t xml:space="preserve">16.3 Scaling Strategy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Scaling Need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Approach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event volume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Separate Redis instances for Pub/Sub vs. BullMQ queues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Slow workers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Scale BullMQ worker concurrency per queue independently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 tenants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organizationId scoping in all queries + connection pooling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prediction load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Dedicated worker process for predictive-engine queue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generation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Separate Railway service for document-generator workers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16.4 Environment Variables</w:t>
      </w:r>
    </w:p>
    <w:p>
      <w:pPr>
        <w:spacing w:after="200"/>
      </w:pP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Required for Command Center service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DATABASE_URL=postgresql://...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REDIS_URL=redis://...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STRIPE_SECRET_KEY=sk_live_...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SUPABASE_URL=https://...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SUPABASE_SERVICE_KEY=...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RESEND_API_KEY=re_...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OPENAI_API_KEY=sk-...    # For AI predictions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ANTHROPIC_API_KEY=sk-... # For AI reasoning in claws</w:t>
      </w:r>
    </w:p>
    <w:p>
      <w:pPr>
        <w:spacing w:after="200"/>
      </w:pPr>
    </w:p>
    <w:p>
      <w:pPr>
        <w:pBdr>
          <w:top w:val="single" w:color="1B3A5C" w:sz="6"/>
        </w:pBdr>
        <w:spacing w:before="600"/>
        <w:jc w:val="center"/>
      </w:pPr>
    </w:p>
    <w:p>
      <w:pPr>
        <w:spacing w:before="200"/>
        <w:jc w:val="center"/>
      </w:pPr>
      <w:r>
        <w:rPr>
          <w:i/>
          <w:iCs/>
          <w:color w:val="999999"/>
          <w:sz w:val="22"/>
          <w:szCs w:val="22"/>
        </w:rPr>
        <w:t xml:space="preserve">End of Document</w:t>
      </w:r>
    </w:p>
    <w:p>
      <w:pPr>
        <w:spacing w:after="200"/>
        <w:jc w:val="center"/>
      </w:pPr>
      <w:r>
        <w:rPr>
          <w:color w:val="999999"/>
          <w:sz w:val="20"/>
          <w:szCs w:val="20"/>
        </w:rPr>
        <w:t xml:space="preserve">Kealee Construction LLC | Confidential | February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color w:val="999999"/>
        <w:sz w:val="18"/>
        <w:szCs w:val="18"/>
      </w:rPr>
      <w:t xml:space="preserve">Kealee Construction LLC | Confidential | 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jc w:val="right"/>
    </w:pPr>
    <w:r>
      <w:rPr>
        <w:i/>
        <w:iCs/>
        <w:color w:val="999999"/>
        <w:sz w:val="18"/>
        <w:szCs w:val="18"/>
      </w:rPr>
      <w:t xml:space="preserve">Kealee Claws Architecture |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2D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2026-02-13T02:14:23.259Z</dcterms:created>
  <dcterms:modified xsi:type="dcterms:W3CDTF">2026-02-13T02:14:23.260Z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