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F29" w:rsidRDefault="00D82F29" w:rsidP="00D82F29">
      <w:pPr>
        <w:pStyle w:val="a3"/>
        <w:pageBreakBefore/>
        <w:spacing w:after="198" w:line="240" w:lineRule="auto"/>
        <w:jc w:val="center"/>
      </w:pPr>
      <w:r>
        <w:rPr>
          <w:sz w:val="28"/>
          <w:szCs w:val="28"/>
        </w:rPr>
        <w:t>бюджетное профессиональное образовательное</w:t>
      </w:r>
    </w:p>
    <w:p w:rsidR="00D82F29" w:rsidRDefault="00D82F29" w:rsidP="00D82F29">
      <w:pPr>
        <w:pStyle w:val="a3"/>
        <w:spacing w:after="198" w:line="240" w:lineRule="auto"/>
        <w:jc w:val="center"/>
      </w:pPr>
      <w:r>
        <w:rPr>
          <w:sz w:val="28"/>
          <w:szCs w:val="28"/>
        </w:rPr>
        <w:t>учреждение</w:t>
      </w:r>
    </w:p>
    <w:p w:rsidR="00D82F29" w:rsidRDefault="00D82F29" w:rsidP="00D82F29">
      <w:pPr>
        <w:pStyle w:val="a3"/>
        <w:spacing w:after="198" w:line="240" w:lineRule="auto"/>
        <w:jc w:val="center"/>
      </w:pPr>
      <w:r>
        <w:rPr>
          <w:sz w:val="28"/>
          <w:szCs w:val="28"/>
        </w:rPr>
        <w:t>Вологодской области</w:t>
      </w:r>
    </w:p>
    <w:p w:rsidR="00D82F29" w:rsidRDefault="00D82F29" w:rsidP="00D82F29">
      <w:pPr>
        <w:pStyle w:val="a3"/>
        <w:spacing w:after="198" w:line="240" w:lineRule="auto"/>
        <w:jc w:val="center"/>
      </w:pPr>
      <w:r>
        <w:rPr>
          <w:sz w:val="28"/>
          <w:szCs w:val="28"/>
        </w:rPr>
        <w:t>«Череповецкий лесомеханический техникум им. В.П. Чкалова»</w:t>
      </w: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198" w:line="240" w:lineRule="auto"/>
        <w:jc w:val="center"/>
      </w:pPr>
      <w:r>
        <w:rPr>
          <w:sz w:val="28"/>
          <w:szCs w:val="28"/>
        </w:rPr>
        <w:t>ПРАКТИЧЕСКАЯ РАБОТА 5</w:t>
      </w:r>
    </w:p>
    <w:p w:rsidR="00D82F29" w:rsidRDefault="00D82F29" w:rsidP="00D82F29">
      <w:pPr>
        <w:pStyle w:val="a3"/>
        <w:spacing w:after="198" w:line="240" w:lineRule="auto"/>
        <w:jc w:val="center"/>
      </w:pPr>
      <w:r>
        <w:rPr>
          <w:sz w:val="28"/>
          <w:szCs w:val="28"/>
        </w:rPr>
        <w:t>Тема: «Разработка и интеграция</w:t>
      </w:r>
      <w:r>
        <w:rPr>
          <w:sz w:val="28"/>
          <w:szCs w:val="28"/>
        </w:rPr>
        <w:br/>
        <w:t>модулей программного проекта»</w:t>
      </w:r>
    </w:p>
    <w:p w:rsidR="00D82F29" w:rsidRDefault="00D82F29" w:rsidP="00D82F29">
      <w:pPr>
        <w:pStyle w:val="a3"/>
        <w:spacing w:after="240" w:line="240" w:lineRule="auto"/>
        <w:jc w:val="right"/>
      </w:pPr>
    </w:p>
    <w:p w:rsidR="00D82F29" w:rsidRDefault="00D82F29" w:rsidP="00D82F29">
      <w:pPr>
        <w:pStyle w:val="a3"/>
        <w:spacing w:after="240" w:line="240" w:lineRule="auto"/>
        <w:jc w:val="right"/>
      </w:pPr>
    </w:p>
    <w:p w:rsidR="00D82F29" w:rsidRDefault="00D82F29" w:rsidP="00D82F29">
      <w:pPr>
        <w:pStyle w:val="a3"/>
        <w:spacing w:after="240" w:line="240" w:lineRule="auto"/>
        <w:jc w:val="right"/>
      </w:pPr>
    </w:p>
    <w:p w:rsidR="00D82F29" w:rsidRDefault="00D82F29" w:rsidP="00D82F29">
      <w:pPr>
        <w:pStyle w:val="a3"/>
        <w:spacing w:after="198" w:line="240" w:lineRule="auto"/>
        <w:jc w:val="right"/>
      </w:pPr>
      <w:r>
        <w:rPr>
          <w:sz w:val="28"/>
          <w:szCs w:val="28"/>
        </w:rPr>
        <w:t>Выполнил</w:t>
      </w:r>
      <w:r>
        <w:rPr>
          <w:sz w:val="28"/>
          <w:szCs w:val="28"/>
        </w:rPr>
        <w:t>:</w:t>
      </w:r>
    </w:p>
    <w:p w:rsidR="00D82F29" w:rsidRDefault="00D82F29" w:rsidP="00D82F29">
      <w:pPr>
        <w:pStyle w:val="a3"/>
        <w:spacing w:after="198" w:line="240" w:lineRule="auto"/>
        <w:jc w:val="right"/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группы ИС-21:</w:t>
      </w:r>
    </w:p>
    <w:p w:rsidR="00D82F29" w:rsidRDefault="00D82F29" w:rsidP="00D82F29">
      <w:pPr>
        <w:pStyle w:val="a3"/>
        <w:spacing w:after="198" w:line="240" w:lineRule="auto"/>
        <w:jc w:val="right"/>
      </w:pPr>
      <w:proofErr w:type="spellStart"/>
      <w:r>
        <w:t>Меньшенин</w:t>
      </w:r>
      <w:proofErr w:type="spellEnd"/>
      <w:r>
        <w:t xml:space="preserve"> Илья Алексеевич</w:t>
      </w:r>
    </w:p>
    <w:p w:rsidR="00D82F29" w:rsidRDefault="00D82F29" w:rsidP="00D82F29">
      <w:pPr>
        <w:pStyle w:val="a3"/>
        <w:spacing w:after="198" w:line="240" w:lineRule="auto"/>
        <w:jc w:val="right"/>
      </w:pPr>
      <w:r>
        <w:rPr>
          <w:sz w:val="28"/>
          <w:szCs w:val="28"/>
        </w:rPr>
        <w:t>Преподаватель:</w:t>
      </w:r>
    </w:p>
    <w:p w:rsidR="00D82F29" w:rsidRDefault="00D82F29" w:rsidP="00D82F29">
      <w:pPr>
        <w:pStyle w:val="a3"/>
        <w:spacing w:after="198" w:line="240" w:lineRule="auto"/>
        <w:jc w:val="right"/>
      </w:pPr>
      <w:r>
        <w:rPr>
          <w:sz w:val="28"/>
          <w:szCs w:val="28"/>
        </w:rPr>
        <w:t>Лебедев Максим Анатольевич</w:t>
      </w: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198" w:line="240" w:lineRule="auto"/>
        <w:jc w:val="center"/>
      </w:pPr>
      <w:r>
        <w:rPr>
          <w:sz w:val="28"/>
          <w:szCs w:val="28"/>
        </w:rPr>
        <w:t xml:space="preserve">г. Череповец </w:t>
      </w:r>
    </w:p>
    <w:p w:rsidR="00831BF1" w:rsidRDefault="00D82F29" w:rsidP="00D82F29">
      <w:pPr>
        <w:pStyle w:val="a3"/>
        <w:spacing w:after="198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2025 г</w:t>
      </w:r>
      <w:r>
        <w:rPr>
          <w:sz w:val="28"/>
          <w:szCs w:val="28"/>
        </w:rPr>
        <w:t>.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lastRenderedPageBreak/>
        <w:t xml:space="preserve">Цель работы: 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t>Разработать работоспособную модульную систему управления задачами, обеспечивающую регистрацию и аутентификацию пользователей, создание и управление задачами, фильтрацию/поиск и генерацию отчётов; подготовить документацию и набор тестов, позволяющих развернуть и проверить систему в выбранном стеке технологий.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t>Задачи: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t xml:space="preserve">- Провести анализ предметной области и спроектировать основные сущности и архитектуру. 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t xml:space="preserve">- Создать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и базовую структуру проекта. 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t xml:space="preserve">- Реализовать аутентификацию: регистрация, вход и защита маршрутов. 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t xml:space="preserve">- Реализовать управление задачами: модель, CRUD, фильтрация и поиск. 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t xml:space="preserve">- Реализовать отчёты: генерация и экспорт (CSV/JSON). </w:t>
      </w:r>
    </w:p>
    <w:p w:rsidR="00D82F29" w:rsidRDefault="00D82F29" w:rsidP="00D82F29">
      <w:pPr>
        <w:pStyle w:val="a3"/>
        <w:spacing w:after="198" w:line="240" w:lineRule="auto"/>
      </w:pPr>
      <w:r>
        <w:rPr>
          <w:sz w:val="28"/>
          <w:szCs w:val="28"/>
        </w:rPr>
        <w:t>- Написать базовые тесты и подготовить README с инструкцией по запуску.</w:t>
      </w:r>
    </w:p>
    <w:p w:rsidR="00D82F29" w:rsidRDefault="00D82F29" w:rsidP="00D82F29">
      <w:pPr>
        <w:pStyle w:val="a3"/>
        <w:spacing w:after="240" w:line="240" w:lineRule="auto"/>
      </w:pPr>
    </w:p>
    <w:p w:rsidR="00D82F29" w:rsidRDefault="00D82F29" w:rsidP="00D82F29">
      <w:pPr>
        <w:pStyle w:val="a3"/>
        <w:spacing w:after="198" w:line="240" w:lineRule="auto"/>
        <w:jc w:val="center"/>
      </w:pPr>
      <w:r>
        <w:rPr>
          <w:sz w:val="28"/>
          <w:szCs w:val="28"/>
        </w:rPr>
        <w:t>3. Описание архитектуры проекта</w:t>
      </w:r>
    </w:p>
    <w:p w:rsidR="00D82F29" w:rsidRDefault="00D82F29" w:rsidP="00D82F29">
      <w:pPr>
        <w:pStyle w:val="a3"/>
        <w:spacing w:after="240" w:line="240" w:lineRule="auto"/>
        <w:jc w:val="center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3.1. Общая структура проекта:</w:t>
      </w:r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P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</w:rPr>
      </w:pPr>
      <w:r w:rsidRPr="00D82F29">
        <w:rPr>
          <w:sz w:val="28"/>
          <w:szCs w:val="28"/>
        </w:rPr>
        <w:t>Проект реализован по модульному принципу, где каждый основной функциональный блок выделен в отдельный модуль. Такая структура обеспечивает:</w:t>
      </w:r>
    </w:p>
    <w:p w:rsidR="00D82F29" w:rsidRP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</w:rPr>
      </w:pPr>
      <w:r w:rsidRPr="00D82F29">
        <w:rPr>
          <w:sz w:val="28"/>
          <w:szCs w:val="28"/>
        </w:rPr>
        <w:t>• Разделение ответственности: Каждый модуль отвечает за свою конкретную функциональность.</w:t>
      </w:r>
    </w:p>
    <w:p w:rsidR="00D82F29" w:rsidRP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</w:rPr>
      </w:pPr>
      <w:r w:rsidRPr="00D82F29">
        <w:rPr>
          <w:sz w:val="28"/>
          <w:szCs w:val="28"/>
        </w:rPr>
        <w:t>• Гибкость и масштабируемость: Модули можно независимо разрабатывать, тестировать и обновлять. Легко добавлять новые модули или заменять существующие.</w:t>
      </w:r>
    </w:p>
    <w:p w:rsidR="00D82F29" w:rsidRP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</w:rPr>
      </w:pPr>
      <w:r w:rsidRPr="00D82F29">
        <w:rPr>
          <w:sz w:val="28"/>
          <w:szCs w:val="28"/>
        </w:rPr>
        <w:t>• Повторное использование кода: Функциональность одного модуля может быть использована другими частями системы.</w:t>
      </w:r>
    </w:p>
    <w:p w:rsidR="00D82F29" w:rsidRDefault="00D82F29" w:rsidP="00D82F29">
      <w:pPr>
        <w:pStyle w:val="a3"/>
        <w:spacing w:after="198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lastRenderedPageBreak/>
        <w:t>3.2. Модули проекта: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proofErr w:type="spellStart"/>
      <w:r>
        <w:rPr>
          <w:sz w:val="28"/>
          <w:szCs w:val="28"/>
        </w:rPr>
        <w:t>auth-module</w:t>
      </w:r>
      <w:proofErr w:type="spellEnd"/>
      <w:r>
        <w:rPr>
          <w:sz w:val="28"/>
          <w:szCs w:val="28"/>
        </w:rPr>
        <w:t xml:space="preserve"> (Модуль аутентификации):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>Функционал: Регистрация пользователей, авторизация (</w:t>
      </w:r>
      <w:proofErr w:type="spellStart"/>
      <w:r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logout</w:t>
      </w:r>
      <w:proofErr w:type="spellEnd"/>
      <w:r>
        <w:rPr>
          <w:sz w:val="28"/>
          <w:szCs w:val="28"/>
        </w:rPr>
        <w:t>), управление сессиями/</w:t>
      </w:r>
      <w:proofErr w:type="spellStart"/>
      <w:r>
        <w:rPr>
          <w:sz w:val="28"/>
          <w:szCs w:val="28"/>
        </w:rPr>
        <w:t>токенами</w:t>
      </w:r>
      <w:proofErr w:type="spellEnd"/>
      <w:r>
        <w:rPr>
          <w:sz w:val="28"/>
          <w:szCs w:val="28"/>
        </w:rPr>
        <w:t>, базовое разграничение прав доступа (роли).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 xml:space="preserve">Взаимодействие: Предоставляет API для создания пользователя, проверки учетных данных, генерации </w:t>
      </w:r>
      <w:proofErr w:type="spellStart"/>
      <w:r>
        <w:rPr>
          <w:sz w:val="28"/>
          <w:szCs w:val="28"/>
        </w:rPr>
        <w:t>токена</w:t>
      </w:r>
      <w:proofErr w:type="spellEnd"/>
      <w:r>
        <w:rPr>
          <w:sz w:val="28"/>
          <w:szCs w:val="28"/>
        </w:rPr>
        <w:t xml:space="preserve"> доступа. Выступает как провайдер аутентификации для других модулей.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>Используем</w:t>
      </w:r>
      <w:r>
        <w:rPr>
          <w:sz w:val="28"/>
          <w:szCs w:val="28"/>
        </w:rPr>
        <w:t xml:space="preserve">ые технологии/языки: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</w:t>
      </w:r>
      <w:r w:rsidRPr="00D82F29">
        <w:rPr>
          <w:sz w:val="28"/>
          <w:szCs w:val="28"/>
        </w:rPr>
        <w:t xml:space="preserve">и </w:t>
      </w:r>
      <w:proofErr w:type="spellStart"/>
      <w:r w:rsidRPr="00D82F29">
        <w:rPr>
          <w:sz w:val="28"/>
          <w:szCs w:val="28"/>
        </w:rPr>
        <w:t>библеотеки</w:t>
      </w:r>
      <w:proofErr w:type="spellEnd"/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proofErr w:type="spellStart"/>
      <w:r>
        <w:rPr>
          <w:sz w:val="28"/>
          <w:szCs w:val="28"/>
        </w:rPr>
        <w:t>tasks-module</w:t>
      </w:r>
      <w:proofErr w:type="spellEnd"/>
      <w:r>
        <w:rPr>
          <w:sz w:val="28"/>
          <w:szCs w:val="28"/>
        </w:rPr>
        <w:t xml:space="preserve"> (Модуль управления задачами):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>Функционал: Создание, чтение (получение одной задачи или списка), обновление, удаление задач (CRUD). Фильтрация задач по статусу, исполнителю, дате. Поиск задач по ключевым словам. Изменение статуса задачи.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 xml:space="preserve">Взаимодействие: Получает информацию об аутентифицированном пользователе от </w:t>
      </w:r>
      <w:proofErr w:type="spellStart"/>
      <w:r>
        <w:rPr>
          <w:sz w:val="28"/>
          <w:szCs w:val="28"/>
        </w:rPr>
        <w:t>auth-module</w:t>
      </w:r>
      <w:proofErr w:type="spellEnd"/>
      <w:r>
        <w:rPr>
          <w:sz w:val="28"/>
          <w:szCs w:val="28"/>
        </w:rPr>
        <w:t>. Взаимодействует с базой данных для хранения и извлечения задач. Предоставляет API для работы с задачами.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 xml:space="preserve">Используемые технологии/языки: </w:t>
      </w:r>
      <w:proofErr w:type="spellStart"/>
      <w:r>
        <w:rPr>
          <w:sz w:val="28"/>
          <w:szCs w:val="28"/>
        </w:rPr>
        <w:t>Python</w:t>
      </w:r>
      <w:proofErr w:type="spellEnd"/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proofErr w:type="spellStart"/>
      <w:r>
        <w:rPr>
          <w:sz w:val="28"/>
          <w:szCs w:val="28"/>
        </w:rPr>
        <w:t>reports-module</w:t>
      </w:r>
      <w:proofErr w:type="spellEnd"/>
      <w:r>
        <w:rPr>
          <w:sz w:val="28"/>
          <w:szCs w:val="28"/>
        </w:rPr>
        <w:t xml:space="preserve"> (Модуль отчетности):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>Функционал: Генерация отчётов по задачам (например, сводка по статусам, статистика по исполнителям). Экспорт данных в форматы CSV, JSON.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 xml:space="preserve">Взаимодействие: Получает данные о задачах из </w:t>
      </w:r>
      <w:proofErr w:type="spellStart"/>
      <w:r>
        <w:rPr>
          <w:sz w:val="28"/>
          <w:szCs w:val="28"/>
        </w:rPr>
        <w:t>tasks-module</w:t>
      </w:r>
      <w:proofErr w:type="spellEnd"/>
      <w:r>
        <w:rPr>
          <w:sz w:val="28"/>
          <w:szCs w:val="28"/>
        </w:rPr>
        <w:t xml:space="preserve"> (или напрямую из БД, если это разрешено архитектурой). Обрабатывает данные и формирует отчёты.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 xml:space="preserve">Используемые технологии/языки: </w:t>
      </w:r>
      <w:proofErr w:type="spellStart"/>
      <w:r>
        <w:rPr>
          <w:sz w:val="28"/>
          <w:szCs w:val="28"/>
        </w:rPr>
        <w:t>Python</w:t>
      </w:r>
      <w:proofErr w:type="spellEnd"/>
      <w:r w:rsidRPr="00D82F29">
        <w:rPr>
          <w:sz w:val="28"/>
          <w:szCs w:val="28"/>
        </w:rPr>
        <w:t xml:space="preserve"> и </w:t>
      </w:r>
      <w:proofErr w:type="spellStart"/>
      <w:r w:rsidRPr="00D82F29">
        <w:rPr>
          <w:sz w:val="28"/>
          <w:szCs w:val="28"/>
        </w:rPr>
        <w:t>библеотеки</w:t>
      </w:r>
      <w:proofErr w:type="spellEnd"/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proofErr w:type="spellStart"/>
      <w:r>
        <w:rPr>
          <w:sz w:val="28"/>
          <w:szCs w:val="28"/>
        </w:rPr>
        <w:t>docs</w:t>
      </w:r>
      <w:proofErr w:type="spellEnd"/>
      <w:r>
        <w:rPr>
          <w:sz w:val="28"/>
          <w:szCs w:val="28"/>
        </w:rPr>
        <w:t>/ (Каталог документации):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>Содержит описание API, инструкции по установке и эксплуатации, ER-диаграммы, и другую справочную информацию.</w:t>
      </w:r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proofErr w:type="spellStart"/>
      <w:r>
        <w:rPr>
          <w:sz w:val="28"/>
          <w:szCs w:val="28"/>
        </w:rPr>
        <w:t>tests</w:t>
      </w:r>
      <w:proofErr w:type="spellEnd"/>
      <w:r>
        <w:rPr>
          <w:sz w:val="28"/>
          <w:szCs w:val="28"/>
        </w:rPr>
        <w:t>/ (Каталог тестов):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>Содержит юнит-тесты и интеграционные тесты для проверки корректности работы каждого модуля и их взаимодействия.</w:t>
      </w:r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3.3. Взаимодействие между модулями: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 xml:space="preserve">Модули взаимодействуют через строго определённые API. </w:t>
      </w:r>
      <w:proofErr w:type="spellStart"/>
      <w:r>
        <w:rPr>
          <w:sz w:val="28"/>
          <w:szCs w:val="28"/>
        </w:rPr>
        <w:t>tasks-module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reports-module</w:t>
      </w:r>
      <w:proofErr w:type="spellEnd"/>
      <w:r>
        <w:rPr>
          <w:sz w:val="28"/>
          <w:szCs w:val="28"/>
        </w:rPr>
        <w:t xml:space="preserve"> могут обращаться к </w:t>
      </w:r>
      <w:proofErr w:type="spellStart"/>
      <w:r>
        <w:rPr>
          <w:sz w:val="28"/>
          <w:szCs w:val="28"/>
        </w:rPr>
        <w:t>auth-module</w:t>
      </w:r>
      <w:proofErr w:type="spellEnd"/>
      <w:r>
        <w:rPr>
          <w:sz w:val="28"/>
          <w:szCs w:val="28"/>
        </w:rPr>
        <w:t xml:space="preserve"> для проверки прав доступа пользователя. Основные данные (задачи, пользователи) хранятся в общей базе данных (или в отдельных </w:t>
      </w:r>
      <w:r>
        <w:rPr>
          <w:sz w:val="28"/>
          <w:szCs w:val="28"/>
        </w:rPr>
        <w:t>базах,</w:t>
      </w:r>
      <w:r>
        <w:rPr>
          <w:sz w:val="28"/>
          <w:szCs w:val="28"/>
        </w:rPr>
        <w:t xml:space="preserve"> данных для каждого модуля, в зависимости от архитектурных решений).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3.4. Используемые ПО и языки программирования:</w:t>
      </w:r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>Яз</w:t>
      </w:r>
      <w:r>
        <w:rPr>
          <w:sz w:val="28"/>
          <w:szCs w:val="28"/>
        </w:rPr>
        <w:t xml:space="preserve">ык программирования: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C#</w:t>
      </w:r>
    </w:p>
    <w:p w:rsid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</w:rPr>
      </w:pPr>
      <w:r>
        <w:t xml:space="preserve">• </w:t>
      </w:r>
      <w:r>
        <w:rPr>
          <w:sz w:val="28"/>
          <w:szCs w:val="28"/>
        </w:rPr>
        <w:t>Ф</w:t>
      </w:r>
      <w:r>
        <w:rPr>
          <w:sz w:val="28"/>
          <w:szCs w:val="28"/>
        </w:rPr>
        <w:t xml:space="preserve">реймворк/библиотеки: </w:t>
      </w:r>
      <w:proofErr w:type="spellStart"/>
      <w:r>
        <w:rPr>
          <w:sz w:val="28"/>
          <w:szCs w:val="28"/>
        </w:rPr>
        <w:t>Flask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Express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NestJS</w:t>
      </w:r>
      <w:proofErr w:type="spellEnd"/>
      <w:r>
        <w:rPr>
          <w:sz w:val="28"/>
          <w:szCs w:val="28"/>
        </w:rPr>
        <w:t xml:space="preserve"> для No</w:t>
      </w:r>
      <w:r>
        <w:rPr>
          <w:sz w:val="28"/>
          <w:szCs w:val="28"/>
        </w:rPr>
        <w:t>de.js.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>База данных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MongoDB</w:t>
      </w:r>
      <w:proofErr w:type="spellEnd"/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 xml:space="preserve">Система контроля версий: </w:t>
      </w:r>
      <w:proofErr w:type="spellStart"/>
      <w:r>
        <w:rPr>
          <w:sz w:val="28"/>
          <w:szCs w:val="28"/>
        </w:rPr>
        <w:t>Git</w:t>
      </w:r>
      <w:proofErr w:type="spellEnd"/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 xml:space="preserve">Инструменты сборки/запуска: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venv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(Node.js)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t xml:space="preserve">• </w:t>
      </w:r>
      <w:r>
        <w:rPr>
          <w:sz w:val="28"/>
          <w:szCs w:val="28"/>
        </w:rPr>
        <w:t xml:space="preserve">API: </w:t>
      </w: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API</w:t>
      </w:r>
    </w:p>
    <w:p w:rsidR="00D82F29" w:rsidRDefault="00D82F29" w:rsidP="00D82F29">
      <w:pPr>
        <w:pStyle w:val="a3"/>
        <w:spacing w:after="198" w:line="240" w:lineRule="auto"/>
        <w:jc w:val="center"/>
      </w:pPr>
      <w:r>
        <w:rPr>
          <w:sz w:val="28"/>
          <w:szCs w:val="28"/>
        </w:rPr>
        <w:t>4. Инструкция по запуску проекта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bCs/>
          <w:sz w:val="28"/>
          <w:szCs w:val="28"/>
        </w:rPr>
        <w:t>Модуль аутентификации: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Назначение: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Обеспечение надежной идентификации и авторизации пользователей, контроль доступа к ресурсам и защита конфиденциальных данных.</w:t>
      </w:r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Функционал модуля аутентификации: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- Регистрация нового пользователя.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lastRenderedPageBreak/>
        <w:t>- Вход в систему с использованием логина и пароля.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Технологии реализации: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 xml:space="preserve">- Языки программирования: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,</w:t>
      </w:r>
    </w:p>
    <w:p w:rsidR="00D82F29" w:rsidRPr="00D82F29" w:rsidRDefault="00D82F29" w:rsidP="00D82F29">
      <w:pPr>
        <w:pStyle w:val="a3"/>
        <w:spacing w:after="198" w:line="24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Фреймворки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библиотеки</w:t>
      </w:r>
      <w:r>
        <w:rPr>
          <w:sz w:val="28"/>
          <w:szCs w:val="28"/>
          <w:lang w:val="en-US"/>
        </w:rPr>
        <w:t>: Express.js, Flask, Spring Security, Passport.js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 xml:space="preserve">- </w:t>
      </w:r>
      <w:r>
        <w:rPr>
          <w:sz w:val="28"/>
          <w:szCs w:val="28"/>
        </w:rPr>
        <w:t>Базы</w:t>
      </w:r>
      <w:r w:rsidRPr="00D82F29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Pr="00D82F29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txt</w:t>
      </w:r>
    </w:p>
    <w:p w:rsidR="00D82F29" w:rsidRP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</w:rPr>
      </w:pPr>
      <w:r w:rsidRPr="00D82F29">
        <w:rPr>
          <w:sz w:val="28"/>
          <w:szCs w:val="28"/>
        </w:rPr>
        <w:t xml:space="preserve">- </w:t>
      </w:r>
      <w:r>
        <w:rPr>
          <w:sz w:val="28"/>
          <w:szCs w:val="28"/>
        </w:rPr>
        <w:t>Средства</w:t>
      </w:r>
      <w:r w:rsidRPr="00D82F29">
        <w:rPr>
          <w:sz w:val="28"/>
          <w:szCs w:val="28"/>
        </w:rPr>
        <w:t xml:space="preserve"> </w:t>
      </w:r>
      <w:r>
        <w:rPr>
          <w:sz w:val="28"/>
          <w:szCs w:val="28"/>
        </w:rPr>
        <w:t>хранения</w:t>
      </w:r>
      <w:r w:rsidRPr="00D82F29">
        <w:rPr>
          <w:sz w:val="28"/>
          <w:szCs w:val="28"/>
        </w:rPr>
        <w:t xml:space="preserve"> </w:t>
      </w:r>
      <w:r>
        <w:rPr>
          <w:sz w:val="28"/>
          <w:szCs w:val="28"/>
        </w:rPr>
        <w:t>сессий</w:t>
      </w:r>
      <w:r w:rsidRPr="00D82F29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txt</w:t>
      </w:r>
    </w:p>
    <w:p w:rsid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  <w:lang w:val="en-US"/>
        </w:rPr>
      </w:pP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bCs/>
          <w:sz w:val="28"/>
          <w:szCs w:val="28"/>
        </w:rPr>
        <w:t>Модуль управление задачами: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Назначение: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Организация, распределение и отслеживание рабочих заданий внутри команды или организации.</w:t>
      </w:r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Функционал модуля управления задачами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- Добавление, редактирование и удаление задач.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- Установка приоритетов и сроков выполнения.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- Назначение исполнителей и постановщиков задач.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- Отслеживание статуса выполнения задач ("Новая", "Выполняется", "Завершена").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- Организация задач по категориям и проектам.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- Получение уведомлений и отчетов о выполнении задач.</w:t>
      </w:r>
    </w:p>
    <w:p w:rsidR="00D82F29" w:rsidRDefault="00D82F29" w:rsidP="00D82F29">
      <w:pPr>
        <w:pStyle w:val="a3"/>
        <w:spacing w:after="240" w:line="240" w:lineRule="auto"/>
        <w:jc w:val="both"/>
      </w:pP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>Технология реализации</w:t>
      </w:r>
    </w:p>
    <w:p w:rsidR="00D82F29" w:rsidRPr="00D82F29" w:rsidRDefault="00D82F29" w:rsidP="00D82F29">
      <w:pPr>
        <w:pStyle w:val="a3"/>
        <w:spacing w:after="198" w:line="240" w:lineRule="auto"/>
        <w:jc w:val="both"/>
        <w:rPr>
          <w:lang w:val="en-US"/>
        </w:rPr>
      </w:pPr>
      <w:r w:rsidRPr="00D82F29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Серверная</w:t>
      </w:r>
      <w:r w:rsidRPr="00D82F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сторона</w:t>
      </w:r>
      <w:r>
        <w:rPr>
          <w:sz w:val="28"/>
          <w:szCs w:val="28"/>
          <w:lang w:val="en-US"/>
        </w:rPr>
        <w:t>: JavaScript</w:t>
      </w:r>
      <w:r w:rsidRPr="00D82F29">
        <w:rPr>
          <w:sz w:val="28"/>
          <w:szCs w:val="28"/>
          <w:lang w:val="en-US"/>
        </w:rPr>
        <w:t>, Python.</w:t>
      </w:r>
    </w:p>
    <w:p w:rsidR="00D82F29" w:rsidRP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Клиентская сторона: HTML/CSS,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t xml:space="preserve">- Хранение данных: </w:t>
      </w:r>
      <w:r>
        <w:rPr>
          <w:sz w:val="28"/>
          <w:szCs w:val="28"/>
          <w:lang w:val="en-US"/>
        </w:rPr>
        <w:t>txt</w:t>
      </w:r>
    </w:p>
    <w:p w:rsidR="00D82F29" w:rsidRDefault="00D82F29" w:rsidP="00D82F29">
      <w:pPr>
        <w:pStyle w:val="a3"/>
        <w:spacing w:after="198" w:line="240" w:lineRule="auto"/>
        <w:jc w:val="both"/>
      </w:pPr>
      <w:r>
        <w:rPr>
          <w:sz w:val="28"/>
          <w:szCs w:val="28"/>
        </w:rPr>
        <w:lastRenderedPageBreak/>
        <w:t xml:space="preserve">- Безопасность и коммуникации: HTTPS, </w:t>
      </w: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API,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>.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bCs/>
          <w:sz w:val="28"/>
          <w:szCs w:val="28"/>
        </w:rPr>
        <w:t>Модуль отчетности: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Назначение: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Формирование и предоставление структурированных отчетов о состоянии бизнес-процессов, производительности сотрудников, финансовых показателях и других ключевых метриках предприятия.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Функционал модуля отчетности: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- Генерация регулярных отчётов (ежедневных, еженедельных, ежемесячных).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- Формирование динамических отчётов по запросу.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 xml:space="preserve">- Экспорт отчётов в разные форматы (PDF, </w:t>
      </w:r>
      <w:proofErr w:type="spellStart"/>
      <w:r w:rsidRPr="00D82F29">
        <w:rPr>
          <w:sz w:val="28"/>
          <w:szCs w:val="28"/>
        </w:rPr>
        <w:t>Excel</w:t>
      </w:r>
      <w:proofErr w:type="spellEnd"/>
      <w:r w:rsidRPr="00D82F29">
        <w:rPr>
          <w:sz w:val="28"/>
          <w:szCs w:val="28"/>
        </w:rPr>
        <w:t>, CSV).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- Графическое представление данных (графики, диаграммы, таблицы).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- Детализация и фильтрация показателей.</w:t>
      </w:r>
    </w:p>
    <w:p w:rsidR="00D82F29" w:rsidRPr="00D82F29" w:rsidRDefault="00D82F29" w:rsidP="00D82F29">
      <w:pPr>
        <w:pStyle w:val="a3"/>
        <w:spacing w:after="198" w:line="240" w:lineRule="auto"/>
        <w:jc w:val="both"/>
      </w:pPr>
      <w:r w:rsidRPr="00D82F29">
        <w:rPr>
          <w:sz w:val="28"/>
          <w:szCs w:val="28"/>
        </w:rPr>
        <w:t>- Настройка периодичности отправки отчётов заинтересованным лицам.</w:t>
      </w:r>
    </w:p>
    <w:p w:rsidR="00D82F29" w:rsidRDefault="00D82F29" w:rsidP="00D82F29">
      <w:pPr>
        <w:pStyle w:val="a3"/>
        <w:spacing w:after="198" w:line="240" w:lineRule="auto"/>
        <w:jc w:val="both"/>
        <w:rPr>
          <w:lang w:val="en-US"/>
        </w:rPr>
      </w:pPr>
    </w:p>
    <w:p w:rsidR="00D82F29" w:rsidRPr="00D82F29" w:rsidRDefault="00D82F29" w:rsidP="00D82F29">
      <w:pPr>
        <w:pStyle w:val="a3"/>
        <w:spacing w:after="198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Технология </w:t>
      </w:r>
      <w:r w:rsidRPr="00D82F29">
        <w:rPr>
          <w:sz w:val="28"/>
          <w:szCs w:val="28"/>
        </w:rPr>
        <w:t>реализации:</w:t>
      </w:r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t xml:space="preserve">- </w:t>
      </w:r>
      <w:proofErr w:type="spellStart"/>
      <w:r w:rsidRPr="00D82F29">
        <w:rPr>
          <w:sz w:val="28"/>
          <w:szCs w:val="28"/>
        </w:rPr>
        <w:t>Бэкенд</w:t>
      </w:r>
      <w:proofErr w:type="spellEnd"/>
      <w:r w:rsidRPr="00D82F29">
        <w:rPr>
          <w:sz w:val="28"/>
          <w:szCs w:val="28"/>
        </w:rPr>
        <w:t xml:space="preserve">: Node.js, </w:t>
      </w:r>
      <w:proofErr w:type="spellStart"/>
      <w:r w:rsidRPr="00D82F29">
        <w:rPr>
          <w:sz w:val="28"/>
          <w:szCs w:val="28"/>
        </w:rPr>
        <w:t>Python</w:t>
      </w:r>
      <w:proofErr w:type="spellEnd"/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  <w:lang w:val="en-US"/>
        </w:rPr>
      </w:pPr>
      <w:proofErr w:type="gramStart"/>
      <w:r w:rsidRPr="00D82F29">
        <w:rPr>
          <w:sz w:val="28"/>
          <w:szCs w:val="28"/>
          <w:lang w:val="en-US"/>
        </w:rPr>
        <w:t xml:space="preserve">- </w:t>
      </w:r>
      <w:r w:rsidRPr="00D82F29">
        <w:rPr>
          <w:sz w:val="28"/>
          <w:szCs w:val="28"/>
        </w:rPr>
        <w:t>Отчетные</w:t>
      </w:r>
      <w:r w:rsidRPr="00D82F29">
        <w:rPr>
          <w:sz w:val="28"/>
          <w:szCs w:val="28"/>
          <w:lang w:val="en-US"/>
        </w:rPr>
        <w:t xml:space="preserve"> </w:t>
      </w:r>
      <w:r w:rsidRPr="00D82F29">
        <w:rPr>
          <w:sz w:val="28"/>
          <w:szCs w:val="28"/>
        </w:rPr>
        <w:t>движки</w:t>
      </w:r>
      <w:r w:rsidRPr="00D82F29">
        <w:rPr>
          <w:sz w:val="28"/>
          <w:szCs w:val="28"/>
          <w:lang w:val="en-US"/>
        </w:rPr>
        <w:t xml:space="preserve">: </w:t>
      </w:r>
      <w:r w:rsidRPr="00D82F29">
        <w:rPr>
          <w:sz w:val="28"/>
          <w:szCs w:val="28"/>
          <w:lang w:val="en-US"/>
        </w:rPr>
        <w:t>Jasper Reports</w:t>
      </w:r>
      <w:r w:rsidRPr="00D82F29">
        <w:rPr>
          <w:sz w:val="28"/>
          <w:szCs w:val="28"/>
          <w:lang w:val="en-US"/>
        </w:rPr>
        <w:t>, BIRT, Crystal Reports</w:t>
      </w:r>
      <w:r w:rsidRPr="00D82F29">
        <w:rPr>
          <w:sz w:val="28"/>
          <w:szCs w:val="28"/>
          <w:lang w:val="en-US"/>
        </w:rPr>
        <w:t>.</w:t>
      </w:r>
      <w:proofErr w:type="gramEnd"/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t xml:space="preserve">- Средства анализа данных: </w:t>
      </w:r>
      <w:proofErr w:type="spellStart"/>
      <w:r w:rsidRPr="00D82F29">
        <w:rPr>
          <w:sz w:val="28"/>
          <w:szCs w:val="28"/>
        </w:rPr>
        <w:t>Apache</w:t>
      </w:r>
      <w:proofErr w:type="spellEnd"/>
      <w:r w:rsidRPr="00D82F29">
        <w:rPr>
          <w:sz w:val="28"/>
          <w:szCs w:val="28"/>
        </w:rPr>
        <w:t xml:space="preserve"> </w:t>
      </w:r>
      <w:proofErr w:type="spellStart"/>
      <w:r w:rsidRPr="00D82F29">
        <w:rPr>
          <w:sz w:val="28"/>
          <w:szCs w:val="28"/>
        </w:rPr>
        <w:t>Spark</w:t>
      </w:r>
      <w:proofErr w:type="spellEnd"/>
      <w:r w:rsidRPr="00D82F29">
        <w:rPr>
          <w:sz w:val="28"/>
          <w:szCs w:val="28"/>
        </w:rPr>
        <w:t xml:space="preserve">, </w:t>
      </w:r>
      <w:proofErr w:type="spellStart"/>
      <w:r w:rsidRPr="00D82F29">
        <w:rPr>
          <w:sz w:val="28"/>
          <w:szCs w:val="28"/>
        </w:rPr>
        <w:t>Pandas</w:t>
      </w:r>
      <w:proofErr w:type="spellEnd"/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t>- Хранилище данных:</w:t>
      </w:r>
      <w:r w:rsidRPr="00D82F29">
        <w:rPr>
          <w:sz w:val="28"/>
          <w:szCs w:val="28"/>
        </w:rPr>
        <w:t xml:space="preserve"> </w:t>
      </w:r>
      <w:r w:rsidRPr="00D82F29">
        <w:rPr>
          <w:sz w:val="28"/>
          <w:szCs w:val="28"/>
          <w:lang w:val="en-US"/>
        </w:rPr>
        <w:t>txt</w:t>
      </w:r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t>- Экспорт данных:</w:t>
      </w:r>
      <w:r w:rsidRPr="00D82F29">
        <w:rPr>
          <w:sz w:val="28"/>
          <w:szCs w:val="28"/>
        </w:rPr>
        <w:t xml:space="preserve"> Модуль </w:t>
      </w:r>
      <w:r w:rsidRPr="00D82F29">
        <w:rPr>
          <w:sz w:val="28"/>
          <w:szCs w:val="28"/>
          <w:lang w:val="en-US"/>
        </w:rPr>
        <w:t>Export</w:t>
      </w:r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t>Взаимодействия между модулями:</w:t>
      </w:r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t xml:space="preserve">Аутентификация: проверяет пользователей и выдает </w:t>
      </w:r>
      <w:proofErr w:type="spellStart"/>
      <w:r w:rsidRPr="00D82F29">
        <w:rPr>
          <w:sz w:val="28"/>
          <w:szCs w:val="28"/>
        </w:rPr>
        <w:t>токены</w:t>
      </w:r>
      <w:proofErr w:type="spellEnd"/>
      <w:r w:rsidRPr="00D82F29">
        <w:rPr>
          <w:sz w:val="28"/>
          <w:szCs w:val="28"/>
        </w:rPr>
        <w:t xml:space="preserve"> доступа.</w:t>
      </w:r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t>Задачи: управляет задачами и хранит данные.</w:t>
      </w:r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t>Отчеты: формирует отчёты на основе данных задач.</w:t>
      </w:r>
    </w:p>
    <w:p w:rsidR="00D82F29" w:rsidRPr="00D82F29" w:rsidRDefault="00D82F29" w:rsidP="00D82F29">
      <w:pPr>
        <w:pStyle w:val="a3"/>
        <w:spacing w:after="198" w:line="240" w:lineRule="auto"/>
        <w:rPr>
          <w:sz w:val="28"/>
          <w:szCs w:val="28"/>
        </w:rPr>
      </w:pPr>
      <w:r w:rsidRPr="00D82F29">
        <w:rPr>
          <w:sz w:val="28"/>
          <w:szCs w:val="28"/>
        </w:rPr>
        <w:lastRenderedPageBreak/>
        <w:t xml:space="preserve">Все модули общаются через общие данные и </w:t>
      </w:r>
      <w:proofErr w:type="spellStart"/>
      <w:r w:rsidRPr="00D82F29">
        <w:rPr>
          <w:sz w:val="28"/>
          <w:szCs w:val="28"/>
        </w:rPr>
        <w:t>токены</w:t>
      </w:r>
      <w:proofErr w:type="spellEnd"/>
      <w:r w:rsidRPr="00D82F29">
        <w:rPr>
          <w:sz w:val="28"/>
          <w:szCs w:val="28"/>
        </w:rPr>
        <w:t xml:space="preserve"> доступа.</w:t>
      </w:r>
    </w:p>
    <w:p w:rsidR="00D82F29" w:rsidRPr="00D82F29" w:rsidRDefault="00D82F29" w:rsidP="00D82F29">
      <w:pPr>
        <w:pStyle w:val="a3"/>
        <w:spacing w:after="240" w:line="240" w:lineRule="auto"/>
        <w:rPr>
          <w:sz w:val="28"/>
          <w:szCs w:val="28"/>
        </w:rPr>
      </w:pPr>
    </w:p>
    <w:p w:rsidR="00D82F29" w:rsidRPr="00D82F29" w:rsidRDefault="00D82F29" w:rsidP="00D82F29">
      <w:pPr>
        <w:pStyle w:val="a3"/>
        <w:spacing w:after="198" w:line="240" w:lineRule="auto"/>
        <w:jc w:val="center"/>
        <w:rPr>
          <w:sz w:val="28"/>
          <w:szCs w:val="28"/>
        </w:rPr>
      </w:pPr>
      <w:r w:rsidRPr="00D82F29">
        <w:rPr>
          <w:sz w:val="28"/>
          <w:szCs w:val="28"/>
        </w:rPr>
        <w:t>4. Инструкция по запуску проекта</w:t>
      </w:r>
    </w:p>
    <w:p w:rsidR="00D82F29" w:rsidRPr="00D82F29" w:rsidRDefault="00D82F29" w:rsidP="00D82F29">
      <w:pPr>
        <w:pStyle w:val="a3"/>
        <w:spacing w:after="198" w:line="240" w:lineRule="auto"/>
        <w:rPr>
          <w:b/>
          <w:sz w:val="28"/>
          <w:szCs w:val="28"/>
        </w:rPr>
      </w:pPr>
      <w:r w:rsidRPr="00D82F29">
        <w:rPr>
          <w:sz w:val="28"/>
          <w:szCs w:val="28"/>
        </w:rPr>
        <w:t>Запустите связывающее приложении Uniter.py, а дальше поможет только интуиция</w:t>
      </w:r>
    </w:p>
    <w:p w:rsidR="00D82F29" w:rsidRDefault="00506FBD" w:rsidP="00506FBD">
      <w:pPr>
        <w:pStyle w:val="a3"/>
        <w:spacing w:after="198" w:line="240" w:lineRule="auto"/>
        <w:jc w:val="center"/>
        <w:rPr>
          <w:sz w:val="28"/>
        </w:rPr>
      </w:pPr>
      <w:r>
        <w:rPr>
          <w:sz w:val="28"/>
        </w:rPr>
        <w:t xml:space="preserve">5. </w:t>
      </w:r>
      <w:r w:rsidRPr="00506FBD">
        <w:rPr>
          <w:sz w:val="28"/>
        </w:rPr>
        <w:t>Примеры использования API модулей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API-модули используются в бизнесе для автоматизации процессов, интеграции систем и улучшения клиентского опыта. Примеры включают синхронизацию данных между CRM и ERP, автоматическую обработку платежей через интеграцию с платежными системами, авторизацию пользователей через социальные сети, а также создание единых витрин товаров из разных магазинов и </w:t>
      </w:r>
      <w:proofErr w:type="spellStart"/>
      <w:r w:rsidRPr="00506FBD">
        <w:rPr>
          <w:sz w:val="28"/>
          <w:szCs w:val="28"/>
        </w:rPr>
        <w:t>маркетплейсов</w:t>
      </w:r>
      <w:proofErr w:type="spellEnd"/>
      <w:r w:rsidRPr="00506FBD">
        <w:rPr>
          <w:sz w:val="28"/>
          <w:szCs w:val="28"/>
        </w:rPr>
        <w:t xml:space="preserve">. 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Автоматизация бизнес-процессов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Синхронизация данных: Автоматически передавать данные о клиентах из телефонии в CRM-систему, чтобы избежать ручного ввода и ошибок.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Управление запасами: Интегрировать интернет-магазин с </w:t>
      </w:r>
      <w:proofErr w:type="spellStart"/>
      <w:r w:rsidRPr="00506FBD">
        <w:rPr>
          <w:sz w:val="28"/>
          <w:szCs w:val="28"/>
        </w:rPr>
        <w:t>маркетплейсами</w:t>
      </w:r>
      <w:proofErr w:type="spellEnd"/>
      <w:r w:rsidRPr="00506FBD">
        <w:rPr>
          <w:sz w:val="28"/>
          <w:szCs w:val="28"/>
        </w:rPr>
        <w:t xml:space="preserve"> (например, «Озон», «</w:t>
      </w:r>
      <w:proofErr w:type="spellStart"/>
      <w:r w:rsidRPr="00506FBD">
        <w:rPr>
          <w:sz w:val="28"/>
          <w:szCs w:val="28"/>
        </w:rPr>
        <w:t>Wildberries</w:t>
      </w:r>
      <w:proofErr w:type="spellEnd"/>
      <w:r w:rsidRPr="00506FBD">
        <w:rPr>
          <w:sz w:val="28"/>
          <w:szCs w:val="28"/>
        </w:rPr>
        <w:t>»), чтобы заказы и информация об остатках автоматически обновлялись на всех площадках одновременно.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Бухгалтерия: Включать автоматическое уведомление бухгалтерии о транзакциях, совершенных клиентами на сайте или в приложении, для быстрого формирования отчетов.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API модулей широко используются в разработке для интеграции готовых функций, например, для обработки платежей или авторизации через </w:t>
      </w:r>
      <w:proofErr w:type="spellStart"/>
      <w:r w:rsidRPr="00506FBD">
        <w:rPr>
          <w:sz w:val="28"/>
          <w:szCs w:val="28"/>
        </w:rPr>
        <w:t>Google</w:t>
      </w:r>
      <w:proofErr w:type="spellEnd"/>
      <w:r w:rsidRPr="00506FBD">
        <w:rPr>
          <w:sz w:val="28"/>
          <w:szCs w:val="28"/>
        </w:rPr>
        <w:t xml:space="preserve">/Яндекс. Другие примеры включают доступ к внешним данным (погода, новости, курсы валют), отправку уведомлений пользователям, управление ресурсами (файлами, серверными мощностями) и взаимодействие между различными сервисами, например, между мобильным приложением и сервером. 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Примеры использования API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Интеграция сторонних сервисов: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lastRenderedPageBreak/>
        <w:t xml:space="preserve">Платежи: Подключение платежных шлюзов (например, </w:t>
      </w:r>
      <w:proofErr w:type="spellStart"/>
      <w:r w:rsidRPr="00506FBD">
        <w:rPr>
          <w:sz w:val="28"/>
          <w:szCs w:val="28"/>
        </w:rPr>
        <w:t>Stripe</w:t>
      </w:r>
      <w:proofErr w:type="spellEnd"/>
      <w:r w:rsidRPr="00506FBD">
        <w:rPr>
          <w:sz w:val="28"/>
          <w:szCs w:val="28"/>
        </w:rPr>
        <w:t xml:space="preserve">, </w:t>
      </w:r>
      <w:proofErr w:type="spellStart"/>
      <w:r w:rsidRPr="00506FBD">
        <w:rPr>
          <w:sz w:val="28"/>
          <w:szCs w:val="28"/>
        </w:rPr>
        <w:t>PayPal</w:t>
      </w:r>
      <w:proofErr w:type="spellEnd"/>
      <w:r w:rsidRPr="00506FBD">
        <w:rPr>
          <w:sz w:val="28"/>
          <w:szCs w:val="28"/>
        </w:rPr>
        <w:t>) для обработки транзакций без необходимости создавать собственную платежную систему.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Аутентификация: Использование API для авторизации пользователей через существующие аккаунты, такие как </w:t>
      </w:r>
      <w:proofErr w:type="spellStart"/>
      <w:r w:rsidRPr="00506FBD">
        <w:rPr>
          <w:sz w:val="28"/>
          <w:szCs w:val="28"/>
        </w:rPr>
        <w:t>Google</w:t>
      </w:r>
      <w:proofErr w:type="spellEnd"/>
      <w:r w:rsidRPr="00506FBD">
        <w:rPr>
          <w:sz w:val="28"/>
          <w:szCs w:val="28"/>
        </w:rPr>
        <w:t xml:space="preserve">, </w:t>
      </w:r>
      <w:proofErr w:type="spellStart"/>
      <w:r w:rsidRPr="00506FBD">
        <w:rPr>
          <w:sz w:val="28"/>
          <w:szCs w:val="28"/>
        </w:rPr>
        <w:t>Facebook</w:t>
      </w:r>
      <w:proofErr w:type="spellEnd"/>
      <w:r w:rsidRPr="00506FBD">
        <w:rPr>
          <w:sz w:val="28"/>
          <w:szCs w:val="28"/>
        </w:rPr>
        <w:t xml:space="preserve"> или Яндекс.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Веб-разработка: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REST API: Разработка API, основанных на принципах REST, для взаимодействия клиентской части (браузера или мобильного приложения) и серверной части веб-приложения. Например, это позволяет получать список товаров в </w:t>
      </w:r>
      <w:proofErr w:type="gramStart"/>
      <w:r w:rsidRPr="00506FBD">
        <w:rPr>
          <w:sz w:val="28"/>
          <w:szCs w:val="28"/>
        </w:rPr>
        <w:t>интернет-магазине</w:t>
      </w:r>
      <w:proofErr w:type="gramEnd"/>
      <w:r w:rsidRPr="00506FBD">
        <w:rPr>
          <w:sz w:val="28"/>
          <w:szCs w:val="28"/>
        </w:rPr>
        <w:t xml:space="preserve"> или отправлять на сервер данные нового заказа.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API-интерфейсы (программные интерфейсы) модулей используются в повседневной жизни для взаимодействия различных приложений и сервисов, например, когда приложение погоды запрашивает данные у метеослужбы, на вашем смартфоне отображаются карты </w:t>
      </w:r>
      <w:proofErr w:type="spellStart"/>
      <w:r w:rsidRPr="00506FBD">
        <w:rPr>
          <w:sz w:val="28"/>
          <w:szCs w:val="28"/>
        </w:rPr>
        <w:t>Uber</w:t>
      </w:r>
      <w:proofErr w:type="spellEnd"/>
      <w:r w:rsidRPr="00506FBD">
        <w:rPr>
          <w:sz w:val="28"/>
          <w:szCs w:val="28"/>
        </w:rPr>
        <w:t xml:space="preserve">, или при использовании авторизации через </w:t>
      </w:r>
      <w:proofErr w:type="spellStart"/>
      <w:r w:rsidRPr="00506FBD">
        <w:rPr>
          <w:sz w:val="28"/>
          <w:szCs w:val="28"/>
        </w:rPr>
        <w:t>соцсети</w:t>
      </w:r>
      <w:proofErr w:type="spellEnd"/>
      <w:r w:rsidRPr="00506FBD">
        <w:rPr>
          <w:sz w:val="28"/>
          <w:szCs w:val="28"/>
        </w:rPr>
        <w:t xml:space="preserve"> на других сайтах. Также API применяются для платежей, навигации, мгновенных уведомлений и работы с виртуальными помощниками, позволяя нам пользоваться готовыми функциями без необходимости их самостоятельной разработки. 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Примеры использования API в повседневной жизни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Приложения погоды: Когда вы открываете приложение, оно через API запрашивает актуальные данные о погоде у специализированного сервиса и отображает их на вашем экране.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Навигация: Приложения вроде </w:t>
      </w:r>
      <w:proofErr w:type="spellStart"/>
      <w:r w:rsidRPr="00506FBD">
        <w:rPr>
          <w:sz w:val="28"/>
          <w:szCs w:val="28"/>
        </w:rPr>
        <w:t>Uber</w:t>
      </w:r>
      <w:proofErr w:type="spellEnd"/>
      <w:r w:rsidRPr="00506FBD">
        <w:rPr>
          <w:sz w:val="28"/>
          <w:szCs w:val="28"/>
        </w:rPr>
        <w:t xml:space="preserve"> или других такси используют API, чтобы встраивать карты и показывать ваше местоположение во время поездки.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Авторизация через социальные сети: Кнопки типа "Войти через </w:t>
      </w:r>
      <w:proofErr w:type="spellStart"/>
      <w:r w:rsidRPr="00506FBD">
        <w:rPr>
          <w:sz w:val="28"/>
          <w:szCs w:val="28"/>
        </w:rPr>
        <w:t>Google</w:t>
      </w:r>
      <w:proofErr w:type="spellEnd"/>
      <w:r w:rsidRPr="00506FBD">
        <w:rPr>
          <w:sz w:val="28"/>
          <w:szCs w:val="28"/>
        </w:rPr>
        <w:t xml:space="preserve">" или "Войти через </w:t>
      </w:r>
      <w:proofErr w:type="spellStart"/>
      <w:r w:rsidRPr="00506FBD">
        <w:rPr>
          <w:sz w:val="28"/>
          <w:szCs w:val="28"/>
        </w:rPr>
        <w:t>ВКонтакте</w:t>
      </w:r>
      <w:proofErr w:type="spellEnd"/>
      <w:r w:rsidRPr="00506FBD">
        <w:rPr>
          <w:sz w:val="28"/>
          <w:szCs w:val="28"/>
        </w:rPr>
        <w:t>" используют API этих сервисов для быстрой авторизации на других сайтах без необходимости создавать новый аккаунт.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Целевая аудитория API модулей — это, как правило, разработчики программного обеспечения, которым нужны эти модули для создания новых приложений или интеграции их с существующими системами, а также специалисты по автоматизации и интеграции, которым нужно обеспечить взаимодействие между различными программами. Конкретные целевые аудитории зависят от типа API: например, публичные API предназначены для </w:t>
      </w:r>
      <w:r w:rsidRPr="00506FBD">
        <w:rPr>
          <w:sz w:val="28"/>
          <w:szCs w:val="28"/>
        </w:rPr>
        <w:lastRenderedPageBreak/>
        <w:t xml:space="preserve">широкой общественности, тогда как внутренние API используются только внутри компании. 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Основные группы целевой аудитории: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Разработчики: Основные пользователи, которые используют API для написания кода и создания функционала приложений. Они используют спецификации API для понимания, как использовать его функции.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Системные интеграторы: Специалисты, которые занимаются объединением различных программных систем для создания единой комплексной платформы, используя API для обмена данными и выполнения действий.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Специалисты по автоматизации маркетинга: Если речь идет о специализированных модулях, таких как модуль </w:t>
      </w:r>
      <w:proofErr w:type="spellStart"/>
      <w:r w:rsidRPr="00506FBD">
        <w:rPr>
          <w:sz w:val="28"/>
          <w:szCs w:val="28"/>
        </w:rPr>
        <w:t>Campaign</w:t>
      </w:r>
      <w:proofErr w:type="spellEnd"/>
      <w:r w:rsidRPr="00506FBD">
        <w:rPr>
          <w:sz w:val="28"/>
          <w:szCs w:val="28"/>
        </w:rPr>
        <w:t xml:space="preserve"> в </w:t>
      </w:r>
      <w:proofErr w:type="spellStart"/>
      <w:r w:rsidRPr="00506FBD">
        <w:rPr>
          <w:sz w:val="28"/>
          <w:szCs w:val="28"/>
        </w:rPr>
        <w:t>Brightcove</w:t>
      </w:r>
      <w:proofErr w:type="spellEnd"/>
      <w:r w:rsidRPr="00506FBD">
        <w:rPr>
          <w:sz w:val="28"/>
          <w:szCs w:val="28"/>
        </w:rPr>
        <w:t>, то целевой аудиторией будут маркетологи, которые используют API для автоматизации кампаний и сбора данных о пользователях.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proofErr w:type="gramStart"/>
      <w:r w:rsidRPr="00506FBD">
        <w:rPr>
          <w:sz w:val="28"/>
          <w:szCs w:val="28"/>
        </w:rPr>
        <w:t>Бизнес-аналитики</w:t>
      </w:r>
      <w:proofErr w:type="gramEnd"/>
      <w:r w:rsidRPr="00506FBD">
        <w:rPr>
          <w:sz w:val="28"/>
          <w:szCs w:val="28"/>
        </w:rPr>
        <w:t xml:space="preserve">: Компании часто используют API для анализа данных и принятия решений, поэтому </w:t>
      </w:r>
      <w:proofErr w:type="gramStart"/>
      <w:r w:rsidRPr="00506FBD">
        <w:rPr>
          <w:sz w:val="28"/>
          <w:szCs w:val="28"/>
        </w:rPr>
        <w:t>бизнес-аналитики</w:t>
      </w:r>
      <w:proofErr w:type="gramEnd"/>
      <w:r w:rsidRPr="00506FBD">
        <w:rPr>
          <w:sz w:val="28"/>
          <w:szCs w:val="28"/>
        </w:rPr>
        <w:t xml:space="preserve"> могут быть частью целевой аудитории, работая с данными, получаемыми через API.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API-модули помогают решить проблемы, связанные с изоляцией систем, дублированием данных, медленной разработкой, неэффективными ручными процессами и несовместимостью технологий. Они позволяют системам безопасно обмениваться данными и функционалом, что ускоряет разработку, повышает безопасность и улучшает совместимость между различными приложениями. 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Решаемые проблемы и их решения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Изоляция систем: API обеспечивает стандартизированный канал для обмена данными между разрозненными приложениями, устраняя «информационные силосы».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 xml:space="preserve">Дублирование данных: Позволяет централизованно предоставлять доступ к данным и сервисам, </w:t>
      </w:r>
      <w:proofErr w:type="gramStart"/>
      <w:r w:rsidRPr="00506FBD">
        <w:rPr>
          <w:sz w:val="28"/>
          <w:szCs w:val="28"/>
        </w:rPr>
        <w:t>избегая</w:t>
      </w:r>
      <w:proofErr w:type="gramEnd"/>
      <w:r w:rsidRPr="00506FBD">
        <w:rPr>
          <w:sz w:val="28"/>
          <w:szCs w:val="28"/>
        </w:rPr>
        <w:t xml:space="preserve"> их повторного хранения и реализации в разных системах.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Сложность и стоимость разработки: Готовые API позволяют использовать уже существующий функционал (например, платежи или авторизацию), вместо того чтобы разрабатывать его с нуля, что значительно ускоряет разработку.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lastRenderedPageBreak/>
        <w:t>Неэффективные ручные процессы: Автоматизирует обмен данными между системами, исключая ошибки ручного ввода и освобождая ресурсы сотрудников.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Несовместимость технологий: Выступает в роли «переводчика» между системами, работающими на разных технологиях, языках программирования и базах данных.</w:t>
      </w:r>
    </w:p>
    <w:p w:rsidR="00506FBD" w:rsidRP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Медленное внедрение изменений: Упрощает добавление новых систем или сервисов в существующую инфраструктуру благодаря стандартизированному интерфейсу.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  <w:r w:rsidRPr="00506FBD">
        <w:rPr>
          <w:sz w:val="28"/>
          <w:szCs w:val="28"/>
        </w:rPr>
        <w:t>Проблемы безопасности: При правильной настройке API помогают защитить конфиденциальные данные и системы от несанкционированного доступа, применяя механизмы аутентификации и шифрования.</w:t>
      </w:r>
    </w:p>
    <w:p w:rsidR="00506FBD" w:rsidRDefault="00506FBD" w:rsidP="00506FBD">
      <w:pPr>
        <w:pStyle w:val="a3"/>
        <w:spacing w:after="198" w:line="240" w:lineRule="auto"/>
        <w:jc w:val="both"/>
        <w:rPr>
          <w:sz w:val="28"/>
          <w:szCs w:val="28"/>
        </w:rPr>
      </w:pPr>
    </w:p>
    <w:p w:rsidR="00506FBD" w:rsidRDefault="002174F1" w:rsidP="002174F1">
      <w:pPr>
        <w:pStyle w:val="a3"/>
        <w:spacing w:after="198" w:line="240" w:lineRule="auto"/>
        <w:jc w:val="center"/>
        <w:rPr>
          <w:sz w:val="28"/>
        </w:rPr>
      </w:pPr>
      <w:r>
        <w:rPr>
          <w:sz w:val="28"/>
        </w:rPr>
        <w:t xml:space="preserve">6. </w:t>
      </w:r>
      <w:r w:rsidRPr="002174F1">
        <w:rPr>
          <w:sz w:val="28"/>
        </w:rPr>
        <w:t>Результаты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0"/>
        <w:gridCol w:w="1499"/>
        <w:gridCol w:w="1499"/>
        <w:gridCol w:w="1495"/>
        <w:gridCol w:w="2205"/>
        <w:gridCol w:w="1283"/>
      </w:tblGrid>
      <w:tr w:rsidR="002174F1" w:rsidTr="002174F1">
        <w:tc>
          <w:tcPr>
            <w:tcW w:w="1595" w:type="dxa"/>
          </w:tcPr>
          <w:p w:rsidR="002174F1" w:rsidRDefault="002174F1" w:rsidP="002174F1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Модуль\Тесты</w:t>
            </w:r>
          </w:p>
        </w:tc>
        <w:tc>
          <w:tcPr>
            <w:tcW w:w="1595" w:type="dxa"/>
          </w:tcPr>
          <w:p w:rsidR="002174F1" w:rsidRDefault="002174F1" w:rsidP="002174F1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Регистрация пользователя</w:t>
            </w:r>
          </w:p>
        </w:tc>
        <w:tc>
          <w:tcPr>
            <w:tcW w:w="1595" w:type="dxa"/>
          </w:tcPr>
          <w:p w:rsidR="002174F1" w:rsidRDefault="002174F1" w:rsidP="002174F1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Сохранение </w:t>
            </w:r>
            <w:r>
              <w:rPr>
                <w:sz w:val="22"/>
                <w:szCs w:val="28"/>
              </w:rPr>
              <w:t>пользователя</w:t>
            </w:r>
            <w:r>
              <w:rPr>
                <w:sz w:val="22"/>
                <w:szCs w:val="28"/>
              </w:rPr>
              <w:t xml:space="preserve"> в БД</w:t>
            </w:r>
          </w:p>
        </w:tc>
        <w:tc>
          <w:tcPr>
            <w:tcW w:w="1595" w:type="dxa"/>
          </w:tcPr>
          <w:p w:rsidR="002174F1" w:rsidRDefault="002174F1" w:rsidP="002174F1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Шифрование</w:t>
            </w:r>
          </w:p>
        </w:tc>
        <w:tc>
          <w:tcPr>
            <w:tcW w:w="1595" w:type="dxa"/>
          </w:tcPr>
          <w:p w:rsidR="002174F1" w:rsidRDefault="002174F1" w:rsidP="002174F1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Вход зарегистрированного </w:t>
            </w:r>
            <w:r>
              <w:rPr>
                <w:sz w:val="22"/>
                <w:szCs w:val="28"/>
              </w:rPr>
              <w:t>пользователя</w:t>
            </w:r>
          </w:p>
        </w:tc>
        <w:tc>
          <w:tcPr>
            <w:tcW w:w="1596" w:type="dxa"/>
          </w:tcPr>
          <w:p w:rsidR="002174F1" w:rsidRDefault="002174F1" w:rsidP="002174F1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Хранение времени захода</w:t>
            </w:r>
          </w:p>
        </w:tc>
      </w:tr>
      <w:tr w:rsidR="002174F1" w:rsidRPr="002174F1" w:rsidTr="002174F1">
        <w:tc>
          <w:tcPr>
            <w:tcW w:w="1595" w:type="dxa"/>
          </w:tcPr>
          <w:p w:rsidR="002174F1" w:rsidRDefault="002174F1" w:rsidP="002174F1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Регистрации</w:t>
            </w:r>
          </w:p>
        </w:tc>
        <w:tc>
          <w:tcPr>
            <w:tcW w:w="1595" w:type="dxa"/>
          </w:tcPr>
          <w:p w:rsidR="002174F1" w:rsidRPr="002174F1" w:rsidRDefault="002174F1" w:rsidP="002174F1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5" w:type="dxa"/>
          </w:tcPr>
          <w:p w:rsidR="002174F1" w:rsidRPr="002174F1" w:rsidRDefault="002174F1" w:rsidP="002174F1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5" w:type="dxa"/>
          </w:tcPr>
          <w:p w:rsidR="002174F1" w:rsidRPr="002174F1" w:rsidRDefault="002174F1" w:rsidP="002174F1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5" w:type="dxa"/>
          </w:tcPr>
          <w:p w:rsidR="002174F1" w:rsidRPr="002174F1" w:rsidRDefault="002174F1" w:rsidP="002174F1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6" w:type="dxa"/>
          </w:tcPr>
          <w:p w:rsidR="002174F1" w:rsidRPr="002174F1" w:rsidRDefault="002174F1" w:rsidP="002174F1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</w:tr>
    </w:tbl>
    <w:p w:rsidR="002174F1" w:rsidRDefault="002174F1" w:rsidP="002174F1">
      <w:pPr>
        <w:pStyle w:val="a3"/>
        <w:spacing w:after="198" w:line="240" w:lineRule="auto"/>
        <w:rPr>
          <w:sz w:val="22"/>
          <w:szCs w:val="28"/>
          <w:lang w:val="en-US"/>
        </w:rPr>
      </w:pPr>
    </w:p>
    <w:p w:rsidR="00883E57" w:rsidRDefault="00883E57" w:rsidP="002174F1">
      <w:pPr>
        <w:pStyle w:val="a3"/>
        <w:spacing w:after="198" w:line="240" w:lineRule="auto"/>
        <w:rPr>
          <w:sz w:val="22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5"/>
        <w:gridCol w:w="1561"/>
        <w:gridCol w:w="1721"/>
        <w:gridCol w:w="1561"/>
        <w:gridCol w:w="1561"/>
        <w:gridCol w:w="1572"/>
      </w:tblGrid>
      <w:tr w:rsidR="00883E57" w:rsidTr="003B64BE">
        <w:tc>
          <w:tcPr>
            <w:tcW w:w="1595" w:type="dxa"/>
          </w:tcPr>
          <w:p w:rsidR="00883E57" w:rsidRDefault="00883E57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Модуль\Тесты</w:t>
            </w:r>
          </w:p>
        </w:tc>
        <w:tc>
          <w:tcPr>
            <w:tcW w:w="1595" w:type="dxa"/>
          </w:tcPr>
          <w:p w:rsidR="00883E57" w:rsidRDefault="00883E57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Создание задачи</w:t>
            </w:r>
          </w:p>
        </w:tc>
        <w:tc>
          <w:tcPr>
            <w:tcW w:w="1595" w:type="dxa"/>
          </w:tcPr>
          <w:p w:rsidR="00883E57" w:rsidRDefault="00883E57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Редактирование задачи</w:t>
            </w:r>
          </w:p>
        </w:tc>
        <w:tc>
          <w:tcPr>
            <w:tcW w:w="1595" w:type="dxa"/>
          </w:tcPr>
          <w:p w:rsidR="00883E57" w:rsidRDefault="00883E57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Удаление </w:t>
            </w:r>
            <w:r>
              <w:rPr>
                <w:sz w:val="22"/>
                <w:szCs w:val="28"/>
              </w:rPr>
              <w:t>задачи</w:t>
            </w:r>
          </w:p>
        </w:tc>
        <w:tc>
          <w:tcPr>
            <w:tcW w:w="1595" w:type="dxa"/>
          </w:tcPr>
          <w:p w:rsidR="00883E57" w:rsidRDefault="00883E57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Чтение </w:t>
            </w:r>
            <w:r>
              <w:rPr>
                <w:sz w:val="22"/>
                <w:szCs w:val="28"/>
              </w:rPr>
              <w:t>задачи</w:t>
            </w:r>
          </w:p>
        </w:tc>
        <w:tc>
          <w:tcPr>
            <w:tcW w:w="1596" w:type="dxa"/>
          </w:tcPr>
          <w:p w:rsidR="00883E57" w:rsidRPr="00883E57" w:rsidRDefault="00883E57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Работа программы</w:t>
            </w:r>
          </w:p>
        </w:tc>
      </w:tr>
      <w:tr w:rsidR="00883E57" w:rsidRPr="002174F1" w:rsidTr="003B64BE">
        <w:tc>
          <w:tcPr>
            <w:tcW w:w="1595" w:type="dxa"/>
          </w:tcPr>
          <w:p w:rsidR="00883E57" w:rsidRPr="00883E57" w:rsidRDefault="00883E57" w:rsidP="003B64BE">
            <w:pPr>
              <w:pStyle w:val="a3"/>
              <w:spacing w:after="198"/>
              <w:rPr>
                <w:sz w:val="22"/>
                <w:szCs w:val="28"/>
                <w:lang w:val="en-US"/>
              </w:rPr>
            </w:pPr>
            <w:r>
              <w:rPr>
                <w:sz w:val="22"/>
                <w:szCs w:val="28"/>
                <w:lang w:val="en-US"/>
              </w:rPr>
              <w:t>CRUD</w:t>
            </w:r>
          </w:p>
        </w:tc>
        <w:tc>
          <w:tcPr>
            <w:tcW w:w="1595" w:type="dxa"/>
          </w:tcPr>
          <w:p w:rsidR="00883E57" w:rsidRPr="002174F1" w:rsidRDefault="00883E57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5" w:type="dxa"/>
          </w:tcPr>
          <w:p w:rsidR="00883E57" w:rsidRPr="002174F1" w:rsidRDefault="00883E57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5" w:type="dxa"/>
          </w:tcPr>
          <w:p w:rsidR="00883E57" w:rsidRPr="002174F1" w:rsidRDefault="00883E57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5" w:type="dxa"/>
          </w:tcPr>
          <w:p w:rsidR="00883E57" w:rsidRPr="002174F1" w:rsidRDefault="00883E57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6" w:type="dxa"/>
          </w:tcPr>
          <w:p w:rsidR="00883E57" w:rsidRPr="002174F1" w:rsidRDefault="00883E57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</w:tr>
    </w:tbl>
    <w:p w:rsidR="00883E57" w:rsidRDefault="00883E57" w:rsidP="002174F1">
      <w:pPr>
        <w:pStyle w:val="a3"/>
        <w:spacing w:after="198" w:line="240" w:lineRule="auto"/>
        <w:rPr>
          <w:sz w:val="22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4"/>
        <w:gridCol w:w="1595"/>
        <w:gridCol w:w="1595"/>
        <w:gridCol w:w="1595"/>
        <w:gridCol w:w="1596"/>
        <w:gridCol w:w="1596"/>
      </w:tblGrid>
      <w:tr w:rsidR="008E32D5" w:rsidTr="008E32D5">
        <w:tc>
          <w:tcPr>
            <w:tcW w:w="1594" w:type="dxa"/>
          </w:tcPr>
          <w:p w:rsidR="008E32D5" w:rsidRDefault="008E32D5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Модуль\Тесты</w:t>
            </w:r>
          </w:p>
        </w:tc>
        <w:tc>
          <w:tcPr>
            <w:tcW w:w="1595" w:type="dxa"/>
          </w:tcPr>
          <w:p w:rsidR="008E32D5" w:rsidRDefault="008E32D5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Изменение цвета</w:t>
            </w:r>
          </w:p>
        </w:tc>
        <w:tc>
          <w:tcPr>
            <w:tcW w:w="1595" w:type="dxa"/>
          </w:tcPr>
          <w:p w:rsidR="008E32D5" w:rsidRDefault="008E32D5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Создание таблицы</w:t>
            </w:r>
          </w:p>
        </w:tc>
        <w:tc>
          <w:tcPr>
            <w:tcW w:w="1595" w:type="dxa"/>
          </w:tcPr>
          <w:p w:rsidR="008E32D5" w:rsidRDefault="008E32D5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Постановка статуса</w:t>
            </w:r>
          </w:p>
        </w:tc>
        <w:tc>
          <w:tcPr>
            <w:tcW w:w="1596" w:type="dxa"/>
          </w:tcPr>
          <w:p w:rsidR="008E32D5" w:rsidRDefault="008E32D5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Понятность</w:t>
            </w:r>
          </w:p>
        </w:tc>
        <w:tc>
          <w:tcPr>
            <w:tcW w:w="1596" w:type="dxa"/>
          </w:tcPr>
          <w:p w:rsidR="008E32D5" w:rsidRPr="00883E57" w:rsidRDefault="008E32D5" w:rsidP="003B64BE">
            <w:pPr>
              <w:pStyle w:val="a3"/>
              <w:spacing w:after="198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Работа программы</w:t>
            </w:r>
          </w:p>
        </w:tc>
      </w:tr>
      <w:tr w:rsidR="008E32D5" w:rsidRPr="002174F1" w:rsidTr="008E32D5">
        <w:tc>
          <w:tcPr>
            <w:tcW w:w="1594" w:type="dxa"/>
          </w:tcPr>
          <w:p w:rsidR="008E32D5" w:rsidRPr="008E32D5" w:rsidRDefault="008E32D5" w:rsidP="003B64BE">
            <w:pPr>
              <w:pStyle w:val="a3"/>
              <w:spacing w:after="198"/>
              <w:rPr>
                <w:sz w:val="22"/>
                <w:szCs w:val="28"/>
              </w:rPr>
            </w:pPr>
            <w:proofErr w:type="spellStart"/>
            <w:r w:rsidRPr="008E32D5">
              <w:rPr>
                <w:sz w:val="22"/>
                <w:szCs w:val="28"/>
              </w:rPr>
              <w:t>completed</w:t>
            </w:r>
            <w:proofErr w:type="spellEnd"/>
          </w:p>
        </w:tc>
        <w:tc>
          <w:tcPr>
            <w:tcW w:w="1595" w:type="dxa"/>
          </w:tcPr>
          <w:p w:rsidR="008E32D5" w:rsidRPr="002174F1" w:rsidRDefault="008E32D5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5" w:type="dxa"/>
          </w:tcPr>
          <w:p w:rsidR="008E32D5" w:rsidRPr="002174F1" w:rsidRDefault="008E32D5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5" w:type="dxa"/>
          </w:tcPr>
          <w:p w:rsidR="008E32D5" w:rsidRPr="002174F1" w:rsidRDefault="008E32D5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6" w:type="dxa"/>
          </w:tcPr>
          <w:p w:rsidR="008E32D5" w:rsidRPr="002174F1" w:rsidRDefault="008E32D5" w:rsidP="003B64BE">
            <w:pPr>
              <w:pStyle w:val="a3"/>
              <w:spacing w:after="198"/>
              <w:rPr>
                <w:color w:val="9BBB59" w:themeColor="accent3"/>
                <w:sz w:val="22"/>
                <w:szCs w:val="28"/>
              </w:rPr>
            </w:pPr>
            <w:r w:rsidRPr="002174F1">
              <w:rPr>
                <w:color w:val="9BBB59" w:themeColor="accent3"/>
                <w:sz w:val="22"/>
                <w:szCs w:val="28"/>
              </w:rPr>
              <w:t>Пройдено</w:t>
            </w:r>
          </w:p>
        </w:tc>
        <w:tc>
          <w:tcPr>
            <w:tcW w:w="1596" w:type="dxa"/>
          </w:tcPr>
          <w:p w:rsidR="008E32D5" w:rsidRPr="008E32D5" w:rsidRDefault="008E32D5" w:rsidP="003B64BE">
            <w:pPr>
              <w:pStyle w:val="a3"/>
              <w:spacing w:after="198"/>
              <w:rPr>
                <w:color w:val="C0504D" w:themeColor="accent2"/>
                <w:sz w:val="22"/>
                <w:szCs w:val="28"/>
              </w:rPr>
            </w:pPr>
            <w:r w:rsidRPr="008E32D5">
              <w:rPr>
                <w:color w:val="C0504D" w:themeColor="accent2"/>
                <w:sz w:val="22"/>
                <w:szCs w:val="28"/>
              </w:rPr>
              <w:t>Не п</w:t>
            </w:r>
            <w:r w:rsidRPr="008E32D5">
              <w:rPr>
                <w:color w:val="C0504D" w:themeColor="accent2"/>
                <w:sz w:val="22"/>
                <w:szCs w:val="28"/>
              </w:rPr>
              <w:t>ройдено</w:t>
            </w:r>
          </w:p>
        </w:tc>
      </w:tr>
    </w:tbl>
    <w:p w:rsidR="008E32D5" w:rsidRDefault="008E32D5" w:rsidP="008E32D5">
      <w:pPr>
        <w:pStyle w:val="a3"/>
        <w:spacing w:after="198" w:line="240" w:lineRule="auto"/>
        <w:rPr>
          <w:sz w:val="22"/>
          <w:szCs w:val="28"/>
          <w:lang w:val="en-US"/>
        </w:rPr>
      </w:pPr>
    </w:p>
    <w:p w:rsidR="008E32D5" w:rsidRDefault="008E32D5" w:rsidP="008E32D5">
      <w:pPr>
        <w:pStyle w:val="a3"/>
        <w:spacing w:after="198" w:line="240" w:lineRule="auto"/>
        <w:jc w:val="center"/>
        <w:rPr>
          <w:sz w:val="28"/>
        </w:rPr>
      </w:pPr>
      <w:r>
        <w:rPr>
          <w:sz w:val="28"/>
        </w:rPr>
        <w:t xml:space="preserve">7. </w:t>
      </w:r>
      <w:r w:rsidRPr="008E32D5">
        <w:rPr>
          <w:sz w:val="28"/>
        </w:rPr>
        <w:t xml:space="preserve">Скриншоты рабочего процесса в </w:t>
      </w:r>
      <w:proofErr w:type="spellStart"/>
      <w:r w:rsidRPr="008E32D5">
        <w:rPr>
          <w:sz w:val="28"/>
        </w:rPr>
        <w:t>Git</w:t>
      </w:r>
      <w:proofErr w:type="spellEnd"/>
      <w:r w:rsidRPr="008E32D5">
        <w:rPr>
          <w:sz w:val="28"/>
          <w:lang w:val="en-US"/>
        </w:rPr>
        <w:t>Hub</w:t>
      </w:r>
    </w:p>
    <w:p w:rsidR="008E32D5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  <w:r>
        <w:rPr>
          <w:noProof/>
        </w:rPr>
        <w:lastRenderedPageBreak/>
        <w:drawing>
          <wp:inline distT="0" distB="0" distL="0" distR="0" wp14:anchorId="18B929AC" wp14:editId="43D55F30">
            <wp:extent cx="5940425" cy="2781068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D5" w:rsidRDefault="008E32D5" w:rsidP="008E32D5">
      <w:pPr>
        <w:pStyle w:val="a3"/>
        <w:spacing w:after="198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1 – На ней находится </w:t>
      </w:r>
      <w:r>
        <w:rPr>
          <w:sz w:val="28"/>
          <w:szCs w:val="28"/>
          <w:lang w:val="en-US"/>
        </w:rPr>
        <w:t>Task</w:t>
      </w:r>
      <w:r w:rsidRPr="008E32D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management</w:t>
      </w:r>
      <w:r w:rsidRPr="008E32D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module</w:t>
      </w:r>
      <w:r>
        <w:rPr>
          <w:sz w:val="28"/>
          <w:szCs w:val="28"/>
        </w:rPr>
        <w:t xml:space="preserve"> и </w:t>
      </w:r>
      <w:r w:rsidR="00D0446B">
        <w:rPr>
          <w:sz w:val="28"/>
          <w:szCs w:val="28"/>
        </w:rPr>
        <w:t>файлы,</w:t>
      </w:r>
      <w:r>
        <w:rPr>
          <w:sz w:val="28"/>
          <w:szCs w:val="28"/>
        </w:rPr>
        <w:t xml:space="preserve"> прикреплённые к нему</w:t>
      </w:r>
    </w:p>
    <w:p w:rsidR="008E32D5" w:rsidRDefault="008E32D5" w:rsidP="008E32D5">
      <w:pPr>
        <w:pStyle w:val="a3"/>
        <w:spacing w:after="198" w:line="240" w:lineRule="auto"/>
        <w:jc w:val="both"/>
        <w:rPr>
          <w:sz w:val="28"/>
          <w:szCs w:val="28"/>
        </w:rPr>
      </w:pPr>
    </w:p>
    <w:p w:rsidR="008E32D5" w:rsidRPr="008E32D5" w:rsidRDefault="008E32D5" w:rsidP="008E32D5">
      <w:pPr>
        <w:pStyle w:val="a3"/>
        <w:spacing w:after="198" w:line="24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E7B7767" wp14:editId="79132DCE">
            <wp:extent cx="5940425" cy="292392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D5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Default="00D0446B" w:rsidP="00D0446B">
      <w:pPr>
        <w:pStyle w:val="a3"/>
        <w:spacing w:after="198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 xml:space="preserve"> – На ней находится </w:t>
      </w:r>
      <w:r>
        <w:rPr>
          <w:sz w:val="28"/>
          <w:szCs w:val="28"/>
          <w:lang w:val="en-US"/>
        </w:rPr>
        <w:t>Reporting</w:t>
      </w:r>
      <w:r w:rsidRPr="008E32D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module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>файлы,</w:t>
      </w:r>
      <w:r>
        <w:rPr>
          <w:sz w:val="28"/>
          <w:szCs w:val="28"/>
        </w:rPr>
        <w:t xml:space="preserve"> прикреплённые к нему</w:t>
      </w:r>
    </w:p>
    <w:p w:rsidR="008E32D5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8E32D5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  <w:r>
        <w:rPr>
          <w:noProof/>
        </w:rPr>
        <w:lastRenderedPageBreak/>
        <w:drawing>
          <wp:inline distT="0" distB="0" distL="0" distR="0" wp14:anchorId="452F80F4" wp14:editId="5477490F">
            <wp:extent cx="5940425" cy="2473287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6B" w:rsidRDefault="00D0446B" w:rsidP="00D0446B">
      <w:pPr>
        <w:pStyle w:val="a3"/>
        <w:spacing w:after="198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D0446B">
        <w:rPr>
          <w:sz w:val="28"/>
          <w:szCs w:val="28"/>
        </w:rPr>
        <w:t>3</w:t>
      </w:r>
      <w:r>
        <w:rPr>
          <w:sz w:val="28"/>
          <w:szCs w:val="28"/>
        </w:rPr>
        <w:t xml:space="preserve"> – На ней находится </w:t>
      </w:r>
      <w:r>
        <w:rPr>
          <w:sz w:val="28"/>
          <w:szCs w:val="28"/>
        </w:rPr>
        <w:t xml:space="preserve">модуль </w:t>
      </w:r>
      <w:proofErr w:type="spellStart"/>
      <w:r>
        <w:rPr>
          <w:sz w:val="28"/>
          <w:szCs w:val="28"/>
        </w:rPr>
        <w:t>аунтификации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и файлы, прикреплённые к нему</w:t>
      </w:r>
    </w:p>
    <w:p w:rsidR="008E32D5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  <w:bookmarkStart w:id="0" w:name="_GoBack"/>
      <w:bookmarkEnd w:id="0"/>
    </w:p>
    <w:p w:rsidR="008E32D5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8E32D5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8E32D5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8E32D5" w:rsidRPr="00D0446B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D0446B" w:rsidRPr="00D0446B" w:rsidRDefault="00D0446B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p w:rsidR="008E32D5" w:rsidRPr="008E32D5" w:rsidRDefault="008E32D5" w:rsidP="008E32D5">
      <w:pPr>
        <w:pStyle w:val="a3"/>
        <w:spacing w:after="198" w:line="240" w:lineRule="auto"/>
        <w:jc w:val="both"/>
        <w:rPr>
          <w:sz w:val="18"/>
          <w:szCs w:val="28"/>
        </w:rPr>
      </w:pPr>
    </w:p>
    <w:sectPr w:rsidR="008E32D5" w:rsidRPr="008E3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6A1"/>
    <w:rsid w:val="002174F1"/>
    <w:rsid w:val="00367D49"/>
    <w:rsid w:val="004136A1"/>
    <w:rsid w:val="00506FBD"/>
    <w:rsid w:val="00831BF1"/>
    <w:rsid w:val="00883E57"/>
    <w:rsid w:val="008E32D5"/>
    <w:rsid w:val="00D0446B"/>
    <w:rsid w:val="00D8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2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82F29"/>
    <w:pPr>
      <w:spacing w:before="100" w:beforeAutospacing="1" w:after="142"/>
    </w:pPr>
    <w:rPr>
      <w:rFonts w:eastAsia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217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E3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E32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2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82F29"/>
    <w:pPr>
      <w:spacing w:before="100" w:beforeAutospacing="1" w:after="142"/>
    </w:pPr>
    <w:rPr>
      <w:rFonts w:eastAsia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217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E3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E32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88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848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1943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as34</dc:creator>
  <cp:keywords/>
  <dc:description/>
  <cp:lastModifiedBy>as34</cp:lastModifiedBy>
  <cp:revision>3</cp:revision>
  <dcterms:created xsi:type="dcterms:W3CDTF">2025-11-12T05:42:00Z</dcterms:created>
  <dcterms:modified xsi:type="dcterms:W3CDTF">2025-11-12T06:43:00Z</dcterms:modified>
</cp:coreProperties>
</file>