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99DF0" w14:textId="77777777" w:rsidR="00A0764D" w:rsidRPr="00495969" w:rsidRDefault="00A0764D">
      <w:pPr>
        <w:rPr>
          <w:rFonts w:cstheme="minorHAnsi"/>
        </w:rPr>
      </w:pPr>
    </w:p>
    <w:p w14:paraId="42E1D6F9" w14:textId="59863835" w:rsidR="006B5A58" w:rsidRPr="00495969" w:rsidRDefault="006B5A58" w:rsidP="006B5A58">
      <w:pPr>
        <w:pStyle w:val="Heading1"/>
        <w:rPr>
          <w:rFonts w:asciiTheme="minorHAnsi" w:hAnsiTheme="minorHAnsi" w:cstheme="minorHAnsi"/>
        </w:rPr>
      </w:pPr>
      <w:bookmarkStart w:id="0" w:name="_Toc63290614"/>
      <w:r w:rsidRPr="00495969">
        <w:rPr>
          <w:rFonts w:asciiTheme="minorHAnsi" w:hAnsiTheme="minorHAnsi" w:cstheme="minorHAnsi"/>
        </w:rPr>
        <w:t xml:space="preserve">Lab Practical 02 – Project Selection &amp; </w:t>
      </w:r>
      <w:r w:rsidR="001F21AA" w:rsidRPr="00495969">
        <w:rPr>
          <w:rFonts w:asciiTheme="minorHAnsi" w:hAnsiTheme="minorHAnsi" w:cstheme="minorHAnsi"/>
        </w:rPr>
        <w:t>S</w:t>
      </w:r>
      <w:r w:rsidRPr="00495969">
        <w:rPr>
          <w:rFonts w:asciiTheme="minorHAnsi" w:hAnsiTheme="minorHAnsi" w:cstheme="minorHAnsi"/>
        </w:rPr>
        <w:t>upervisor feedback</w:t>
      </w:r>
      <w:bookmarkEnd w:id="0"/>
    </w:p>
    <w:p w14:paraId="46C7A4EF" w14:textId="1E227F0E" w:rsidR="00AC096C" w:rsidRPr="00495969" w:rsidRDefault="00780E8E" w:rsidP="00DA29A4">
      <w:pPr>
        <w:spacing w:after="200" w:line="276" w:lineRule="auto"/>
        <w:rPr>
          <w:rFonts w:cstheme="minorHAnsi"/>
          <w:sz w:val="24"/>
          <w:szCs w:val="24"/>
        </w:rPr>
      </w:pPr>
      <w:r w:rsidRPr="00495969">
        <w:rPr>
          <w:rFonts w:cstheme="minorHAnsi"/>
          <w:sz w:val="24"/>
          <w:szCs w:val="24"/>
        </w:rPr>
        <w:t>Each UX team</w:t>
      </w:r>
      <w:r w:rsidR="00ED5BB8" w:rsidRPr="00495969">
        <w:rPr>
          <w:rFonts w:cstheme="minorHAnsi"/>
          <w:sz w:val="24"/>
          <w:szCs w:val="24"/>
        </w:rPr>
        <w:t xml:space="preserve"> should research and find </w:t>
      </w:r>
      <w:r w:rsidR="00AC096C" w:rsidRPr="00495969">
        <w:rPr>
          <w:rFonts w:cstheme="minorHAnsi"/>
          <w:sz w:val="24"/>
          <w:szCs w:val="24"/>
        </w:rPr>
        <w:t xml:space="preserve">a </w:t>
      </w:r>
      <w:r w:rsidR="00CE57DA" w:rsidRPr="00495969">
        <w:rPr>
          <w:rFonts w:cstheme="minorHAnsi"/>
          <w:sz w:val="24"/>
          <w:szCs w:val="24"/>
        </w:rPr>
        <w:t>M</w:t>
      </w:r>
      <w:r w:rsidR="00AC096C" w:rsidRPr="00495969">
        <w:rPr>
          <w:rFonts w:cstheme="minorHAnsi"/>
          <w:sz w:val="24"/>
          <w:szCs w:val="24"/>
        </w:rPr>
        <w:t xml:space="preserve">obile </w:t>
      </w:r>
      <w:r w:rsidR="00D20F7E" w:rsidRPr="00495969">
        <w:rPr>
          <w:rFonts w:cstheme="minorHAnsi"/>
          <w:sz w:val="24"/>
          <w:szCs w:val="24"/>
        </w:rPr>
        <w:t>app.</w:t>
      </w:r>
    </w:p>
    <w:p w14:paraId="465A59F2" w14:textId="4D2EA68D" w:rsidR="006B5A58" w:rsidRPr="00495969" w:rsidRDefault="006B5A58" w:rsidP="00DA29A4">
      <w:pPr>
        <w:rPr>
          <w:rFonts w:eastAsia="Times New Roman" w:cstheme="minorHAnsi"/>
        </w:rPr>
      </w:pPr>
      <w:r w:rsidRPr="00495969">
        <w:rPr>
          <w:rFonts w:eastAsia="Times New Roman" w:cstheme="minorHAnsi"/>
        </w:rPr>
        <w:t xml:space="preserve">Fill the following table to show your </w:t>
      </w:r>
      <w:r w:rsidR="00D20F7E" w:rsidRPr="00495969">
        <w:rPr>
          <w:rFonts w:eastAsia="Times New Roman" w:cstheme="minorHAnsi"/>
        </w:rPr>
        <w:t>findings.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495969" w14:paraId="01F00373" w14:textId="77777777" w:rsidTr="00BE3DB0">
        <w:trPr>
          <w:trHeight w:val="386"/>
        </w:trPr>
        <w:tc>
          <w:tcPr>
            <w:tcW w:w="2605" w:type="dxa"/>
            <w:hideMark/>
          </w:tcPr>
          <w:p w14:paraId="6491B7E3" w14:textId="1C4ACF90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  <w:r w:rsidRPr="00495969">
              <w:rPr>
                <w:rFonts w:eastAsia="Times New Roman" w:cstheme="minorHAnsi"/>
                <w:b/>
                <w:sz w:val="18"/>
                <w:szCs w:val="18"/>
              </w:rPr>
              <w:br w:type="page"/>
            </w:r>
            <w:r w:rsidRPr="00495969">
              <w:rPr>
                <w:rFonts w:cstheme="minorHAnsi"/>
                <w:b/>
              </w:rPr>
              <w:t>Mobile App </w:t>
            </w:r>
          </w:p>
          <w:p w14:paraId="45485914" w14:textId="7777777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38B0FA74" w:rsidR="006B5A58" w:rsidRPr="00495969" w:rsidRDefault="00A55F3B" w:rsidP="00C927AD">
            <w:pPr>
              <w:rPr>
                <w:rFonts w:cstheme="minorHAnsi"/>
                <w:sz w:val="24"/>
                <w:szCs w:val="24"/>
              </w:rPr>
            </w:pPr>
            <w:r w:rsidRPr="00495969">
              <w:rPr>
                <w:rFonts w:cstheme="minorHAnsi"/>
                <w:sz w:val="24"/>
                <w:szCs w:val="24"/>
              </w:rPr>
              <w:t xml:space="preserve">Peoples’ Wave </w:t>
            </w:r>
          </w:p>
        </w:tc>
      </w:tr>
      <w:tr w:rsidR="006B5A58" w:rsidRPr="00495969" w14:paraId="4ABD3893" w14:textId="77777777" w:rsidTr="00BE3DB0">
        <w:trPr>
          <w:trHeight w:val="467"/>
        </w:trPr>
        <w:tc>
          <w:tcPr>
            <w:tcW w:w="2605" w:type="dxa"/>
          </w:tcPr>
          <w:p w14:paraId="6FC0F983" w14:textId="77777777" w:rsidR="006B5A58" w:rsidRPr="00495969" w:rsidRDefault="006B5A58" w:rsidP="005508D8">
            <w:pPr>
              <w:rPr>
                <w:rFonts w:cstheme="minorHAnsi"/>
                <w:b/>
              </w:rPr>
            </w:pPr>
            <w:r w:rsidRPr="00495969">
              <w:rPr>
                <w:rFonts w:cstheme="minorHAnsi"/>
                <w:b/>
              </w:rPr>
              <w:t>Name: </w:t>
            </w:r>
          </w:p>
        </w:tc>
        <w:tc>
          <w:tcPr>
            <w:tcW w:w="6713" w:type="dxa"/>
          </w:tcPr>
          <w:p w14:paraId="59311346" w14:textId="75BFE2FD" w:rsidR="006B5A58" w:rsidRPr="003B532A" w:rsidRDefault="00B679B2" w:rsidP="005508D8">
            <w:pPr>
              <w:rPr>
                <w:rFonts w:cstheme="minorHAnsi"/>
                <w:b/>
                <w:sz w:val="24"/>
              </w:rPr>
            </w:pPr>
            <w:r w:rsidRPr="00E60565">
              <w:rPr>
                <w:rFonts w:cstheme="minorHAnsi"/>
                <w:b/>
                <w:sz w:val="24"/>
              </w:rPr>
              <w:t>2021S2_REG_WE17</w:t>
            </w:r>
          </w:p>
        </w:tc>
      </w:tr>
      <w:tr w:rsidR="006B5A58" w:rsidRPr="00495969" w14:paraId="38BC8B8A" w14:textId="77777777" w:rsidTr="00BE3DB0">
        <w:trPr>
          <w:trHeight w:val="440"/>
        </w:trPr>
        <w:tc>
          <w:tcPr>
            <w:tcW w:w="2605" w:type="dxa"/>
          </w:tcPr>
          <w:p w14:paraId="58303891" w14:textId="77777777" w:rsidR="006B5A58" w:rsidRPr="00495969" w:rsidRDefault="006B5A58" w:rsidP="005508D8">
            <w:pPr>
              <w:rPr>
                <w:rFonts w:cstheme="minorHAnsi"/>
                <w:b/>
              </w:rPr>
            </w:pPr>
            <w:r w:rsidRPr="00495969">
              <w:rPr>
                <w:rFonts w:cstheme="minorHAnsi"/>
                <w:b/>
              </w:rPr>
              <w:t>Developer</w:t>
            </w:r>
          </w:p>
        </w:tc>
        <w:tc>
          <w:tcPr>
            <w:tcW w:w="6713" w:type="dxa"/>
          </w:tcPr>
          <w:p w14:paraId="4CF6F25C" w14:textId="37DDC1FC" w:rsidR="006B5A58" w:rsidRPr="00495969" w:rsidRDefault="000A7051" w:rsidP="00550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sampath@peoplesbank.lk</w:t>
            </w:r>
          </w:p>
        </w:tc>
      </w:tr>
      <w:tr w:rsidR="006B5A58" w:rsidRPr="00495969" w14:paraId="06962140" w14:textId="77777777" w:rsidTr="00BE3DB0">
        <w:trPr>
          <w:trHeight w:val="512"/>
        </w:trPr>
        <w:tc>
          <w:tcPr>
            <w:tcW w:w="2605" w:type="dxa"/>
          </w:tcPr>
          <w:p w14:paraId="3441F7FD" w14:textId="7777777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  <w:r w:rsidRPr="00495969">
              <w:rPr>
                <w:rFonts w:cstheme="minorHAnsi"/>
                <w:b/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3B156258" w:rsidR="006B5A58" w:rsidRPr="00495969" w:rsidRDefault="00CD462F" w:rsidP="00550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a tool for registered users to manage Peoples’ bank account/s and to conduct financial transactions through mobile phone in a secure manner.</w:t>
            </w:r>
            <w:bookmarkStart w:id="1" w:name="_GoBack"/>
            <w:bookmarkEnd w:id="1"/>
          </w:p>
        </w:tc>
      </w:tr>
      <w:tr w:rsidR="006B5A58" w:rsidRPr="00495969" w14:paraId="0EF5B853" w14:textId="77777777" w:rsidTr="005508D8">
        <w:trPr>
          <w:trHeight w:val="2276"/>
        </w:trPr>
        <w:tc>
          <w:tcPr>
            <w:tcW w:w="2605" w:type="dxa"/>
          </w:tcPr>
          <w:p w14:paraId="48863DE9" w14:textId="77777777" w:rsidR="006B5A58" w:rsidRPr="00495969" w:rsidRDefault="006B5A58" w:rsidP="005508D8">
            <w:pPr>
              <w:rPr>
                <w:rFonts w:cstheme="minorHAnsi"/>
                <w:b/>
              </w:rPr>
            </w:pPr>
            <w:r w:rsidRPr="00495969">
              <w:rPr>
                <w:rFonts w:cstheme="minorHAnsi"/>
                <w:b/>
                <w:sz w:val="24"/>
                <w:szCs w:val="24"/>
              </w:rPr>
              <w:t>Screenshot: </w:t>
            </w:r>
          </w:p>
        </w:tc>
        <w:tc>
          <w:tcPr>
            <w:tcW w:w="6713" w:type="dxa"/>
          </w:tcPr>
          <w:p w14:paraId="6101ED2F" w14:textId="53449167" w:rsidR="006B5A58" w:rsidRPr="00495969" w:rsidRDefault="003812AB" w:rsidP="00550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pict w14:anchorId="428D09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8.95pt;margin-top:2.4pt;width:248.65pt;height:199.7pt;z-index:-251657216;mso-position-horizontal-relative:text;mso-position-vertical-relative:text;mso-width-relative:page;mso-height-relative:page" wrapcoords="-61 0 -61 21524 21600 21524 21600 0 -61 0">
                  <v:imagedata r:id="rId10" o:title="com"/>
                  <w10:wrap type="tight"/>
                </v:shape>
              </w:pict>
            </w:r>
          </w:p>
          <w:p w14:paraId="21F5003D" w14:textId="0C41CC3A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4F16E7AC" w14:textId="77777777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3CC27E36" w14:textId="5E7A1E73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0C70B776" w14:textId="456E2541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5B3AD52D" w14:textId="77777777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7B10F8BC" w14:textId="77777777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552338E2" w14:textId="77777777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1CB3323D" w14:textId="77777777" w:rsidR="006B5A58" w:rsidRPr="00495969" w:rsidRDefault="006B5A58" w:rsidP="005508D8">
            <w:pPr>
              <w:rPr>
                <w:rFonts w:cstheme="minorHAnsi"/>
                <w:sz w:val="24"/>
                <w:szCs w:val="24"/>
              </w:rPr>
            </w:pPr>
          </w:p>
          <w:p w14:paraId="1D29F209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22610C58" w14:textId="2335D6F1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01A964A5" w14:textId="4B3D9FE0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757702D0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58805AE3" w14:textId="2FD6369A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66821784" w14:textId="720AE3C2" w:rsidR="00BE3DB0" w:rsidRPr="00495969" w:rsidRDefault="003812AB" w:rsidP="00550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pict w14:anchorId="15ADDE40">
                <v:shape id="_x0000_s1027" type="#_x0000_t75" style="position:absolute;margin-left:172.75pt;margin-top:2.3pt;width:114.85pt;height:202.55pt;z-index:-251654144;mso-position-horizontal-relative:text;mso-position-vertical-relative:text;mso-width-relative:page;mso-height-relative:page" wrapcoords="-52 0 -52 21576 21600 21576 21600 0 -52 0">
                  <v:imagedata r:id="rId11" o:title="imgingest-3610538412738395904 (1)" cropbottom="5171f" cropright="-8547f"/>
                  <w10:wrap type="tight"/>
                </v:shape>
              </w:pict>
            </w:r>
            <w:r w:rsidR="00BE3DB0" w:rsidRPr="00495969"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1" locked="0" layoutInCell="1" allowOverlap="1" wp14:anchorId="414D1A78" wp14:editId="6A739DBF">
                  <wp:simplePos x="0" y="0"/>
                  <wp:positionH relativeFrom="column">
                    <wp:posOffset>502066</wp:posOffset>
                  </wp:positionH>
                  <wp:positionV relativeFrom="paragraph">
                    <wp:posOffset>28925</wp:posOffset>
                  </wp:positionV>
                  <wp:extent cx="1586865" cy="2618105"/>
                  <wp:effectExtent l="0" t="0" r="0" b="0"/>
                  <wp:wrapTight wrapText="bothSides">
                    <wp:wrapPolygon edited="0">
                      <wp:start x="0" y="0"/>
                      <wp:lineTo x="0" y="21375"/>
                      <wp:lineTo x="21263" y="21375"/>
                      <wp:lineTo x="2126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88" t="20221" r="37837" b="7687"/>
                          <a:stretch/>
                        </pic:blipFill>
                        <pic:spPr bwMode="auto">
                          <a:xfrm>
                            <a:off x="0" y="0"/>
                            <a:ext cx="1586865" cy="2618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F33D0B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6C12A9BC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417530B8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64F2271B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026D6D4F" w14:textId="36DDB238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599DE890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0778C628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223EE9F8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2B397F8F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21B54772" w14:textId="371B6125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306A8D01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2F85ECEA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2D536947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4224BF73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40545CD1" w14:textId="772BB0BB" w:rsidR="00BE3DB0" w:rsidRPr="00495969" w:rsidRDefault="003812AB" w:rsidP="00550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lastRenderedPageBreak/>
              <w:pict w14:anchorId="29360E06">
                <v:shape id="_x0000_s1029" type="#_x0000_t75" style="position:absolute;margin-left:141pt;margin-top:3.45pt;width:115.8pt;height:207.2pt;z-index:-251650048;mso-position-horizontal-relative:text;mso-position-vertical-relative:text;mso-width-relative:page;mso-height-relative:page" wrapcoords="-129 0 -129 21528 21600 21528 21600 0 -129 0">
                  <v:imagedata r:id="rId13" o:title="images"/>
                  <w10:wrap type="tight"/>
                </v:shape>
              </w:pict>
            </w:r>
            <w:r>
              <w:rPr>
                <w:rFonts w:cstheme="minorHAnsi"/>
                <w:noProof/>
              </w:rPr>
              <w:pict w14:anchorId="60CED1E3">
                <v:shape id="_x0000_s1028" type="#_x0000_t75" style="position:absolute;margin-left:13.1pt;margin-top:2.1pt;width:108.2pt;height:208.55pt;z-index:-251652096;mso-position-horizontal-relative:text;mso-position-vertical-relative:text;mso-width-relative:page;mso-height-relative:page" wrapcoords="-52 0 -52 21576 21600 21576 21600 0 -52 0">
                  <v:imagedata r:id="rId14" o:title="imgingest-480528009814958412" cropbottom="7178f"/>
                  <w10:wrap type="tight"/>
                </v:shape>
              </w:pict>
            </w:r>
          </w:p>
          <w:p w14:paraId="64C1E24F" w14:textId="77777777" w:rsidR="00BE3DB0" w:rsidRPr="00495969" w:rsidRDefault="00BE3DB0" w:rsidP="005508D8">
            <w:pPr>
              <w:rPr>
                <w:rFonts w:cstheme="minorHAnsi"/>
                <w:sz w:val="24"/>
                <w:szCs w:val="24"/>
              </w:rPr>
            </w:pPr>
          </w:p>
          <w:p w14:paraId="42FF10A8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659CFE44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2147226B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0011F0A0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4276AD5D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4C704C0C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619C8A09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6962907B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796E10A8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6581BCD3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291D75AA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524992BD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26B5FFBD" w14:textId="77777777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  <w:p w14:paraId="434A2838" w14:textId="57B3C5BE" w:rsidR="00436A17" w:rsidRPr="00495969" w:rsidRDefault="00436A17" w:rsidP="00550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5A58" w:rsidRPr="00495969" w14:paraId="34DC60CE" w14:textId="77777777" w:rsidTr="005508D8">
        <w:trPr>
          <w:trHeight w:val="766"/>
        </w:trPr>
        <w:tc>
          <w:tcPr>
            <w:tcW w:w="2605" w:type="dxa"/>
          </w:tcPr>
          <w:p w14:paraId="03AD02AD" w14:textId="7777777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  <w:r w:rsidRPr="00495969">
              <w:rPr>
                <w:rFonts w:cstheme="minorHAnsi"/>
                <w:b/>
                <w:sz w:val="24"/>
                <w:szCs w:val="24"/>
              </w:rPr>
              <w:lastRenderedPageBreak/>
              <w:t xml:space="preserve">Competitor </w:t>
            </w:r>
            <w:r w:rsidRPr="00495969">
              <w:rPr>
                <w:rFonts w:cstheme="minorHAnsi"/>
                <w:b/>
              </w:rPr>
              <w:t>Mobile apps </w:t>
            </w:r>
          </w:p>
          <w:p w14:paraId="1F4C5501" w14:textId="7777777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713" w:type="dxa"/>
          </w:tcPr>
          <w:p w14:paraId="1B6851C0" w14:textId="5BA10772" w:rsidR="00B572D6" w:rsidRPr="00FE735D" w:rsidRDefault="001824EC" w:rsidP="00FE735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495969">
              <w:rPr>
                <w:rFonts w:cstheme="minorHAnsi"/>
                <w:sz w:val="24"/>
                <w:szCs w:val="24"/>
              </w:rPr>
              <w:t xml:space="preserve">Combank  Digital </w:t>
            </w:r>
          </w:p>
          <w:p w14:paraId="565A35BC" w14:textId="77777777" w:rsidR="00B572D6" w:rsidRPr="00495969" w:rsidRDefault="00B572D6" w:rsidP="00B572D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495969">
              <w:rPr>
                <w:rFonts w:cstheme="minorHAnsi"/>
                <w:sz w:val="24"/>
                <w:szCs w:val="24"/>
              </w:rPr>
              <w:t>BOC mobile banking</w:t>
            </w:r>
          </w:p>
          <w:p w14:paraId="20612B57" w14:textId="768AA6C5" w:rsidR="006B5A58" w:rsidRPr="00495969" w:rsidRDefault="00DC5614" w:rsidP="00B572D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NDB N</w:t>
            </w:r>
            <w:r w:rsidR="001824EC" w:rsidRPr="00495969">
              <w:rPr>
                <w:rFonts w:cstheme="minorHAnsi"/>
                <w:sz w:val="24"/>
                <w:szCs w:val="24"/>
              </w:rPr>
              <w:t xml:space="preserve">eos </w:t>
            </w:r>
          </w:p>
          <w:p w14:paraId="4E65DD01" w14:textId="6987F8D0" w:rsidR="00D57060" w:rsidRPr="00495969" w:rsidRDefault="00D57060" w:rsidP="00D5706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6B5A58" w:rsidRPr="00495969" w14:paraId="038DF1D8" w14:textId="77777777" w:rsidTr="00061514">
        <w:trPr>
          <w:trHeight w:val="2321"/>
        </w:trPr>
        <w:tc>
          <w:tcPr>
            <w:tcW w:w="2605" w:type="dxa"/>
            <w:hideMark/>
          </w:tcPr>
          <w:p w14:paraId="057A98D4" w14:textId="7777777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  <w:r w:rsidRPr="00495969">
              <w:rPr>
                <w:rFonts w:cstheme="minorHAnsi"/>
                <w:b/>
                <w:sz w:val="24"/>
                <w:szCs w:val="24"/>
              </w:rPr>
              <w:t>Good design </w:t>
            </w:r>
          </w:p>
          <w:p w14:paraId="43BB7072" w14:textId="774CAC9C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71A7B15E" w14:textId="77777777" w:rsidR="006B5A58" w:rsidRDefault="00495969" w:rsidP="0049596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Separated and highlighted services so that customer can identify them easily. </w:t>
            </w:r>
          </w:p>
          <w:p w14:paraId="4E301127" w14:textId="77777777" w:rsidR="00495969" w:rsidRDefault="00495969" w:rsidP="0049596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Very simple designs.</w:t>
            </w:r>
          </w:p>
          <w:p w14:paraId="10F9EA02" w14:textId="77777777" w:rsidR="00495969" w:rsidRDefault="00495969" w:rsidP="0049596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loading speed is not taking much time.</w:t>
            </w:r>
          </w:p>
          <w:p w14:paraId="3C06C3E7" w14:textId="50EB03CB" w:rsidR="00495969" w:rsidRDefault="00495969" w:rsidP="0049596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They have considered much about the security side. </w:t>
            </w:r>
          </w:p>
          <w:p w14:paraId="08D58CF9" w14:textId="316C27AE" w:rsidR="00495969" w:rsidRPr="00495969" w:rsidRDefault="00495969" w:rsidP="00495969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 EX:-We </w:t>
            </w:r>
            <w:r w:rsidR="00061514">
              <w:rPr>
                <w:rFonts w:cstheme="minorHAnsi"/>
                <w:sz w:val="24"/>
                <w:szCs w:val="24"/>
              </w:rPr>
              <w:t>cannot</w:t>
            </w:r>
            <w:r>
              <w:rPr>
                <w:rFonts w:cstheme="minorHAnsi"/>
                <w:sz w:val="24"/>
                <w:szCs w:val="24"/>
              </w:rPr>
              <w:t xml:space="preserve"> take screenshots or screen videos inside the app )</w:t>
            </w:r>
          </w:p>
        </w:tc>
      </w:tr>
      <w:tr w:rsidR="006B5A58" w:rsidRPr="00495969" w14:paraId="53828339" w14:textId="77777777" w:rsidTr="00061514">
        <w:trPr>
          <w:trHeight w:val="2393"/>
        </w:trPr>
        <w:tc>
          <w:tcPr>
            <w:tcW w:w="2605" w:type="dxa"/>
          </w:tcPr>
          <w:p w14:paraId="7783A696" w14:textId="7777777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  <w:r w:rsidRPr="00495969">
              <w:rPr>
                <w:rFonts w:cstheme="minorHAnsi"/>
                <w:b/>
                <w:sz w:val="24"/>
                <w:szCs w:val="24"/>
              </w:rPr>
              <w:t>Design issues </w:t>
            </w:r>
          </w:p>
          <w:p w14:paraId="6907CB7D" w14:textId="7CE7C657" w:rsidR="006B5A58" w:rsidRPr="00495969" w:rsidRDefault="006B5A58" w:rsidP="005508D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713" w:type="dxa"/>
          </w:tcPr>
          <w:p w14:paraId="0F0F8F47" w14:textId="77777777" w:rsidR="006B5A58" w:rsidRDefault="00495969" w:rsidP="0049596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interfaces including login interface is not user friendly. The first impression of the application is bad.</w:t>
            </w:r>
          </w:p>
          <w:p w14:paraId="5BC65EFC" w14:textId="77777777" w:rsidR="00495969" w:rsidRDefault="00495969" w:rsidP="0049596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Notifications are rare in use.</w:t>
            </w:r>
          </w:p>
          <w:p w14:paraId="30A1669D" w14:textId="7BE9BDFB" w:rsidR="00061514" w:rsidRDefault="00495969" w:rsidP="00F0763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There is not providing any kind of </w:t>
            </w:r>
            <w:r w:rsidR="00061514">
              <w:rPr>
                <w:rFonts w:cstheme="minorHAnsi"/>
                <w:sz w:val="24"/>
                <w:szCs w:val="24"/>
              </w:rPr>
              <w:t xml:space="preserve">valid </w:t>
            </w:r>
            <w:r>
              <w:rPr>
                <w:rFonts w:cstheme="minorHAnsi"/>
                <w:sz w:val="24"/>
                <w:szCs w:val="24"/>
              </w:rPr>
              <w:t>receip</w:t>
            </w:r>
            <w:r w:rsidR="00F0763F">
              <w:rPr>
                <w:rFonts w:cstheme="minorHAnsi"/>
                <w:sz w:val="24"/>
                <w:szCs w:val="24"/>
              </w:rPr>
              <w:t>t after making some transaction.</w:t>
            </w:r>
          </w:p>
          <w:p w14:paraId="512A40EA" w14:textId="200CC47C" w:rsidR="00F0763F" w:rsidRPr="00F0763F" w:rsidRDefault="001270F7" w:rsidP="00F0763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compatible for some mobile devices.</w:t>
            </w:r>
          </w:p>
          <w:p w14:paraId="6B1659DE" w14:textId="0E79627E" w:rsidR="00061514" w:rsidRPr="00495969" w:rsidRDefault="00061514" w:rsidP="00061514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</w:tbl>
    <w:p w14:paraId="50F0F8FF" w14:textId="77777777" w:rsidR="006B5A58" w:rsidRPr="00495969" w:rsidRDefault="006B5A58" w:rsidP="00123F5F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sectPr w:rsidR="006B5A58" w:rsidRPr="00495969" w:rsidSect="00563E00">
      <w:headerReference w:type="default" r:id="rId15"/>
      <w:footerReference w:type="even" r:id="rId16"/>
      <w:footerReference w:type="default" r:id="rId17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951B1" w14:textId="77777777" w:rsidR="003812AB" w:rsidRDefault="003812AB" w:rsidP="00563E00">
      <w:pPr>
        <w:spacing w:after="0" w:line="240" w:lineRule="auto"/>
      </w:pPr>
      <w:r>
        <w:separator/>
      </w:r>
    </w:p>
  </w:endnote>
  <w:endnote w:type="continuationSeparator" w:id="0">
    <w:p w14:paraId="0AD23045" w14:textId="77777777" w:rsidR="003812AB" w:rsidRDefault="003812AB" w:rsidP="00563E00">
      <w:pPr>
        <w:spacing w:after="0" w:line="240" w:lineRule="auto"/>
      </w:pPr>
      <w:r>
        <w:continuationSeparator/>
      </w:r>
    </w:p>
  </w:endnote>
  <w:endnote w:type="continuationNotice" w:id="1">
    <w:p w14:paraId="5CE0DC3B" w14:textId="77777777" w:rsidR="003812AB" w:rsidRDefault="003812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5251C" w14:textId="77777777" w:rsidR="00ED6E2A" w:rsidRDefault="00ED6E2A" w:rsidP="005508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8D0C" w14:textId="41FA714A" w:rsidR="00ED6E2A" w:rsidRDefault="00ED6E2A" w:rsidP="005508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46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FC399" w14:textId="77777777" w:rsidR="003812AB" w:rsidRDefault="003812AB" w:rsidP="00563E00">
      <w:pPr>
        <w:spacing w:after="0" w:line="240" w:lineRule="auto"/>
      </w:pPr>
      <w:r>
        <w:separator/>
      </w:r>
    </w:p>
  </w:footnote>
  <w:footnote w:type="continuationSeparator" w:id="0">
    <w:p w14:paraId="358D9CD2" w14:textId="77777777" w:rsidR="003812AB" w:rsidRDefault="003812AB" w:rsidP="00563E00">
      <w:pPr>
        <w:spacing w:after="0" w:line="240" w:lineRule="auto"/>
      </w:pPr>
      <w:r>
        <w:continuationSeparator/>
      </w:r>
    </w:p>
  </w:footnote>
  <w:footnote w:type="continuationNotice" w:id="1">
    <w:p w14:paraId="08742387" w14:textId="77777777" w:rsidR="003812AB" w:rsidRDefault="003812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2B56"/>
    <w:multiLevelType w:val="hybridMultilevel"/>
    <w:tmpl w:val="802C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E3A47"/>
    <w:multiLevelType w:val="hybridMultilevel"/>
    <w:tmpl w:val="E032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BD40BC"/>
    <w:multiLevelType w:val="hybridMultilevel"/>
    <w:tmpl w:val="428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61514"/>
    <w:rsid w:val="000A5A81"/>
    <w:rsid w:val="000A7051"/>
    <w:rsid w:val="000D1C31"/>
    <w:rsid w:val="000F4016"/>
    <w:rsid w:val="00123F5F"/>
    <w:rsid w:val="00126E1F"/>
    <w:rsid w:val="001270F7"/>
    <w:rsid w:val="00170543"/>
    <w:rsid w:val="00176D00"/>
    <w:rsid w:val="001824EC"/>
    <w:rsid w:val="00194DFE"/>
    <w:rsid w:val="001A6A7B"/>
    <w:rsid w:val="001B397C"/>
    <w:rsid w:val="001D4D13"/>
    <w:rsid w:val="001D71CB"/>
    <w:rsid w:val="001E11E9"/>
    <w:rsid w:val="001F21AA"/>
    <w:rsid w:val="00214A14"/>
    <w:rsid w:val="0024632E"/>
    <w:rsid w:val="002509A1"/>
    <w:rsid w:val="002A4A63"/>
    <w:rsid w:val="002C084D"/>
    <w:rsid w:val="002E04AF"/>
    <w:rsid w:val="00303201"/>
    <w:rsid w:val="00362BB5"/>
    <w:rsid w:val="003812AB"/>
    <w:rsid w:val="003B202C"/>
    <w:rsid w:val="003B532A"/>
    <w:rsid w:val="003F26F3"/>
    <w:rsid w:val="0040117D"/>
    <w:rsid w:val="00414E0D"/>
    <w:rsid w:val="00436A17"/>
    <w:rsid w:val="00445338"/>
    <w:rsid w:val="00447116"/>
    <w:rsid w:val="00461098"/>
    <w:rsid w:val="00495969"/>
    <w:rsid w:val="004A4045"/>
    <w:rsid w:val="004A4CDA"/>
    <w:rsid w:val="00513DFF"/>
    <w:rsid w:val="00530D86"/>
    <w:rsid w:val="005508D8"/>
    <w:rsid w:val="00563E00"/>
    <w:rsid w:val="00584BF8"/>
    <w:rsid w:val="005F1632"/>
    <w:rsid w:val="00602788"/>
    <w:rsid w:val="00650C60"/>
    <w:rsid w:val="00661E9D"/>
    <w:rsid w:val="006B5A58"/>
    <w:rsid w:val="006C7A39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5408"/>
    <w:rsid w:val="009211C3"/>
    <w:rsid w:val="00991D29"/>
    <w:rsid w:val="00996A05"/>
    <w:rsid w:val="00997EAB"/>
    <w:rsid w:val="009A71FC"/>
    <w:rsid w:val="00A010DA"/>
    <w:rsid w:val="00A0764D"/>
    <w:rsid w:val="00A248C2"/>
    <w:rsid w:val="00A25205"/>
    <w:rsid w:val="00A30299"/>
    <w:rsid w:val="00A54CA9"/>
    <w:rsid w:val="00A55F3B"/>
    <w:rsid w:val="00A96431"/>
    <w:rsid w:val="00AB360A"/>
    <w:rsid w:val="00AC096C"/>
    <w:rsid w:val="00AD04EA"/>
    <w:rsid w:val="00B03176"/>
    <w:rsid w:val="00B572D6"/>
    <w:rsid w:val="00B679B2"/>
    <w:rsid w:val="00BA5FA3"/>
    <w:rsid w:val="00BB6E17"/>
    <w:rsid w:val="00BD333B"/>
    <w:rsid w:val="00BE3DB0"/>
    <w:rsid w:val="00BF3EF6"/>
    <w:rsid w:val="00C01686"/>
    <w:rsid w:val="00C0793B"/>
    <w:rsid w:val="00C35374"/>
    <w:rsid w:val="00C367FB"/>
    <w:rsid w:val="00C633FA"/>
    <w:rsid w:val="00C82B8F"/>
    <w:rsid w:val="00C927AD"/>
    <w:rsid w:val="00CD462F"/>
    <w:rsid w:val="00CE0919"/>
    <w:rsid w:val="00CE57DA"/>
    <w:rsid w:val="00D20A2B"/>
    <w:rsid w:val="00D20F7E"/>
    <w:rsid w:val="00D276A8"/>
    <w:rsid w:val="00D36A84"/>
    <w:rsid w:val="00D400A2"/>
    <w:rsid w:val="00D57060"/>
    <w:rsid w:val="00D71E82"/>
    <w:rsid w:val="00D845D6"/>
    <w:rsid w:val="00D94110"/>
    <w:rsid w:val="00DA29A4"/>
    <w:rsid w:val="00DB33FD"/>
    <w:rsid w:val="00DC5614"/>
    <w:rsid w:val="00E215B9"/>
    <w:rsid w:val="00E60565"/>
    <w:rsid w:val="00E64D61"/>
    <w:rsid w:val="00E95EAA"/>
    <w:rsid w:val="00ED5BB8"/>
    <w:rsid w:val="00ED6E2A"/>
    <w:rsid w:val="00F0763F"/>
    <w:rsid w:val="00F3772D"/>
    <w:rsid w:val="00F73BC6"/>
    <w:rsid w:val="00F76B5D"/>
    <w:rsid w:val="00FB7800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CB45126F-D6F3-4A8F-B6FE-B9CB56D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02260-7C5B-42E7-9B5A-30850C924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Thathsara Hewage</cp:lastModifiedBy>
  <cp:revision>27</cp:revision>
  <cp:lastPrinted>2017-07-20T20:51:00Z</cp:lastPrinted>
  <dcterms:created xsi:type="dcterms:W3CDTF">2021-07-18T16:31:00Z</dcterms:created>
  <dcterms:modified xsi:type="dcterms:W3CDTF">2021-07-21T11:00:00Z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