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1B8463" w14:textId="77777777" w:rsidR="00643D6D" w:rsidRDefault="00643D6D" w:rsidP="00643D6D">
      <w:pPr>
        <w:spacing w:after="0" w:line="276" w:lineRule="auto"/>
        <w:jc w:val="center"/>
        <w:rPr>
          <w:rFonts w:ascii="Times New Roman" w:eastAsia="Calibri" w:hAnsi="Times New Roman" w:cs="Times New Roman"/>
          <w:color w:val="000000"/>
          <w:sz w:val="32"/>
          <w:szCs w:val="32"/>
        </w:rPr>
      </w:pPr>
    </w:p>
    <w:p w14:paraId="1BB2AD3F" w14:textId="77777777" w:rsidR="00643D6D" w:rsidRPr="00BC2876" w:rsidRDefault="00643D6D" w:rsidP="00643D6D">
      <w:pPr>
        <w:spacing w:after="0" w:line="276" w:lineRule="auto"/>
        <w:jc w:val="center"/>
        <w:rPr>
          <w:rFonts w:ascii="Times New Roman" w:eastAsia="Calibri" w:hAnsi="Times New Roman" w:cs="Times New Roman"/>
          <w:color w:val="000000"/>
          <w:sz w:val="32"/>
          <w:szCs w:val="32"/>
        </w:rPr>
      </w:pPr>
      <w:r w:rsidRPr="00BC2876">
        <w:rPr>
          <w:rFonts w:ascii="Times New Roman" w:eastAsia="Calibri" w:hAnsi="Times New Roman" w:cs="Times New Roman"/>
          <w:color w:val="000000"/>
          <w:sz w:val="32"/>
          <w:szCs w:val="32"/>
        </w:rPr>
        <w:t>Sri Lanka Institute of Information Technology</w:t>
      </w:r>
    </w:p>
    <w:p w14:paraId="30AD1737" w14:textId="77777777" w:rsidR="00643D6D" w:rsidRPr="00BC2876" w:rsidRDefault="00643D6D" w:rsidP="00643D6D">
      <w:pPr>
        <w:spacing w:after="0" w:line="276" w:lineRule="auto"/>
        <w:jc w:val="center"/>
        <w:rPr>
          <w:rFonts w:ascii="Times New Roman" w:eastAsia="Calibri" w:hAnsi="Times New Roman" w:cs="Times New Roman"/>
          <w:color w:val="000000"/>
          <w:sz w:val="48"/>
          <w:szCs w:val="48"/>
        </w:rPr>
      </w:pPr>
    </w:p>
    <w:p w14:paraId="7B605DD6" w14:textId="77777777" w:rsidR="00643D6D" w:rsidRPr="00BC2876" w:rsidRDefault="00643D6D" w:rsidP="00643D6D">
      <w:pPr>
        <w:spacing w:after="0" w:line="276" w:lineRule="auto"/>
        <w:jc w:val="center"/>
        <w:rPr>
          <w:rFonts w:ascii="Times New Roman" w:eastAsia="Calibri" w:hAnsi="Times New Roman" w:cs="Times New Roman"/>
          <w:color w:val="000000"/>
          <w:sz w:val="48"/>
          <w:szCs w:val="48"/>
        </w:rPr>
      </w:pPr>
      <w:r w:rsidRPr="00BC2876">
        <w:rPr>
          <w:rFonts w:ascii="Calibri" w:eastAsia="Calibri" w:hAnsi="Calibri" w:cs="Calibri"/>
          <w:noProof/>
          <w:color w:val="000000"/>
        </w:rPr>
        <w:drawing>
          <wp:anchor distT="0" distB="0" distL="114300" distR="114300" simplePos="0" relativeHeight="251659264" behindDoc="1" locked="0" layoutInCell="1" allowOverlap="1" wp14:anchorId="681A12F1" wp14:editId="4B55897B">
            <wp:simplePos x="0" y="0"/>
            <wp:positionH relativeFrom="margin">
              <wp:align>center</wp:align>
            </wp:positionH>
            <wp:positionV relativeFrom="paragraph">
              <wp:posOffset>9525</wp:posOffset>
            </wp:positionV>
            <wp:extent cx="1219200" cy="1526540"/>
            <wp:effectExtent l="0" t="0" r="0" b="0"/>
            <wp:wrapTight wrapText="bothSides">
              <wp:wrapPolygon edited="0">
                <wp:start x="0" y="0"/>
                <wp:lineTo x="0" y="15634"/>
                <wp:lineTo x="675" y="17790"/>
                <wp:lineTo x="8100" y="21295"/>
                <wp:lineTo x="9113" y="21295"/>
                <wp:lineTo x="11813" y="21295"/>
                <wp:lineTo x="12825" y="21295"/>
                <wp:lineTo x="20588" y="17790"/>
                <wp:lineTo x="21263" y="15634"/>
                <wp:lineTo x="21263" y="0"/>
                <wp:lineTo x="0" y="0"/>
              </wp:wrapPolygon>
            </wp:wrapTight>
            <wp:docPr id="11" name="Picture 11"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text, clipart&#10;&#10;Description automatically generated"/>
                    <pic:cNvPicPr/>
                  </pic:nvPicPr>
                  <pic:blipFill>
                    <a:blip r:embed="rId8" cstate="print">
                      <a:extLst>
                        <a:ext uri="{28A0092B-C50C-407E-A947-70E740481C1C}">
                          <a14:useLocalDpi xmlns:a14="http://schemas.microsoft.com/office/drawing/2010/main"/>
                        </a:ext>
                      </a:extLst>
                    </a:blip>
                    <a:stretch>
                      <a:fillRect/>
                    </a:stretch>
                  </pic:blipFill>
                  <pic:spPr>
                    <a:xfrm>
                      <a:off x="0" y="0"/>
                      <a:ext cx="1219200" cy="1526540"/>
                    </a:xfrm>
                    <a:prstGeom prst="rect">
                      <a:avLst/>
                    </a:prstGeom>
                  </pic:spPr>
                </pic:pic>
              </a:graphicData>
            </a:graphic>
            <wp14:sizeRelH relativeFrom="margin">
              <wp14:pctWidth>0</wp14:pctWidth>
            </wp14:sizeRelH>
            <wp14:sizeRelV relativeFrom="margin">
              <wp14:pctHeight>0</wp14:pctHeight>
            </wp14:sizeRelV>
          </wp:anchor>
        </w:drawing>
      </w:r>
    </w:p>
    <w:p w14:paraId="3AFCD82C" w14:textId="77777777" w:rsidR="00643D6D" w:rsidRPr="00BC2876" w:rsidRDefault="00643D6D" w:rsidP="00643D6D">
      <w:pPr>
        <w:spacing w:after="0" w:line="276" w:lineRule="auto"/>
        <w:jc w:val="center"/>
        <w:rPr>
          <w:rFonts w:ascii="Times New Roman" w:eastAsia="Calibri" w:hAnsi="Times New Roman" w:cs="Times New Roman"/>
          <w:color w:val="000000"/>
          <w:sz w:val="48"/>
          <w:szCs w:val="48"/>
        </w:rPr>
      </w:pPr>
    </w:p>
    <w:p w14:paraId="10FDEC86" w14:textId="77777777" w:rsidR="00643D6D" w:rsidRPr="00BC2876" w:rsidRDefault="00643D6D" w:rsidP="00643D6D">
      <w:pPr>
        <w:spacing w:after="0" w:line="276" w:lineRule="auto"/>
        <w:jc w:val="center"/>
        <w:rPr>
          <w:rFonts w:ascii="Times New Roman" w:eastAsia="Calibri" w:hAnsi="Times New Roman" w:cs="Times New Roman"/>
          <w:color w:val="000000"/>
          <w:sz w:val="48"/>
          <w:szCs w:val="48"/>
        </w:rPr>
      </w:pPr>
    </w:p>
    <w:p w14:paraId="786790AA" w14:textId="77777777" w:rsidR="00643D6D" w:rsidRPr="00BC2876" w:rsidRDefault="00643D6D" w:rsidP="00643D6D">
      <w:pPr>
        <w:spacing w:after="0" w:line="276" w:lineRule="auto"/>
        <w:rPr>
          <w:rFonts w:ascii="Times New Roman" w:eastAsia="Calibri" w:hAnsi="Times New Roman" w:cs="Times New Roman"/>
          <w:color w:val="000000"/>
          <w:sz w:val="48"/>
          <w:szCs w:val="48"/>
        </w:rPr>
      </w:pPr>
    </w:p>
    <w:p w14:paraId="3825CE9B" w14:textId="77777777" w:rsidR="00643D6D" w:rsidRPr="00BC2876" w:rsidRDefault="00643D6D" w:rsidP="00643D6D">
      <w:pPr>
        <w:spacing w:after="0" w:line="276" w:lineRule="auto"/>
        <w:jc w:val="center"/>
        <w:rPr>
          <w:rFonts w:ascii="Times New Roman" w:eastAsia="Calibri" w:hAnsi="Times New Roman" w:cs="Times New Roman"/>
          <w:color w:val="000000"/>
          <w:sz w:val="36"/>
          <w:szCs w:val="36"/>
        </w:rPr>
      </w:pPr>
    </w:p>
    <w:p w14:paraId="2DD55514" w14:textId="3A991A68" w:rsidR="0079776B" w:rsidRDefault="00AD513F" w:rsidP="007D72B2">
      <w:pPr>
        <w:spacing w:after="0" w:line="360" w:lineRule="auto"/>
        <w:jc w:val="center"/>
        <w:rPr>
          <w:rFonts w:ascii="Times New Roman" w:eastAsia="Calibri" w:hAnsi="Times New Roman" w:cs="Times New Roman"/>
          <w:color w:val="000000"/>
          <w:sz w:val="36"/>
          <w:szCs w:val="36"/>
        </w:rPr>
      </w:pPr>
      <w:r>
        <w:rPr>
          <w:rFonts w:ascii="Times New Roman" w:eastAsia="Calibri" w:hAnsi="Times New Roman" w:cs="Times New Roman"/>
          <w:color w:val="000000"/>
          <w:sz w:val="36"/>
          <w:szCs w:val="36"/>
        </w:rPr>
        <w:t>L</w:t>
      </w:r>
      <w:r w:rsidRPr="00AD513F">
        <w:rPr>
          <w:rFonts w:ascii="Times New Roman" w:eastAsia="Calibri" w:hAnsi="Times New Roman" w:cs="Times New Roman"/>
          <w:color w:val="000000"/>
          <w:sz w:val="36"/>
          <w:szCs w:val="36"/>
        </w:rPr>
        <w:t>ab sheet 0</w:t>
      </w:r>
      <w:r w:rsidR="00E25845">
        <w:rPr>
          <w:rFonts w:ascii="Times New Roman" w:eastAsia="Calibri" w:hAnsi="Times New Roman" w:cs="Times New Roman"/>
          <w:color w:val="000000"/>
          <w:sz w:val="36"/>
          <w:szCs w:val="36"/>
        </w:rPr>
        <w:t>5</w:t>
      </w:r>
    </w:p>
    <w:p w14:paraId="2D3633DE" w14:textId="04C5419B" w:rsidR="00643D6D" w:rsidRPr="007D72B2" w:rsidRDefault="0079776B" w:rsidP="00643D6D">
      <w:pPr>
        <w:spacing w:after="0" w:line="276" w:lineRule="auto"/>
        <w:jc w:val="center"/>
        <w:rPr>
          <w:rFonts w:ascii="Times New Roman" w:eastAsia="Calibri" w:hAnsi="Times New Roman" w:cs="Times New Roman"/>
          <w:color w:val="000000"/>
          <w:sz w:val="24"/>
          <w:szCs w:val="24"/>
        </w:rPr>
      </w:pPr>
      <w:r w:rsidRPr="007D72B2">
        <w:rPr>
          <w:rFonts w:ascii="Times New Roman" w:eastAsia="Calibri" w:hAnsi="Times New Roman" w:cs="Times New Roman"/>
          <w:color w:val="000000"/>
          <w:sz w:val="28"/>
          <w:szCs w:val="28"/>
        </w:rPr>
        <w:t>Group No - 2021S2_REG_WE_26</w:t>
      </w:r>
      <w:r w:rsidR="00AD513F" w:rsidRPr="007D72B2">
        <w:rPr>
          <w:rFonts w:ascii="Times New Roman" w:eastAsia="Calibri" w:hAnsi="Times New Roman" w:cs="Times New Roman"/>
          <w:color w:val="000000"/>
          <w:sz w:val="28"/>
          <w:szCs w:val="28"/>
        </w:rPr>
        <w:cr/>
      </w:r>
    </w:p>
    <w:p w14:paraId="1370A39F" w14:textId="07041CC2" w:rsidR="00643D6D" w:rsidRPr="00423BBD" w:rsidRDefault="00423BBD" w:rsidP="00643D6D">
      <w:pPr>
        <w:tabs>
          <w:tab w:val="left" w:pos="9000"/>
          <w:tab w:val="left" w:pos="9900"/>
        </w:tabs>
        <w:spacing w:after="0" w:line="276" w:lineRule="auto"/>
        <w:ind w:left="630" w:right="638"/>
        <w:jc w:val="center"/>
        <w:rPr>
          <w:rFonts w:ascii="Times New Roman" w:eastAsia="Calibri" w:hAnsi="Times New Roman" w:cs="Times New Roman"/>
          <w:b/>
          <w:bCs/>
          <w:color w:val="000000"/>
          <w:sz w:val="48"/>
          <w:szCs w:val="48"/>
        </w:rPr>
      </w:pPr>
      <w:r w:rsidRPr="00423BBD">
        <w:rPr>
          <w:rFonts w:ascii="Times New Roman" w:hAnsi="Times New Roman" w:cs="Times New Roman"/>
          <w:b/>
          <w:bCs/>
          <w:sz w:val="32"/>
          <w:szCs w:val="32"/>
        </w:rPr>
        <w:t>Year 3 Semester 2, 2021</w:t>
      </w:r>
    </w:p>
    <w:tbl>
      <w:tblPr>
        <w:tblStyle w:val="TableGrid"/>
        <w:tblpPr w:leftFromText="180" w:rightFromText="180" w:vertAnchor="text" w:horzAnchor="margin" w:tblpXSpec="center" w:tblpY="359"/>
        <w:tblW w:w="0" w:type="auto"/>
        <w:tblLook w:val="04A0" w:firstRow="1" w:lastRow="0" w:firstColumn="1" w:lastColumn="0" w:noHBand="0" w:noVBand="1"/>
      </w:tblPr>
      <w:tblGrid>
        <w:gridCol w:w="377"/>
        <w:gridCol w:w="3861"/>
        <w:gridCol w:w="3088"/>
      </w:tblGrid>
      <w:tr w:rsidR="00643D6D" w14:paraId="46CFDAEC" w14:textId="77777777" w:rsidTr="00811A96">
        <w:trPr>
          <w:trHeight w:val="548"/>
        </w:trPr>
        <w:tc>
          <w:tcPr>
            <w:tcW w:w="377" w:type="dxa"/>
          </w:tcPr>
          <w:p w14:paraId="6341B851" w14:textId="77777777" w:rsidR="00643D6D" w:rsidRDefault="00643D6D" w:rsidP="00811A96">
            <w:pPr>
              <w:tabs>
                <w:tab w:val="left" w:pos="2550"/>
              </w:tabs>
              <w:spacing w:line="276" w:lineRule="auto"/>
              <w:jc w:val="center"/>
              <w:rPr>
                <w:rFonts w:ascii="Calibri" w:eastAsia="Calibri" w:hAnsi="Calibri" w:cs="Calibri"/>
                <w:color w:val="000000"/>
              </w:rPr>
            </w:pPr>
          </w:p>
        </w:tc>
        <w:tc>
          <w:tcPr>
            <w:tcW w:w="3861" w:type="dxa"/>
            <w:vAlign w:val="center"/>
          </w:tcPr>
          <w:p w14:paraId="6B48E60C" w14:textId="77777777" w:rsidR="00643D6D" w:rsidRDefault="00643D6D" w:rsidP="00811A96">
            <w:pPr>
              <w:tabs>
                <w:tab w:val="left" w:pos="2550"/>
              </w:tabs>
              <w:spacing w:line="276" w:lineRule="auto"/>
              <w:jc w:val="center"/>
              <w:rPr>
                <w:rFonts w:ascii="Calibri" w:eastAsia="Calibri" w:hAnsi="Calibri" w:cs="Calibri"/>
                <w:color w:val="000000"/>
              </w:rPr>
            </w:pPr>
            <w:r w:rsidRPr="00BC2876">
              <w:rPr>
                <w:rFonts w:ascii="Times New Roman" w:hAnsi="Times New Roman" w:cs="Times New Roman"/>
                <w:b/>
                <w:color w:val="000000"/>
                <w:sz w:val="28"/>
              </w:rPr>
              <w:t>Student Registration Number</w:t>
            </w:r>
          </w:p>
        </w:tc>
        <w:tc>
          <w:tcPr>
            <w:tcW w:w="3088" w:type="dxa"/>
            <w:vAlign w:val="center"/>
          </w:tcPr>
          <w:p w14:paraId="66AE4667" w14:textId="77777777" w:rsidR="00643D6D" w:rsidRDefault="00643D6D" w:rsidP="00811A96">
            <w:pPr>
              <w:tabs>
                <w:tab w:val="left" w:pos="2550"/>
              </w:tabs>
              <w:spacing w:line="276" w:lineRule="auto"/>
              <w:jc w:val="center"/>
              <w:rPr>
                <w:rFonts w:ascii="Calibri" w:eastAsia="Calibri" w:hAnsi="Calibri" w:cs="Calibri"/>
                <w:color w:val="000000"/>
              </w:rPr>
            </w:pPr>
            <w:r w:rsidRPr="00BC2876">
              <w:rPr>
                <w:rFonts w:ascii="Times New Roman" w:hAnsi="Times New Roman" w:cs="Times New Roman"/>
                <w:b/>
                <w:color w:val="000000"/>
                <w:sz w:val="28"/>
              </w:rPr>
              <w:t>Student Name</w:t>
            </w:r>
          </w:p>
        </w:tc>
      </w:tr>
      <w:tr w:rsidR="00643D6D" w14:paraId="0EF4ED3A" w14:textId="77777777" w:rsidTr="00811A96">
        <w:trPr>
          <w:trHeight w:val="574"/>
        </w:trPr>
        <w:tc>
          <w:tcPr>
            <w:tcW w:w="377" w:type="dxa"/>
            <w:vAlign w:val="center"/>
          </w:tcPr>
          <w:p w14:paraId="2F0E7317" w14:textId="77777777" w:rsidR="00643D6D" w:rsidRPr="00BC2876" w:rsidRDefault="00643D6D" w:rsidP="00811A96">
            <w:pPr>
              <w:spacing w:line="276" w:lineRule="auto"/>
              <w:jc w:val="center"/>
              <w:rPr>
                <w:rFonts w:ascii="Calibri" w:eastAsia="Calibri" w:hAnsi="Calibri" w:cs="Calibri"/>
                <w:color w:val="000000"/>
              </w:rPr>
            </w:pPr>
            <w:r w:rsidRPr="00BC2876">
              <w:rPr>
                <w:rFonts w:ascii="Times New Roman" w:hAnsi="Times New Roman" w:cs="Times New Roman"/>
                <w:b/>
                <w:color w:val="000000"/>
                <w:sz w:val="28"/>
              </w:rPr>
              <w:t>1</w:t>
            </w:r>
          </w:p>
        </w:tc>
        <w:tc>
          <w:tcPr>
            <w:tcW w:w="3861" w:type="dxa"/>
            <w:vAlign w:val="center"/>
          </w:tcPr>
          <w:p w14:paraId="58620DA6" w14:textId="77777777" w:rsidR="00643D6D" w:rsidRPr="00BC2876" w:rsidRDefault="00643D6D" w:rsidP="00811A96">
            <w:pPr>
              <w:spacing w:line="276" w:lineRule="auto"/>
              <w:jc w:val="center"/>
              <w:rPr>
                <w:rFonts w:ascii="Times New Roman" w:eastAsia="Calibri" w:hAnsi="Times New Roman" w:cs="Times New Roman"/>
                <w:color w:val="000000"/>
                <w:sz w:val="24"/>
                <w:szCs w:val="24"/>
              </w:rPr>
            </w:pPr>
            <w:r w:rsidRPr="00BC2876">
              <w:rPr>
                <w:rFonts w:ascii="Times New Roman" w:eastAsia="Calibri" w:hAnsi="Times New Roman" w:cs="Times New Roman"/>
                <w:color w:val="000000"/>
                <w:sz w:val="24"/>
                <w:szCs w:val="24"/>
              </w:rPr>
              <w:t>IT19017334</w:t>
            </w:r>
          </w:p>
        </w:tc>
        <w:tc>
          <w:tcPr>
            <w:tcW w:w="3088" w:type="dxa"/>
            <w:vAlign w:val="center"/>
          </w:tcPr>
          <w:p w14:paraId="44B28068" w14:textId="77777777" w:rsidR="00643D6D" w:rsidRPr="00BC2876" w:rsidRDefault="00643D6D" w:rsidP="00811A96">
            <w:pPr>
              <w:spacing w:line="276" w:lineRule="auto"/>
              <w:jc w:val="center"/>
              <w:rPr>
                <w:rFonts w:ascii="Times New Roman" w:eastAsia="Calibri" w:hAnsi="Times New Roman" w:cs="Times New Roman"/>
                <w:color w:val="000000"/>
                <w:sz w:val="24"/>
                <w:szCs w:val="24"/>
              </w:rPr>
            </w:pPr>
            <w:r w:rsidRPr="00BC2876">
              <w:rPr>
                <w:rFonts w:ascii="Times New Roman" w:eastAsia="Calibri" w:hAnsi="Times New Roman" w:cs="Times New Roman"/>
                <w:color w:val="000000"/>
                <w:sz w:val="24"/>
                <w:szCs w:val="24"/>
              </w:rPr>
              <w:t>Bandara W.A.I.U.</w:t>
            </w:r>
          </w:p>
        </w:tc>
      </w:tr>
      <w:tr w:rsidR="00643D6D" w14:paraId="39F9FCB4" w14:textId="77777777" w:rsidTr="00811A96">
        <w:trPr>
          <w:trHeight w:val="548"/>
        </w:trPr>
        <w:tc>
          <w:tcPr>
            <w:tcW w:w="377" w:type="dxa"/>
            <w:vAlign w:val="center"/>
          </w:tcPr>
          <w:p w14:paraId="653D7C92" w14:textId="77777777" w:rsidR="00643D6D" w:rsidRPr="00BC2876" w:rsidRDefault="00643D6D" w:rsidP="00811A96">
            <w:pPr>
              <w:spacing w:line="276" w:lineRule="auto"/>
              <w:jc w:val="center"/>
              <w:rPr>
                <w:rFonts w:ascii="Calibri" w:eastAsia="Calibri" w:hAnsi="Calibri" w:cs="Calibri"/>
                <w:color w:val="000000"/>
              </w:rPr>
            </w:pPr>
            <w:r w:rsidRPr="00BC2876">
              <w:rPr>
                <w:rFonts w:ascii="Times New Roman" w:hAnsi="Times New Roman" w:cs="Times New Roman"/>
                <w:b/>
                <w:color w:val="000000"/>
                <w:sz w:val="28"/>
              </w:rPr>
              <w:t>2</w:t>
            </w:r>
          </w:p>
        </w:tc>
        <w:tc>
          <w:tcPr>
            <w:tcW w:w="3861" w:type="dxa"/>
            <w:vAlign w:val="center"/>
          </w:tcPr>
          <w:p w14:paraId="02E0D737" w14:textId="77777777" w:rsidR="00643D6D" w:rsidRPr="00BC2876" w:rsidRDefault="00643D6D" w:rsidP="00811A96">
            <w:pPr>
              <w:spacing w:line="276" w:lineRule="auto"/>
              <w:jc w:val="center"/>
              <w:rPr>
                <w:rFonts w:ascii="Times New Roman" w:eastAsia="Calibri" w:hAnsi="Times New Roman" w:cs="Times New Roman"/>
                <w:color w:val="000000"/>
              </w:rPr>
            </w:pPr>
            <w:r w:rsidRPr="00423BBD">
              <w:rPr>
                <w:rFonts w:ascii="Times New Roman" w:eastAsia="Calibri" w:hAnsi="Times New Roman" w:cs="Times New Roman"/>
                <w:color w:val="000000"/>
                <w:sz w:val="24"/>
                <w:szCs w:val="24"/>
              </w:rPr>
              <w:t>IT19028156</w:t>
            </w:r>
          </w:p>
        </w:tc>
        <w:tc>
          <w:tcPr>
            <w:tcW w:w="3088" w:type="dxa"/>
            <w:vAlign w:val="center"/>
          </w:tcPr>
          <w:p w14:paraId="06AD1B39" w14:textId="77777777" w:rsidR="00643D6D" w:rsidRPr="00BC2876" w:rsidRDefault="00643D6D" w:rsidP="00811A96">
            <w:pPr>
              <w:spacing w:line="276" w:lineRule="auto"/>
              <w:jc w:val="center"/>
              <w:rPr>
                <w:rFonts w:ascii="Times New Roman" w:eastAsia="Calibri" w:hAnsi="Times New Roman" w:cs="Times New Roman"/>
                <w:color w:val="000000"/>
              </w:rPr>
            </w:pPr>
            <w:r w:rsidRPr="00BC2876">
              <w:rPr>
                <w:rFonts w:ascii="Times New Roman" w:eastAsia="Calibri" w:hAnsi="Times New Roman" w:cs="Times New Roman"/>
                <w:color w:val="000000"/>
                <w:sz w:val="24"/>
                <w:szCs w:val="24"/>
              </w:rPr>
              <w:t>Kuruppuarachchi K.A.D.K.S.</w:t>
            </w:r>
          </w:p>
        </w:tc>
      </w:tr>
      <w:tr w:rsidR="00643D6D" w14:paraId="7EAE227A" w14:textId="77777777" w:rsidTr="00811A96">
        <w:trPr>
          <w:trHeight w:val="548"/>
        </w:trPr>
        <w:tc>
          <w:tcPr>
            <w:tcW w:w="377" w:type="dxa"/>
            <w:vAlign w:val="center"/>
          </w:tcPr>
          <w:p w14:paraId="46604931" w14:textId="77777777" w:rsidR="00643D6D" w:rsidRPr="00BC2876" w:rsidRDefault="00643D6D" w:rsidP="00811A96">
            <w:pPr>
              <w:spacing w:line="276" w:lineRule="auto"/>
              <w:jc w:val="center"/>
              <w:rPr>
                <w:rFonts w:ascii="Calibri" w:eastAsia="Calibri" w:hAnsi="Calibri" w:cs="Calibri"/>
                <w:color w:val="000000"/>
              </w:rPr>
            </w:pPr>
            <w:r w:rsidRPr="00BC2876">
              <w:rPr>
                <w:rFonts w:ascii="Times New Roman" w:hAnsi="Times New Roman" w:cs="Times New Roman"/>
                <w:b/>
                <w:color w:val="000000"/>
                <w:sz w:val="28"/>
              </w:rPr>
              <w:t>3</w:t>
            </w:r>
          </w:p>
        </w:tc>
        <w:tc>
          <w:tcPr>
            <w:tcW w:w="3861" w:type="dxa"/>
            <w:vAlign w:val="center"/>
          </w:tcPr>
          <w:p w14:paraId="76E4B61D" w14:textId="77777777" w:rsidR="00643D6D" w:rsidRPr="00BC2876" w:rsidRDefault="00643D6D" w:rsidP="00811A96">
            <w:pPr>
              <w:spacing w:line="276" w:lineRule="auto"/>
              <w:jc w:val="center"/>
              <w:rPr>
                <w:rFonts w:ascii="Times New Roman" w:eastAsia="Calibri" w:hAnsi="Times New Roman" w:cs="Times New Roman"/>
                <w:color w:val="000000"/>
              </w:rPr>
            </w:pPr>
            <w:r w:rsidRPr="00BC2876">
              <w:rPr>
                <w:rFonts w:ascii="Times New Roman" w:eastAsia="Calibri" w:hAnsi="Times New Roman" w:cs="Times New Roman"/>
                <w:color w:val="000000"/>
                <w:sz w:val="24"/>
                <w:szCs w:val="24"/>
              </w:rPr>
              <w:t>IT19016108</w:t>
            </w:r>
          </w:p>
        </w:tc>
        <w:tc>
          <w:tcPr>
            <w:tcW w:w="3088" w:type="dxa"/>
            <w:vAlign w:val="center"/>
          </w:tcPr>
          <w:p w14:paraId="3F2B6428" w14:textId="77777777" w:rsidR="00643D6D" w:rsidRPr="00BC2876" w:rsidRDefault="00643D6D" w:rsidP="00811A96">
            <w:pPr>
              <w:spacing w:line="276" w:lineRule="auto"/>
              <w:jc w:val="center"/>
              <w:rPr>
                <w:rFonts w:ascii="Times New Roman" w:eastAsia="Calibri" w:hAnsi="Times New Roman" w:cs="Times New Roman"/>
                <w:color w:val="000000"/>
              </w:rPr>
            </w:pPr>
            <w:r w:rsidRPr="00BC2876">
              <w:rPr>
                <w:rFonts w:ascii="Times New Roman" w:eastAsia="Calibri" w:hAnsi="Times New Roman" w:cs="Times New Roman"/>
                <w:color w:val="000000"/>
                <w:sz w:val="24"/>
                <w:szCs w:val="24"/>
              </w:rPr>
              <w:t>Alwis T.A.D.T.N.D.</w:t>
            </w:r>
          </w:p>
        </w:tc>
      </w:tr>
      <w:tr w:rsidR="00643D6D" w14:paraId="35616847" w14:textId="77777777" w:rsidTr="00811A96">
        <w:trPr>
          <w:trHeight w:val="548"/>
        </w:trPr>
        <w:tc>
          <w:tcPr>
            <w:tcW w:w="377" w:type="dxa"/>
            <w:vAlign w:val="center"/>
          </w:tcPr>
          <w:p w14:paraId="796D9B40" w14:textId="77777777" w:rsidR="00643D6D" w:rsidRPr="00BC2876" w:rsidRDefault="00643D6D" w:rsidP="00811A96">
            <w:pPr>
              <w:spacing w:line="276" w:lineRule="auto"/>
              <w:jc w:val="center"/>
              <w:rPr>
                <w:rFonts w:ascii="Calibri" w:eastAsia="Calibri" w:hAnsi="Calibri" w:cs="Calibri"/>
                <w:color w:val="000000"/>
              </w:rPr>
            </w:pPr>
            <w:r w:rsidRPr="00BC2876">
              <w:rPr>
                <w:rFonts w:ascii="Times New Roman" w:hAnsi="Times New Roman" w:cs="Times New Roman"/>
                <w:b/>
                <w:color w:val="000000"/>
                <w:sz w:val="28"/>
              </w:rPr>
              <w:t>4</w:t>
            </w:r>
          </w:p>
        </w:tc>
        <w:tc>
          <w:tcPr>
            <w:tcW w:w="3861" w:type="dxa"/>
            <w:vAlign w:val="center"/>
          </w:tcPr>
          <w:p w14:paraId="7CE9ED0B" w14:textId="3281EF20" w:rsidR="00643D6D" w:rsidRPr="00BC2876" w:rsidRDefault="00423BBD" w:rsidP="00811A96">
            <w:pPr>
              <w:spacing w:line="276" w:lineRule="auto"/>
              <w:jc w:val="center"/>
              <w:rPr>
                <w:rFonts w:ascii="Times New Roman" w:eastAsia="Calibri" w:hAnsi="Times New Roman" w:cs="Times New Roman"/>
                <w:color w:val="000000"/>
              </w:rPr>
            </w:pPr>
            <w:r>
              <w:rPr>
                <w:rFonts w:ascii="Times New Roman" w:eastAsia="Calibri" w:hAnsi="Times New Roman" w:cs="Times New Roman"/>
                <w:color w:val="000000"/>
                <w:sz w:val="24"/>
                <w:szCs w:val="24"/>
              </w:rPr>
              <w:t>IT19026480</w:t>
            </w:r>
          </w:p>
        </w:tc>
        <w:tc>
          <w:tcPr>
            <w:tcW w:w="3088" w:type="dxa"/>
            <w:vAlign w:val="center"/>
          </w:tcPr>
          <w:p w14:paraId="3537B682" w14:textId="751F2C8D" w:rsidR="00643D6D" w:rsidRPr="00BC2876" w:rsidRDefault="00423BBD" w:rsidP="00811A96">
            <w:pPr>
              <w:spacing w:line="276" w:lineRule="auto"/>
              <w:jc w:val="center"/>
              <w:rPr>
                <w:rFonts w:ascii="Times New Roman" w:eastAsia="Calibri" w:hAnsi="Times New Roman" w:cs="Times New Roman"/>
                <w:color w:val="000000"/>
              </w:rPr>
            </w:pPr>
            <w:proofErr w:type="spellStart"/>
            <w:r>
              <w:rPr>
                <w:rFonts w:ascii="Times New Roman" w:eastAsia="Calibri" w:hAnsi="Times New Roman" w:cs="Times New Roman"/>
                <w:color w:val="000000"/>
                <w:sz w:val="24"/>
                <w:szCs w:val="24"/>
              </w:rPr>
              <w:t>Maduwantha</w:t>
            </w:r>
            <w:proofErr w:type="spellEnd"/>
            <w:r>
              <w:rPr>
                <w:rFonts w:ascii="Times New Roman" w:eastAsia="Calibri" w:hAnsi="Times New Roman" w:cs="Times New Roman"/>
                <w:color w:val="000000"/>
                <w:sz w:val="24"/>
                <w:szCs w:val="24"/>
              </w:rPr>
              <w:t xml:space="preserve"> N.N.D.</w:t>
            </w:r>
          </w:p>
        </w:tc>
      </w:tr>
    </w:tbl>
    <w:p w14:paraId="1462BF1C" w14:textId="77777777" w:rsidR="00643D6D" w:rsidRPr="00BC2876" w:rsidRDefault="00643D6D" w:rsidP="00643D6D">
      <w:pPr>
        <w:spacing w:after="0" w:line="276" w:lineRule="auto"/>
        <w:jc w:val="center"/>
        <w:rPr>
          <w:rFonts w:ascii="Times New Roman" w:eastAsia="Calibri" w:hAnsi="Times New Roman" w:cs="Times New Roman"/>
          <w:color w:val="000000"/>
          <w:sz w:val="44"/>
          <w:szCs w:val="48"/>
        </w:rPr>
      </w:pPr>
    </w:p>
    <w:p w14:paraId="2B4A4EDE" w14:textId="77777777" w:rsidR="00643D6D" w:rsidRPr="00BC2876" w:rsidRDefault="00643D6D" w:rsidP="00643D6D">
      <w:pPr>
        <w:spacing w:after="0" w:line="276" w:lineRule="auto"/>
        <w:jc w:val="center"/>
        <w:rPr>
          <w:rFonts w:ascii="Times New Roman" w:eastAsia="Calibri" w:hAnsi="Times New Roman" w:cs="Times New Roman"/>
          <w:color w:val="000000"/>
          <w:sz w:val="48"/>
          <w:szCs w:val="48"/>
        </w:rPr>
      </w:pPr>
    </w:p>
    <w:p w14:paraId="5CC06F3E" w14:textId="77777777" w:rsidR="00643D6D" w:rsidRPr="00BC2876" w:rsidRDefault="00643D6D" w:rsidP="00643D6D">
      <w:pPr>
        <w:tabs>
          <w:tab w:val="left" w:pos="2550"/>
        </w:tabs>
        <w:spacing w:after="0" w:line="276" w:lineRule="auto"/>
        <w:jc w:val="center"/>
        <w:rPr>
          <w:rFonts w:ascii="Calibri" w:eastAsia="Calibri" w:hAnsi="Calibri" w:cs="Calibri"/>
          <w:color w:val="000000"/>
        </w:rPr>
      </w:pPr>
    </w:p>
    <w:p w14:paraId="5D787A22" w14:textId="77777777" w:rsidR="00643D6D" w:rsidRPr="00BC2876" w:rsidRDefault="00643D6D" w:rsidP="00643D6D">
      <w:pPr>
        <w:tabs>
          <w:tab w:val="left" w:pos="2550"/>
        </w:tabs>
        <w:spacing w:after="0" w:line="276" w:lineRule="auto"/>
        <w:jc w:val="center"/>
        <w:rPr>
          <w:rFonts w:ascii="Calibri" w:eastAsia="Calibri" w:hAnsi="Calibri" w:cs="Calibri"/>
          <w:color w:val="000000"/>
        </w:rPr>
      </w:pPr>
    </w:p>
    <w:p w14:paraId="71F257AB" w14:textId="77777777" w:rsidR="00643D6D" w:rsidRPr="00BC2876" w:rsidRDefault="00643D6D" w:rsidP="00643D6D">
      <w:pPr>
        <w:tabs>
          <w:tab w:val="left" w:pos="2550"/>
        </w:tabs>
        <w:spacing w:after="0" w:line="276" w:lineRule="auto"/>
        <w:jc w:val="center"/>
        <w:rPr>
          <w:rFonts w:ascii="Calibri" w:eastAsia="Calibri" w:hAnsi="Calibri" w:cs="Calibri"/>
          <w:color w:val="000000"/>
        </w:rPr>
      </w:pPr>
    </w:p>
    <w:p w14:paraId="791A3BD8" w14:textId="77777777" w:rsidR="00643D6D" w:rsidRPr="00BC2876" w:rsidRDefault="00643D6D" w:rsidP="00643D6D">
      <w:pPr>
        <w:tabs>
          <w:tab w:val="left" w:pos="2550"/>
        </w:tabs>
        <w:spacing w:after="0" w:line="276" w:lineRule="auto"/>
        <w:jc w:val="center"/>
        <w:rPr>
          <w:rFonts w:ascii="Calibri" w:eastAsia="Calibri" w:hAnsi="Calibri" w:cs="Calibri"/>
          <w:color w:val="000000"/>
        </w:rPr>
      </w:pPr>
    </w:p>
    <w:p w14:paraId="7E76D011" w14:textId="77777777" w:rsidR="00643D6D" w:rsidRPr="00BC2876" w:rsidRDefault="00643D6D" w:rsidP="00643D6D">
      <w:pPr>
        <w:tabs>
          <w:tab w:val="left" w:pos="2550"/>
        </w:tabs>
        <w:spacing w:after="0" w:line="276" w:lineRule="auto"/>
        <w:jc w:val="center"/>
        <w:rPr>
          <w:rFonts w:ascii="Calibri" w:eastAsia="Calibri" w:hAnsi="Calibri" w:cs="Calibri"/>
          <w:color w:val="000000"/>
        </w:rPr>
      </w:pPr>
    </w:p>
    <w:p w14:paraId="2F190D18" w14:textId="77777777" w:rsidR="00643D6D" w:rsidRPr="00BC2876" w:rsidRDefault="00643D6D" w:rsidP="00643D6D">
      <w:pPr>
        <w:tabs>
          <w:tab w:val="left" w:pos="2550"/>
        </w:tabs>
        <w:spacing w:after="0" w:line="276" w:lineRule="auto"/>
        <w:jc w:val="center"/>
        <w:rPr>
          <w:rFonts w:ascii="Calibri" w:eastAsia="Calibri" w:hAnsi="Calibri" w:cs="Calibri"/>
          <w:color w:val="000000"/>
        </w:rPr>
      </w:pPr>
    </w:p>
    <w:p w14:paraId="6F18215D" w14:textId="77777777" w:rsidR="00643D6D" w:rsidRPr="00BC2876" w:rsidRDefault="00643D6D" w:rsidP="00643D6D">
      <w:pPr>
        <w:tabs>
          <w:tab w:val="left" w:pos="2550"/>
        </w:tabs>
        <w:spacing w:after="0" w:line="276" w:lineRule="auto"/>
        <w:jc w:val="center"/>
        <w:rPr>
          <w:rFonts w:ascii="Calibri" w:eastAsia="Calibri" w:hAnsi="Calibri" w:cs="Calibri"/>
          <w:color w:val="000000"/>
        </w:rPr>
      </w:pPr>
    </w:p>
    <w:p w14:paraId="0BC4F037" w14:textId="77777777" w:rsidR="00643D6D" w:rsidRPr="00BC2876" w:rsidRDefault="00643D6D" w:rsidP="00643D6D">
      <w:pPr>
        <w:tabs>
          <w:tab w:val="left" w:pos="2550"/>
        </w:tabs>
        <w:spacing w:after="0" w:line="276" w:lineRule="auto"/>
        <w:jc w:val="center"/>
        <w:rPr>
          <w:rFonts w:ascii="Calibri" w:eastAsia="Calibri" w:hAnsi="Calibri" w:cs="Calibri"/>
          <w:color w:val="000000"/>
        </w:rPr>
      </w:pPr>
    </w:p>
    <w:p w14:paraId="1D40122C" w14:textId="77777777" w:rsidR="00643D6D" w:rsidRPr="00BC2876" w:rsidRDefault="00643D6D" w:rsidP="00643D6D">
      <w:pPr>
        <w:tabs>
          <w:tab w:val="left" w:pos="2550"/>
        </w:tabs>
        <w:spacing w:after="0" w:line="276" w:lineRule="auto"/>
        <w:jc w:val="center"/>
        <w:rPr>
          <w:rFonts w:ascii="Calibri" w:eastAsia="Calibri" w:hAnsi="Calibri" w:cs="Calibri"/>
          <w:color w:val="000000"/>
        </w:rPr>
      </w:pPr>
    </w:p>
    <w:p w14:paraId="3E05F18F" w14:textId="77777777" w:rsidR="00643D6D" w:rsidRPr="00BC2876" w:rsidRDefault="00643D6D" w:rsidP="00643D6D">
      <w:pPr>
        <w:spacing w:after="0" w:line="360" w:lineRule="auto"/>
        <w:jc w:val="center"/>
        <w:rPr>
          <w:rFonts w:ascii="Times New Roman" w:eastAsia="Calibri" w:hAnsi="Times New Roman" w:cs="Times New Roman"/>
          <w:color w:val="000000"/>
          <w:sz w:val="24"/>
          <w:szCs w:val="24"/>
        </w:rPr>
      </w:pPr>
    </w:p>
    <w:p w14:paraId="0510D10C" w14:textId="5AD76E3E" w:rsidR="00643D6D" w:rsidRPr="00BC2876" w:rsidRDefault="00420203" w:rsidP="00643D6D">
      <w:pPr>
        <w:spacing w:after="0" w:line="276" w:lineRule="auto"/>
        <w:jc w:val="center"/>
        <w:rPr>
          <w:rFonts w:ascii="Times New Roman" w:eastAsia="Calibri" w:hAnsi="Times New Roman" w:cs="Times New Roman"/>
          <w:b/>
          <w:color w:val="000000"/>
          <w:sz w:val="36"/>
          <w:szCs w:val="36"/>
        </w:rPr>
      </w:pPr>
      <w:r w:rsidRPr="00420203">
        <w:rPr>
          <w:rFonts w:ascii="Times New Roman" w:eastAsia="Calibri" w:hAnsi="Times New Roman" w:cs="Times New Roman"/>
          <w:b/>
          <w:color w:val="000000"/>
          <w:sz w:val="36"/>
          <w:szCs w:val="36"/>
        </w:rPr>
        <w:t>User Experience Engineering</w:t>
      </w:r>
      <w:r>
        <w:rPr>
          <w:rFonts w:ascii="Times New Roman" w:eastAsia="Calibri" w:hAnsi="Times New Roman" w:cs="Times New Roman"/>
          <w:b/>
          <w:color w:val="000000"/>
          <w:sz w:val="36"/>
          <w:szCs w:val="36"/>
        </w:rPr>
        <w:t xml:space="preserve"> </w:t>
      </w:r>
      <w:r w:rsidR="00643D6D" w:rsidRPr="00BC2876">
        <w:rPr>
          <w:rFonts w:ascii="Times New Roman" w:eastAsia="Calibri" w:hAnsi="Times New Roman" w:cs="Times New Roman"/>
          <w:b/>
          <w:color w:val="000000"/>
          <w:sz w:val="36"/>
          <w:szCs w:val="36"/>
        </w:rPr>
        <w:t xml:space="preserve">– </w:t>
      </w:r>
      <w:r w:rsidR="00D20650">
        <w:rPr>
          <w:rFonts w:ascii="Times New Roman" w:eastAsia="Calibri" w:hAnsi="Times New Roman" w:cs="Times New Roman"/>
          <w:b/>
          <w:color w:val="000000"/>
          <w:sz w:val="36"/>
          <w:szCs w:val="36"/>
        </w:rPr>
        <w:t>SE</w:t>
      </w:r>
      <w:r w:rsidRPr="00420203">
        <w:rPr>
          <w:rFonts w:ascii="Times New Roman" w:eastAsia="Calibri" w:hAnsi="Times New Roman" w:cs="Times New Roman"/>
          <w:b/>
          <w:color w:val="000000"/>
          <w:sz w:val="36"/>
          <w:szCs w:val="36"/>
        </w:rPr>
        <w:t>3050</w:t>
      </w:r>
    </w:p>
    <w:p w14:paraId="71306185" w14:textId="47FD1914" w:rsidR="00643D6D" w:rsidRDefault="00643D6D" w:rsidP="00643D6D">
      <w:pPr>
        <w:spacing w:after="0" w:line="360" w:lineRule="auto"/>
        <w:jc w:val="center"/>
        <w:rPr>
          <w:rFonts w:ascii="Times New Roman" w:eastAsia="Calibri" w:hAnsi="Times New Roman" w:cs="Times New Roman"/>
          <w:color w:val="000000"/>
          <w:sz w:val="32"/>
          <w:szCs w:val="32"/>
        </w:rPr>
      </w:pPr>
      <w:r w:rsidRPr="00BC2876">
        <w:rPr>
          <w:rFonts w:ascii="Times New Roman" w:eastAsia="Calibri" w:hAnsi="Times New Roman" w:cs="Times New Roman"/>
          <w:color w:val="000000"/>
          <w:sz w:val="32"/>
          <w:szCs w:val="32"/>
        </w:rPr>
        <w:t>B.Sc. (Hons) in Information Technology</w:t>
      </w:r>
    </w:p>
    <w:p w14:paraId="53B7F7D8" w14:textId="53AC02AB" w:rsidR="00423BBD" w:rsidRDefault="00423BBD" w:rsidP="00643D6D">
      <w:pPr>
        <w:spacing w:after="0" w:line="360" w:lineRule="auto"/>
        <w:jc w:val="center"/>
        <w:rPr>
          <w:rFonts w:ascii="Times New Roman" w:eastAsia="Calibri" w:hAnsi="Times New Roman" w:cs="Times New Roman"/>
          <w:color w:val="000000"/>
          <w:sz w:val="32"/>
          <w:szCs w:val="32"/>
        </w:rPr>
      </w:pPr>
    </w:p>
    <w:p w14:paraId="08EF34DD" w14:textId="5BCBB47C" w:rsidR="00423BBD" w:rsidRDefault="00423BBD" w:rsidP="00643D6D">
      <w:pPr>
        <w:spacing w:after="0" w:line="360" w:lineRule="auto"/>
        <w:jc w:val="center"/>
        <w:rPr>
          <w:rFonts w:ascii="Times New Roman" w:eastAsia="Calibri" w:hAnsi="Times New Roman" w:cs="Times New Roman"/>
          <w:color w:val="000000"/>
          <w:sz w:val="32"/>
          <w:szCs w:val="32"/>
        </w:rPr>
      </w:pPr>
    </w:p>
    <w:p w14:paraId="30D7EDB6" w14:textId="6A1B96D7" w:rsidR="00423BBD" w:rsidRDefault="00423BBD" w:rsidP="00643D6D">
      <w:pPr>
        <w:spacing w:after="0" w:line="360" w:lineRule="auto"/>
        <w:jc w:val="center"/>
        <w:rPr>
          <w:rFonts w:ascii="Times New Roman" w:eastAsia="Calibri" w:hAnsi="Times New Roman" w:cs="Times New Roman"/>
          <w:color w:val="000000"/>
          <w:sz w:val="32"/>
          <w:szCs w:val="32"/>
        </w:rPr>
      </w:pPr>
    </w:p>
    <w:p w14:paraId="3F7693D7" w14:textId="431281DC" w:rsidR="00A07979" w:rsidRDefault="00A07979" w:rsidP="00643D6D">
      <w:pPr>
        <w:spacing w:after="0" w:line="360" w:lineRule="auto"/>
        <w:jc w:val="center"/>
        <w:rPr>
          <w:rFonts w:ascii="Times New Roman" w:eastAsia="Calibri" w:hAnsi="Times New Roman" w:cs="Times New Roman"/>
          <w:color w:val="000000"/>
          <w:sz w:val="32"/>
          <w:szCs w:val="32"/>
        </w:rPr>
      </w:pPr>
    </w:p>
    <w:p w14:paraId="380CBE32" w14:textId="56D72CDC" w:rsidR="00A07979" w:rsidRDefault="00A07979" w:rsidP="00643D6D">
      <w:pPr>
        <w:spacing w:after="0" w:line="360" w:lineRule="auto"/>
        <w:jc w:val="center"/>
        <w:rPr>
          <w:rFonts w:ascii="Times New Roman" w:eastAsia="Calibri" w:hAnsi="Times New Roman" w:cs="Times New Roman"/>
          <w:color w:val="000000"/>
          <w:sz w:val="32"/>
          <w:szCs w:val="32"/>
        </w:rPr>
      </w:pPr>
    </w:p>
    <w:p w14:paraId="17E0E4D7" w14:textId="77777777" w:rsidR="008913CE" w:rsidRDefault="008913CE" w:rsidP="00643D6D">
      <w:pPr>
        <w:spacing w:after="0" w:line="360" w:lineRule="auto"/>
        <w:jc w:val="center"/>
        <w:rPr>
          <w:rFonts w:ascii="Times New Roman" w:eastAsia="Calibri" w:hAnsi="Times New Roman" w:cs="Times New Roman"/>
          <w:color w:val="000000"/>
          <w:sz w:val="32"/>
          <w:szCs w:val="32"/>
        </w:rPr>
      </w:pPr>
    </w:p>
    <w:p w14:paraId="019A3EC5" w14:textId="77777777" w:rsidR="00C161A5" w:rsidRDefault="00C161A5" w:rsidP="00643D6D">
      <w:pPr>
        <w:spacing w:after="0" w:line="360" w:lineRule="auto"/>
        <w:jc w:val="center"/>
        <w:rPr>
          <w:rFonts w:ascii="Times New Roman" w:eastAsia="Calibri" w:hAnsi="Times New Roman" w:cs="Times New Roman"/>
          <w:color w:val="000000"/>
          <w:sz w:val="32"/>
          <w:szCs w:val="32"/>
        </w:rPr>
      </w:pPr>
    </w:p>
    <w:p w14:paraId="104DDB02" w14:textId="77777777" w:rsidR="008913CE" w:rsidRPr="008C65BE" w:rsidRDefault="008913CE" w:rsidP="008913CE">
      <w:pPr>
        <w:rPr>
          <w:rFonts w:ascii="Times New Roman" w:eastAsia="Times New Roman" w:hAnsi="Times New Roman" w:cs="Times New Roman"/>
          <w:b/>
          <w:bCs/>
        </w:rPr>
      </w:pPr>
      <w:r w:rsidRPr="008C65BE">
        <w:rPr>
          <w:rFonts w:ascii="Times New Roman" w:eastAsia="Times New Roman" w:hAnsi="Times New Roman" w:cs="Times New Roman"/>
          <w:b/>
          <w:bCs/>
        </w:rPr>
        <w:t>IT</w:t>
      </w:r>
      <w:r w:rsidRPr="006E4615">
        <w:rPr>
          <w:rFonts w:ascii="Times New Roman" w:eastAsia="Times New Roman" w:hAnsi="Times New Roman" w:cs="Times New Roman"/>
          <w:b/>
          <w:bCs/>
        </w:rPr>
        <w:t>19017334</w:t>
      </w:r>
      <w:r w:rsidRPr="008C65BE">
        <w:rPr>
          <w:rFonts w:ascii="Times New Roman" w:eastAsia="Times New Roman" w:hAnsi="Times New Roman" w:cs="Times New Roman"/>
          <w:b/>
          <w:bCs/>
        </w:rPr>
        <w:t xml:space="preserve"> -</w:t>
      </w:r>
      <w:r w:rsidRPr="008C65BE">
        <w:rPr>
          <w:rFonts w:ascii="Times New Roman" w:hAnsi="Times New Roman" w:cs="Times New Roman"/>
          <w:b/>
          <w:bCs/>
        </w:rPr>
        <w:t xml:space="preserve"> </w:t>
      </w:r>
      <w:r w:rsidRPr="008C65BE">
        <w:rPr>
          <w:rFonts w:ascii="Times New Roman" w:eastAsia="Times New Roman" w:hAnsi="Times New Roman" w:cs="Times New Roman"/>
          <w:b/>
          <w:bCs/>
        </w:rPr>
        <w:t>Bandara W. A. I. U.</w:t>
      </w:r>
    </w:p>
    <w:p w14:paraId="15D79055" w14:textId="77777777" w:rsidR="008913CE" w:rsidRPr="008C65BE" w:rsidRDefault="008913CE" w:rsidP="008913CE">
      <w:pPr>
        <w:rPr>
          <w:rFonts w:ascii="Times New Roman" w:hAnsi="Times New Roman" w:cs="Times New Roman"/>
        </w:rPr>
      </w:pPr>
    </w:p>
    <w:tbl>
      <w:tblPr>
        <w:tblStyle w:val="TableGrid"/>
        <w:tblW w:w="0" w:type="auto"/>
        <w:tblLook w:val="04A0" w:firstRow="1" w:lastRow="0" w:firstColumn="1" w:lastColumn="0" w:noHBand="0" w:noVBand="1"/>
      </w:tblPr>
      <w:tblGrid>
        <w:gridCol w:w="1470"/>
        <w:gridCol w:w="3681"/>
        <w:gridCol w:w="4199"/>
      </w:tblGrid>
      <w:tr w:rsidR="008913CE" w:rsidRPr="008C65BE" w14:paraId="5D18EE0C" w14:textId="77777777" w:rsidTr="00512194">
        <w:trPr>
          <w:trHeight w:val="800"/>
        </w:trPr>
        <w:tc>
          <w:tcPr>
            <w:tcW w:w="3116" w:type="dxa"/>
          </w:tcPr>
          <w:p w14:paraId="09C8B921" w14:textId="364D63D6" w:rsidR="008913CE" w:rsidRPr="008C65BE" w:rsidRDefault="008913CE" w:rsidP="00512194">
            <w:pPr>
              <w:rPr>
                <w:rFonts w:ascii="Times New Roman" w:hAnsi="Times New Roman" w:cs="Times New Roman"/>
              </w:rPr>
            </w:pPr>
            <w:r w:rsidRPr="008C65BE">
              <w:rPr>
                <w:rFonts w:ascii="Times New Roman" w:hAnsi="Times New Roman" w:cs="Times New Roman"/>
              </w:rPr>
              <w:t>&lt;&lt;Member 0</w:t>
            </w:r>
            <w:r w:rsidR="000A1529">
              <w:rPr>
                <w:rFonts w:ascii="Times New Roman" w:hAnsi="Times New Roman" w:cs="Times New Roman"/>
              </w:rPr>
              <w:t>1</w:t>
            </w:r>
            <w:r w:rsidRPr="008C65BE">
              <w:rPr>
                <w:rFonts w:ascii="Times New Roman" w:hAnsi="Times New Roman" w:cs="Times New Roman"/>
              </w:rPr>
              <w:t>&gt;&gt;</w:t>
            </w:r>
          </w:p>
          <w:p w14:paraId="7472D135" w14:textId="77777777" w:rsidR="008913CE" w:rsidRPr="008C65BE" w:rsidRDefault="008913CE" w:rsidP="00512194">
            <w:pPr>
              <w:rPr>
                <w:rFonts w:ascii="Times New Roman" w:eastAsia="Times New Roman" w:hAnsi="Times New Roman" w:cs="Times New Roman"/>
                <w:b/>
                <w:bCs/>
              </w:rPr>
            </w:pPr>
            <w:r w:rsidRPr="008C65BE">
              <w:rPr>
                <w:rFonts w:ascii="Times New Roman" w:eastAsia="Times New Roman" w:hAnsi="Times New Roman" w:cs="Times New Roman"/>
                <w:b/>
                <w:bCs/>
              </w:rPr>
              <w:t>IT</w:t>
            </w:r>
            <w:r w:rsidRPr="006E4615">
              <w:rPr>
                <w:rFonts w:ascii="Times New Roman" w:eastAsia="Times New Roman" w:hAnsi="Times New Roman" w:cs="Times New Roman"/>
                <w:b/>
                <w:bCs/>
              </w:rPr>
              <w:t>19017334</w:t>
            </w:r>
            <w:r w:rsidRPr="008C65BE">
              <w:rPr>
                <w:rFonts w:ascii="Times New Roman" w:hAnsi="Times New Roman" w:cs="Times New Roman"/>
              </w:rPr>
              <w:t xml:space="preserve"> – </w:t>
            </w:r>
            <w:r w:rsidRPr="008C65BE">
              <w:rPr>
                <w:rFonts w:ascii="Times New Roman" w:eastAsia="Times New Roman" w:hAnsi="Times New Roman" w:cs="Times New Roman"/>
                <w:b/>
                <w:bCs/>
              </w:rPr>
              <w:t>Bandara W. A. I. U.</w:t>
            </w:r>
          </w:p>
          <w:p w14:paraId="73D0D8DF" w14:textId="77777777" w:rsidR="008913CE" w:rsidRPr="008C65BE" w:rsidRDefault="008913CE" w:rsidP="00512194">
            <w:pPr>
              <w:rPr>
                <w:rFonts w:ascii="Times New Roman" w:hAnsi="Times New Roman" w:cs="Times New Roman"/>
              </w:rPr>
            </w:pPr>
          </w:p>
        </w:tc>
        <w:tc>
          <w:tcPr>
            <w:tcW w:w="3117" w:type="dxa"/>
          </w:tcPr>
          <w:p w14:paraId="2E1CD9ED" w14:textId="77777777" w:rsidR="008913CE" w:rsidRPr="008C65BE" w:rsidRDefault="008913CE" w:rsidP="00512194">
            <w:pPr>
              <w:jc w:val="center"/>
              <w:rPr>
                <w:rFonts w:ascii="Times New Roman" w:hAnsi="Times New Roman" w:cs="Times New Roman"/>
              </w:rPr>
            </w:pPr>
            <w:r w:rsidRPr="008C65BE">
              <w:rPr>
                <w:rFonts w:ascii="Times New Roman" w:hAnsi="Times New Roman" w:cs="Times New Roman"/>
              </w:rPr>
              <w:t>01</w:t>
            </w:r>
          </w:p>
          <w:p w14:paraId="23E116C4" w14:textId="77777777" w:rsidR="008913CE" w:rsidRPr="008C65BE" w:rsidRDefault="008913CE" w:rsidP="00512194">
            <w:pPr>
              <w:jc w:val="center"/>
              <w:rPr>
                <w:rFonts w:ascii="Times New Roman" w:hAnsi="Times New Roman" w:cs="Times New Roman"/>
              </w:rPr>
            </w:pPr>
            <w:r w:rsidRPr="008C65BE">
              <w:rPr>
                <w:rFonts w:ascii="Times New Roman" w:hAnsi="Times New Roman" w:cs="Times New Roman"/>
              </w:rPr>
              <w:t>Fail-points/blocking</w:t>
            </w:r>
          </w:p>
        </w:tc>
        <w:tc>
          <w:tcPr>
            <w:tcW w:w="3117" w:type="dxa"/>
          </w:tcPr>
          <w:p w14:paraId="0D33237D" w14:textId="77777777" w:rsidR="008913CE" w:rsidRPr="008C65BE" w:rsidRDefault="008913CE" w:rsidP="00512194">
            <w:pPr>
              <w:jc w:val="center"/>
              <w:rPr>
                <w:rFonts w:ascii="Times New Roman" w:hAnsi="Times New Roman" w:cs="Times New Roman"/>
              </w:rPr>
            </w:pPr>
            <w:r w:rsidRPr="008C65BE">
              <w:rPr>
                <w:rFonts w:ascii="Times New Roman" w:hAnsi="Times New Roman" w:cs="Times New Roman"/>
              </w:rPr>
              <w:t xml:space="preserve">02 </w:t>
            </w:r>
          </w:p>
          <w:p w14:paraId="7DE5346B" w14:textId="77777777" w:rsidR="008913CE" w:rsidRPr="008C65BE" w:rsidRDefault="008913CE" w:rsidP="00512194">
            <w:pPr>
              <w:jc w:val="center"/>
              <w:rPr>
                <w:rFonts w:ascii="Times New Roman" w:hAnsi="Times New Roman" w:cs="Times New Roman"/>
              </w:rPr>
            </w:pPr>
            <w:r w:rsidRPr="008C65BE">
              <w:rPr>
                <w:rFonts w:ascii="Times New Roman" w:hAnsi="Times New Roman" w:cs="Times New Roman"/>
              </w:rPr>
              <w:t>Fail-points/blocking</w:t>
            </w:r>
          </w:p>
        </w:tc>
      </w:tr>
      <w:tr w:rsidR="008913CE" w:rsidRPr="008C65BE" w14:paraId="127324EA" w14:textId="77777777" w:rsidTr="00512194">
        <w:tc>
          <w:tcPr>
            <w:tcW w:w="3116" w:type="dxa"/>
          </w:tcPr>
          <w:p w14:paraId="207121E5" w14:textId="77777777" w:rsidR="008913CE" w:rsidRPr="008C65BE" w:rsidRDefault="008913CE" w:rsidP="00512194">
            <w:pPr>
              <w:rPr>
                <w:rFonts w:ascii="Times New Roman" w:hAnsi="Times New Roman" w:cs="Times New Roman"/>
              </w:rPr>
            </w:pPr>
            <w:r w:rsidRPr="008C65BE">
              <w:rPr>
                <w:rFonts w:ascii="Times New Roman" w:hAnsi="Times New Roman" w:cs="Times New Roman"/>
              </w:rPr>
              <w:t>Fail-points/blocking</w:t>
            </w:r>
          </w:p>
        </w:tc>
        <w:tc>
          <w:tcPr>
            <w:tcW w:w="3117" w:type="dxa"/>
          </w:tcPr>
          <w:p w14:paraId="0D26CE38" w14:textId="77777777" w:rsidR="0002671C" w:rsidRPr="0002671C" w:rsidRDefault="0002671C" w:rsidP="0002671C">
            <w:pPr>
              <w:jc w:val="both"/>
              <w:rPr>
                <w:rFonts w:ascii="Times New Roman" w:eastAsia="Times New Roman" w:hAnsi="Times New Roman" w:cs="Times New Roman"/>
              </w:rPr>
            </w:pPr>
            <w:r w:rsidRPr="0002671C">
              <w:rPr>
                <w:rFonts w:ascii="Times New Roman" w:eastAsia="Times New Roman" w:hAnsi="Times New Roman" w:cs="Times New Roman"/>
              </w:rPr>
              <w:t>After entering the transaction details, it does not display a preview of that information before proceeding with the transaction, whereas it should be displayed.</w:t>
            </w:r>
          </w:p>
          <w:p w14:paraId="731B7001" w14:textId="24C1E8BA" w:rsidR="008913CE" w:rsidRPr="008C65BE" w:rsidRDefault="0002671C" w:rsidP="0002671C">
            <w:pPr>
              <w:rPr>
                <w:rFonts w:ascii="Times New Roman" w:hAnsi="Times New Roman" w:cs="Times New Roman"/>
              </w:rPr>
            </w:pPr>
            <w:r w:rsidRPr="0002671C">
              <w:rPr>
                <w:rFonts w:ascii="Times New Roman" w:eastAsia="Times New Roman" w:hAnsi="Times New Roman" w:cs="Times New Roman"/>
              </w:rPr>
              <w:t>If so, it might help the use user to get a clear idea about the inserted data.</w:t>
            </w:r>
          </w:p>
        </w:tc>
        <w:tc>
          <w:tcPr>
            <w:tcW w:w="3117" w:type="dxa"/>
          </w:tcPr>
          <w:p w14:paraId="12CE6130" w14:textId="0B1D92C9" w:rsidR="008913CE" w:rsidRPr="008C65BE" w:rsidRDefault="00A81723" w:rsidP="00A81723">
            <w:pPr>
              <w:jc w:val="both"/>
              <w:rPr>
                <w:rFonts w:ascii="Times New Roman" w:hAnsi="Times New Roman" w:cs="Times New Roman"/>
              </w:rPr>
            </w:pPr>
            <w:r w:rsidRPr="00A81723">
              <w:rPr>
                <w:rFonts w:ascii="Times New Roman" w:eastAsia="Times New Roman" w:hAnsi="Times New Roman" w:cs="Times New Roman"/>
              </w:rPr>
              <w:t xml:space="preserve">After display the own account fund transfer interface it </w:t>
            </w:r>
            <w:r w:rsidR="0002671C">
              <w:rPr>
                <w:rFonts w:ascii="Times New Roman" w:eastAsia="Times New Roman" w:hAnsi="Times New Roman" w:cs="Times New Roman"/>
              </w:rPr>
              <w:t>does</w:t>
            </w:r>
            <w:r w:rsidRPr="00A81723">
              <w:rPr>
                <w:rFonts w:ascii="Times New Roman" w:eastAsia="Times New Roman" w:hAnsi="Times New Roman" w:cs="Times New Roman"/>
              </w:rPr>
              <w:t xml:space="preserve"> not display the account list that was added by the user earlier. (Same as the display beneficiary list in the diagram). </w:t>
            </w:r>
            <w:r w:rsidR="0002671C" w:rsidRPr="00A81723">
              <w:rPr>
                <w:rFonts w:ascii="Times New Roman" w:eastAsia="Times New Roman" w:hAnsi="Times New Roman" w:cs="Times New Roman"/>
              </w:rPr>
              <w:t>So,</w:t>
            </w:r>
            <w:r w:rsidRPr="00A81723">
              <w:rPr>
                <w:rFonts w:ascii="Times New Roman" w:eastAsia="Times New Roman" w:hAnsi="Times New Roman" w:cs="Times New Roman"/>
              </w:rPr>
              <w:t xml:space="preserve"> it should display the account list for the customer convenience.</w:t>
            </w:r>
          </w:p>
        </w:tc>
      </w:tr>
      <w:tr w:rsidR="008913CE" w:rsidRPr="008C65BE" w14:paraId="2E59CB80" w14:textId="77777777" w:rsidTr="00512194">
        <w:tc>
          <w:tcPr>
            <w:tcW w:w="3116" w:type="dxa"/>
          </w:tcPr>
          <w:p w14:paraId="665BDA81" w14:textId="77777777" w:rsidR="008913CE" w:rsidRPr="008C65BE" w:rsidRDefault="008913CE" w:rsidP="00512194">
            <w:pPr>
              <w:rPr>
                <w:rFonts w:ascii="Times New Roman" w:hAnsi="Times New Roman" w:cs="Times New Roman"/>
              </w:rPr>
            </w:pPr>
            <w:r w:rsidRPr="008C65BE">
              <w:rPr>
                <w:rFonts w:ascii="Times New Roman" w:hAnsi="Times New Roman" w:cs="Times New Roman"/>
              </w:rPr>
              <w:t xml:space="preserve">Evidence </w:t>
            </w:r>
          </w:p>
        </w:tc>
        <w:tc>
          <w:tcPr>
            <w:tcW w:w="3117" w:type="dxa"/>
          </w:tcPr>
          <w:p w14:paraId="6CDA7B39" w14:textId="77777777" w:rsidR="008913CE" w:rsidRPr="008C65BE" w:rsidRDefault="008913CE" w:rsidP="00512194">
            <w:pPr>
              <w:rPr>
                <w:rFonts w:ascii="Times New Roman" w:hAnsi="Times New Roman" w:cs="Times New Roman"/>
              </w:rPr>
            </w:pPr>
            <w:r w:rsidRPr="008C65BE">
              <w:rPr>
                <w:rFonts w:ascii="Times New Roman" w:hAnsi="Times New Roman" w:cs="Times New Roman"/>
                <w:noProof/>
              </w:rPr>
              <w:drawing>
                <wp:inline distT="0" distB="0" distL="0" distR="0" wp14:anchorId="45E0A6E5" wp14:editId="566F7E46">
                  <wp:extent cx="2402958" cy="37433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02958" cy="3743325"/>
                          </a:xfrm>
                          <a:prstGeom prst="rect">
                            <a:avLst/>
                          </a:prstGeom>
                        </pic:spPr>
                      </pic:pic>
                    </a:graphicData>
                  </a:graphic>
                </wp:inline>
              </w:drawing>
            </w:r>
          </w:p>
        </w:tc>
        <w:tc>
          <w:tcPr>
            <w:tcW w:w="3117" w:type="dxa"/>
          </w:tcPr>
          <w:p w14:paraId="14B63D49" w14:textId="77777777" w:rsidR="008913CE" w:rsidRPr="008C65BE" w:rsidRDefault="008913CE" w:rsidP="00512194">
            <w:pPr>
              <w:rPr>
                <w:rFonts w:ascii="Times New Roman" w:hAnsi="Times New Roman" w:cs="Times New Roman"/>
              </w:rPr>
            </w:pPr>
            <w:r w:rsidRPr="008C65BE">
              <w:rPr>
                <w:rFonts w:ascii="Times New Roman" w:hAnsi="Times New Roman" w:cs="Times New Roman"/>
                <w:noProof/>
              </w:rPr>
              <w:drawing>
                <wp:inline distT="0" distB="0" distL="0" distR="0" wp14:anchorId="0E4C3087" wp14:editId="1BEE7081">
                  <wp:extent cx="2753833" cy="2324099"/>
                  <wp:effectExtent l="0" t="0" r="889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53833" cy="2324099"/>
                          </a:xfrm>
                          <a:prstGeom prst="rect">
                            <a:avLst/>
                          </a:prstGeom>
                        </pic:spPr>
                      </pic:pic>
                    </a:graphicData>
                  </a:graphic>
                </wp:inline>
              </w:drawing>
            </w:r>
          </w:p>
        </w:tc>
      </w:tr>
    </w:tbl>
    <w:p w14:paraId="23F5F075" w14:textId="30DD7B1D" w:rsidR="00A07979" w:rsidRDefault="00A07979" w:rsidP="00643D6D">
      <w:pPr>
        <w:spacing w:after="0" w:line="360" w:lineRule="auto"/>
        <w:jc w:val="center"/>
        <w:rPr>
          <w:rFonts w:ascii="Times New Roman" w:eastAsia="Calibri" w:hAnsi="Times New Roman" w:cs="Times New Roman"/>
          <w:color w:val="000000"/>
          <w:sz w:val="32"/>
          <w:szCs w:val="32"/>
        </w:rPr>
      </w:pPr>
    </w:p>
    <w:p w14:paraId="3BC8D84F" w14:textId="7BFC227F" w:rsidR="00C161A5" w:rsidRDefault="00C161A5" w:rsidP="00643D6D">
      <w:pPr>
        <w:spacing w:after="0" w:line="360" w:lineRule="auto"/>
        <w:jc w:val="center"/>
        <w:rPr>
          <w:rFonts w:ascii="Times New Roman" w:eastAsia="Calibri" w:hAnsi="Times New Roman" w:cs="Times New Roman"/>
          <w:color w:val="000000"/>
          <w:sz w:val="32"/>
          <w:szCs w:val="32"/>
        </w:rPr>
      </w:pPr>
    </w:p>
    <w:p w14:paraId="12C45B13" w14:textId="11E6A1FA" w:rsidR="00C161A5" w:rsidRDefault="00C161A5" w:rsidP="00643D6D">
      <w:pPr>
        <w:spacing w:after="0" w:line="360" w:lineRule="auto"/>
        <w:jc w:val="center"/>
        <w:rPr>
          <w:rFonts w:ascii="Times New Roman" w:eastAsia="Calibri" w:hAnsi="Times New Roman" w:cs="Times New Roman"/>
          <w:color w:val="000000"/>
          <w:sz w:val="32"/>
          <w:szCs w:val="32"/>
        </w:rPr>
      </w:pPr>
    </w:p>
    <w:p w14:paraId="57E09E87" w14:textId="5F2E8F69" w:rsidR="00C161A5" w:rsidRDefault="00C161A5" w:rsidP="00643D6D">
      <w:pPr>
        <w:spacing w:after="0" w:line="360" w:lineRule="auto"/>
        <w:jc w:val="center"/>
        <w:rPr>
          <w:rFonts w:ascii="Times New Roman" w:eastAsia="Calibri" w:hAnsi="Times New Roman" w:cs="Times New Roman"/>
          <w:color w:val="000000"/>
          <w:sz w:val="32"/>
          <w:szCs w:val="32"/>
        </w:rPr>
      </w:pPr>
    </w:p>
    <w:p w14:paraId="18409E57" w14:textId="0207385D" w:rsidR="00C161A5" w:rsidRDefault="00C161A5" w:rsidP="00643D6D">
      <w:pPr>
        <w:spacing w:after="0" w:line="360" w:lineRule="auto"/>
        <w:jc w:val="center"/>
        <w:rPr>
          <w:rFonts w:ascii="Times New Roman" w:eastAsia="Calibri" w:hAnsi="Times New Roman" w:cs="Times New Roman"/>
          <w:color w:val="000000"/>
          <w:sz w:val="32"/>
          <w:szCs w:val="32"/>
        </w:rPr>
      </w:pPr>
    </w:p>
    <w:p w14:paraId="6A0A0992" w14:textId="1E1E1251" w:rsidR="00C161A5" w:rsidRDefault="00C161A5" w:rsidP="00643D6D">
      <w:pPr>
        <w:spacing w:after="0" w:line="360" w:lineRule="auto"/>
        <w:jc w:val="center"/>
        <w:rPr>
          <w:rFonts w:ascii="Times New Roman" w:eastAsia="Calibri" w:hAnsi="Times New Roman" w:cs="Times New Roman"/>
          <w:color w:val="000000"/>
          <w:sz w:val="32"/>
          <w:szCs w:val="32"/>
        </w:rPr>
      </w:pPr>
    </w:p>
    <w:p w14:paraId="02B1639A" w14:textId="6A46CAEF" w:rsidR="00C161A5" w:rsidRDefault="00C161A5" w:rsidP="00643D6D">
      <w:pPr>
        <w:spacing w:after="0" w:line="360" w:lineRule="auto"/>
        <w:jc w:val="center"/>
        <w:rPr>
          <w:rFonts w:ascii="Times New Roman" w:eastAsia="Calibri" w:hAnsi="Times New Roman" w:cs="Times New Roman"/>
          <w:color w:val="000000"/>
          <w:sz w:val="32"/>
          <w:szCs w:val="32"/>
        </w:rPr>
      </w:pPr>
    </w:p>
    <w:p w14:paraId="38E41150" w14:textId="2078F66B" w:rsidR="00C161A5" w:rsidRDefault="00C161A5" w:rsidP="00643D6D">
      <w:pPr>
        <w:spacing w:after="0" w:line="360" w:lineRule="auto"/>
        <w:jc w:val="center"/>
        <w:rPr>
          <w:rFonts w:ascii="Times New Roman" w:eastAsia="Calibri" w:hAnsi="Times New Roman" w:cs="Times New Roman"/>
          <w:color w:val="000000"/>
          <w:sz w:val="32"/>
          <w:szCs w:val="32"/>
        </w:rPr>
      </w:pPr>
    </w:p>
    <w:p w14:paraId="5B921DDE" w14:textId="0F90B3EE" w:rsidR="00C161A5" w:rsidRDefault="00C161A5" w:rsidP="00643D6D">
      <w:pPr>
        <w:spacing w:after="0" w:line="360" w:lineRule="auto"/>
        <w:jc w:val="center"/>
        <w:rPr>
          <w:rFonts w:ascii="Times New Roman" w:eastAsia="Calibri" w:hAnsi="Times New Roman" w:cs="Times New Roman"/>
          <w:color w:val="000000"/>
          <w:sz w:val="32"/>
          <w:szCs w:val="32"/>
        </w:rPr>
      </w:pPr>
    </w:p>
    <w:p w14:paraId="3D53629D" w14:textId="08D717D9" w:rsidR="00C161A5" w:rsidRDefault="0005253D" w:rsidP="00643D6D">
      <w:pPr>
        <w:spacing w:after="0" w:line="360" w:lineRule="auto"/>
        <w:jc w:val="center"/>
        <w:rPr>
          <w:rFonts w:ascii="Times New Roman" w:eastAsia="Calibri" w:hAnsi="Times New Roman" w:cs="Times New Roman"/>
          <w:color w:val="000000"/>
          <w:sz w:val="32"/>
          <w:szCs w:val="32"/>
        </w:rPr>
      </w:pPr>
      <w:r>
        <w:rPr>
          <w:rFonts w:ascii="Times New Roman" w:hAnsi="Times New Roman" w:cs="Times New Roman"/>
          <w:noProof/>
        </w:rPr>
        <w:drawing>
          <wp:anchor distT="0" distB="0" distL="114300" distR="114300" simplePos="0" relativeHeight="251662336" behindDoc="1" locked="0" layoutInCell="1" allowOverlap="1" wp14:anchorId="4C53F2D2" wp14:editId="2CE9E435">
            <wp:simplePos x="0" y="0"/>
            <wp:positionH relativeFrom="column">
              <wp:posOffset>-129540</wp:posOffset>
            </wp:positionH>
            <wp:positionV relativeFrom="paragraph">
              <wp:posOffset>480060</wp:posOffset>
            </wp:positionV>
            <wp:extent cx="5943600" cy="4263390"/>
            <wp:effectExtent l="0" t="0" r="0" b="3810"/>
            <wp:wrapTight wrapText="bothSides">
              <wp:wrapPolygon edited="0">
                <wp:start x="0" y="0"/>
                <wp:lineTo x="0" y="21523"/>
                <wp:lineTo x="21531" y="21523"/>
                <wp:lineTo x="21531" y="0"/>
                <wp:lineTo x="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43600" cy="42633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78C3233" w14:textId="26F4C341" w:rsidR="00C161A5" w:rsidRDefault="00C161A5" w:rsidP="00643D6D">
      <w:pPr>
        <w:spacing w:after="0" w:line="360" w:lineRule="auto"/>
        <w:jc w:val="center"/>
        <w:rPr>
          <w:rFonts w:ascii="Times New Roman" w:eastAsia="Calibri" w:hAnsi="Times New Roman" w:cs="Times New Roman"/>
          <w:color w:val="000000"/>
          <w:sz w:val="32"/>
          <w:szCs w:val="32"/>
        </w:rPr>
      </w:pPr>
    </w:p>
    <w:p w14:paraId="34279EE5" w14:textId="6F079479" w:rsidR="00C161A5" w:rsidRDefault="00C161A5" w:rsidP="00643D6D">
      <w:pPr>
        <w:spacing w:after="0" w:line="360" w:lineRule="auto"/>
        <w:jc w:val="center"/>
        <w:rPr>
          <w:rFonts w:ascii="Times New Roman" w:eastAsia="Calibri" w:hAnsi="Times New Roman" w:cs="Times New Roman"/>
          <w:color w:val="000000"/>
          <w:sz w:val="32"/>
          <w:szCs w:val="32"/>
        </w:rPr>
      </w:pPr>
    </w:p>
    <w:p w14:paraId="10D7EBA2" w14:textId="47FB2569" w:rsidR="00C161A5" w:rsidRDefault="00C161A5" w:rsidP="00643D6D">
      <w:pPr>
        <w:spacing w:after="0" w:line="360" w:lineRule="auto"/>
        <w:jc w:val="center"/>
        <w:rPr>
          <w:rFonts w:ascii="Times New Roman" w:eastAsia="Calibri" w:hAnsi="Times New Roman" w:cs="Times New Roman"/>
          <w:color w:val="000000"/>
          <w:sz w:val="32"/>
          <w:szCs w:val="32"/>
        </w:rPr>
      </w:pPr>
    </w:p>
    <w:p w14:paraId="6BEFBA15" w14:textId="66C2A133" w:rsidR="00C161A5" w:rsidRDefault="00C161A5" w:rsidP="00643D6D">
      <w:pPr>
        <w:spacing w:after="0" w:line="360" w:lineRule="auto"/>
        <w:jc w:val="center"/>
        <w:rPr>
          <w:rFonts w:ascii="Times New Roman" w:eastAsia="Calibri" w:hAnsi="Times New Roman" w:cs="Times New Roman"/>
          <w:color w:val="000000"/>
          <w:sz w:val="32"/>
          <w:szCs w:val="32"/>
        </w:rPr>
      </w:pPr>
    </w:p>
    <w:p w14:paraId="53AF1F2E" w14:textId="004C1902" w:rsidR="00C161A5" w:rsidRDefault="00C161A5" w:rsidP="00643D6D">
      <w:pPr>
        <w:spacing w:after="0" w:line="360" w:lineRule="auto"/>
        <w:jc w:val="center"/>
        <w:rPr>
          <w:rFonts w:ascii="Times New Roman" w:eastAsia="Calibri" w:hAnsi="Times New Roman" w:cs="Times New Roman"/>
          <w:color w:val="000000"/>
          <w:sz w:val="32"/>
          <w:szCs w:val="32"/>
        </w:rPr>
      </w:pPr>
    </w:p>
    <w:p w14:paraId="0268076B" w14:textId="6BF1555C" w:rsidR="00C161A5" w:rsidRDefault="00C161A5" w:rsidP="00643D6D">
      <w:pPr>
        <w:spacing w:after="0" w:line="360" w:lineRule="auto"/>
        <w:jc w:val="center"/>
        <w:rPr>
          <w:rFonts w:ascii="Times New Roman" w:eastAsia="Calibri" w:hAnsi="Times New Roman" w:cs="Times New Roman"/>
          <w:color w:val="000000"/>
          <w:sz w:val="32"/>
          <w:szCs w:val="32"/>
        </w:rPr>
      </w:pPr>
    </w:p>
    <w:p w14:paraId="24648932" w14:textId="3FF0149D" w:rsidR="00C161A5" w:rsidRDefault="00C161A5" w:rsidP="00643D6D">
      <w:pPr>
        <w:spacing w:after="0" w:line="360" w:lineRule="auto"/>
        <w:jc w:val="center"/>
        <w:rPr>
          <w:rFonts w:ascii="Times New Roman" w:eastAsia="Calibri" w:hAnsi="Times New Roman" w:cs="Times New Roman"/>
          <w:color w:val="000000"/>
          <w:sz w:val="32"/>
          <w:szCs w:val="32"/>
        </w:rPr>
      </w:pPr>
    </w:p>
    <w:p w14:paraId="78538F84" w14:textId="38B5BBE8" w:rsidR="00C161A5" w:rsidRDefault="00C161A5" w:rsidP="00643D6D">
      <w:pPr>
        <w:spacing w:after="0" w:line="360" w:lineRule="auto"/>
        <w:jc w:val="center"/>
        <w:rPr>
          <w:rFonts w:ascii="Times New Roman" w:eastAsia="Calibri" w:hAnsi="Times New Roman" w:cs="Times New Roman"/>
          <w:color w:val="000000"/>
          <w:sz w:val="32"/>
          <w:szCs w:val="32"/>
        </w:rPr>
      </w:pPr>
    </w:p>
    <w:p w14:paraId="2EF67DFC" w14:textId="414C0A0F" w:rsidR="00C161A5" w:rsidRDefault="00C161A5" w:rsidP="00643D6D">
      <w:pPr>
        <w:spacing w:after="0" w:line="360" w:lineRule="auto"/>
        <w:jc w:val="center"/>
        <w:rPr>
          <w:rFonts w:ascii="Times New Roman" w:eastAsia="Calibri" w:hAnsi="Times New Roman" w:cs="Times New Roman"/>
          <w:color w:val="000000"/>
          <w:sz w:val="32"/>
          <w:szCs w:val="32"/>
        </w:rPr>
      </w:pPr>
    </w:p>
    <w:p w14:paraId="1D2AAF4D" w14:textId="0993EC40" w:rsidR="00C161A5" w:rsidRDefault="00C161A5" w:rsidP="00643D6D">
      <w:pPr>
        <w:spacing w:after="0" w:line="360" w:lineRule="auto"/>
        <w:jc w:val="center"/>
        <w:rPr>
          <w:rFonts w:ascii="Times New Roman" w:eastAsia="Calibri" w:hAnsi="Times New Roman" w:cs="Times New Roman"/>
          <w:color w:val="000000"/>
          <w:sz w:val="32"/>
          <w:szCs w:val="32"/>
        </w:rPr>
      </w:pPr>
    </w:p>
    <w:p w14:paraId="0ADB0D79" w14:textId="10A0939B" w:rsidR="00C161A5" w:rsidRDefault="00C161A5" w:rsidP="00643D6D">
      <w:pPr>
        <w:spacing w:after="0" w:line="360" w:lineRule="auto"/>
        <w:jc w:val="center"/>
        <w:rPr>
          <w:rFonts w:ascii="Times New Roman" w:eastAsia="Calibri" w:hAnsi="Times New Roman" w:cs="Times New Roman"/>
          <w:color w:val="000000"/>
          <w:sz w:val="32"/>
          <w:szCs w:val="32"/>
        </w:rPr>
      </w:pPr>
    </w:p>
    <w:p w14:paraId="7B4B6112" w14:textId="15D7DF7C" w:rsidR="00C161A5" w:rsidRDefault="00C161A5" w:rsidP="00643D6D">
      <w:pPr>
        <w:spacing w:after="0" w:line="360" w:lineRule="auto"/>
        <w:jc w:val="center"/>
        <w:rPr>
          <w:rFonts w:ascii="Times New Roman" w:eastAsia="Calibri" w:hAnsi="Times New Roman" w:cs="Times New Roman"/>
          <w:color w:val="000000"/>
          <w:sz w:val="32"/>
          <w:szCs w:val="32"/>
        </w:rPr>
      </w:pPr>
    </w:p>
    <w:p w14:paraId="325D2AB4" w14:textId="788B4A8E" w:rsidR="00C161A5" w:rsidRDefault="00C161A5" w:rsidP="0005253D">
      <w:pPr>
        <w:spacing w:after="0" w:line="360" w:lineRule="auto"/>
        <w:rPr>
          <w:rFonts w:ascii="Times New Roman" w:eastAsia="Calibri" w:hAnsi="Times New Roman" w:cs="Times New Roman"/>
          <w:color w:val="000000"/>
          <w:sz w:val="32"/>
          <w:szCs w:val="32"/>
        </w:rPr>
      </w:pPr>
    </w:p>
    <w:p w14:paraId="12B816D6" w14:textId="77777777" w:rsidR="0005253D" w:rsidRDefault="0005253D" w:rsidP="0005253D">
      <w:pPr>
        <w:spacing w:after="0" w:line="360" w:lineRule="auto"/>
        <w:rPr>
          <w:rFonts w:ascii="Times New Roman" w:eastAsia="Calibri" w:hAnsi="Times New Roman" w:cs="Times New Roman"/>
          <w:color w:val="000000"/>
          <w:sz w:val="32"/>
          <w:szCs w:val="32"/>
        </w:rPr>
      </w:pPr>
    </w:p>
    <w:p w14:paraId="34E84A6C" w14:textId="77777777" w:rsidR="00C161A5" w:rsidRPr="0005253D" w:rsidRDefault="00C161A5" w:rsidP="00C161A5">
      <w:pPr>
        <w:rPr>
          <w:rFonts w:ascii="Times New Roman" w:hAnsi="Times New Roman" w:cs="Times New Roman"/>
          <w:b/>
          <w:bCs/>
        </w:rPr>
      </w:pPr>
      <w:r w:rsidRPr="0005253D">
        <w:rPr>
          <w:rFonts w:ascii="Times New Roman" w:hAnsi="Times New Roman" w:cs="Times New Roman"/>
          <w:b/>
          <w:bCs/>
        </w:rPr>
        <w:t>IT19028156 – Kuruppuarachchi K.AD.K.S</w:t>
      </w:r>
    </w:p>
    <w:p w14:paraId="4E7BCE27" w14:textId="77777777" w:rsidR="00C161A5" w:rsidRPr="0005253D" w:rsidRDefault="00C161A5" w:rsidP="00C161A5">
      <w:pPr>
        <w:rPr>
          <w:b/>
          <w:bCs/>
        </w:rPr>
      </w:pPr>
    </w:p>
    <w:tbl>
      <w:tblPr>
        <w:tblStyle w:val="TableGrid"/>
        <w:tblW w:w="0" w:type="auto"/>
        <w:tblLook w:val="04A0" w:firstRow="1" w:lastRow="0" w:firstColumn="1" w:lastColumn="0" w:noHBand="0" w:noVBand="1"/>
      </w:tblPr>
      <w:tblGrid>
        <w:gridCol w:w="2452"/>
        <w:gridCol w:w="3936"/>
        <w:gridCol w:w="2715"/>
      </w:tblGrid>
      <w:tr w:rsidR="00C161A5" w:rsidRPr="004D406A" w14:paraId="786FBE37" w14:textId="77777777" w:rsidTr="00512194">
        <w:trPr>
          <w:trHeight w:val="907"/>
        </w:trPr>
        <w:tc>
          <w:tcPr>
            <w:tcW w:w="2452" w:type="dxa"/>
          </w:tcPr>
          <w:p w14:paraId="7EA07B7E" w14:textId="77777777" w:rsidR="00C161A5" w:rsidRDefault="00C161A5" w:rsidP="00512194">
            <w:pPr>
              <w:rPr>
                <w:rFonts w:ascii="Times New Roman" w:hAnsi="Times New Roman" w:cs="Times New Roman"/>
              </w:rPr>
            </w:pPr>
            <w:r>
              <w:rPr>
                <w:rFonts w:ascii="Times New Roman" w:hAnsi="Times New Roman" w:cs="Times New Roman"/>
              </w:rPr>
              <w:t>&lt;&lt;Member 02&gt;&gt;</w:t>
            </w:r>
          </w:p>
          <w:p w14:paraId="6DAE7BFE" w14:textId="77777777" w:rsidR="00C161A5" w:rsidRPr="004D406A" w:rsidRDefault="00C161A5" w:rsidP="00512194">
            <w:pPr>
              <w:rPr>
                <w:rFonts w:ascii="Times New Roman" w:hAnsi="Times New Roman" w:cs="Times New Roman"/>
              </w:rPr>
            </w:pPr>
            <w:r w:rsidRPr="004D406A">
              <w:rPr>
                <w:rFonts w:ascii="Times New Roman" w:hAnsi="Times New Roman" w:cs="Times New Roman"/>
              </w:rPr>
              <w:t>IT19028156</w:t>
            </w:r>
            <w:r>
              <w:rPr>
                <w:rFonts w:ascii="Times New Roman" w:hAnsi="Times New Roman" w:cs="Times New Roman"/>
              </w:rPr>
              <w:t xml:space="preserve"> – Kuruppuarachchi K.A.D.K.S</w:t>
            </w:r>
          </w:p>
        </w:tc>
        <w:tc>
          <w:tcPr>
            <w:tcW w:w="3756" w:type="dxa"/>
          </w:tcPr>
          <w:p w14:paraId="59D7BCC7" w14:textId="77777777" w:rsidR="00C161A5" w:rsidRDefault="00C161A5" w:rsidP="00512194">
            <w:pPr>
              <w:jc w:val="center"/>
              <w:rPr>
                <w:rFonts w:ascii="Times New Roman" w:hAnsi="Times New Roman" w:cs="Times New Roman"/>
              </w:rPr>
            </w:pPr>
            <w:r w:rsidRPr="004D406A">
              <w:rPr>
                <w:rFonts w:ascii="Times New Roman" w:hAnsi="Times New Roman" w:cs="Times New Roman"/>
              </w:rPr>
              <w:t>01</w:t>
            </w:r>
          </w:p>
          <w:p w14:paraId="447201B9" w14:textId="77777777" w:rsidR="00C161A5" w:rsidRPr="004D406A" w:rsidRDefault="00C161A5" w:rsidP="00512194">
            <w:pPr>
              <w:jc w:val="center"/>
              <w:rPr>
                <w:rFonts w:ascii="Times New Roman" w:hAnsi="Times New Roman" w:cs="Times New Roman"/>
              </w:rPr>
            </w:pPr>
            <w:r w:rsidRPr="004D406A">
              <w:rPr>
                <w:rFonts w:ascii="Times New Roman" w:hAnsi="Times New Roman" w:cs="Times New Roman"/>
              </w:rPr>
              <w:t>Fail-points/blocking</w:t>
            </w:r>
          </w:p>
        </w:tc>
        <w:tc>
          <w:tcPr>
            <w:tcW w:w="2715" w:type="dxa"/>
          </w:tcPr>
          <w:p w14:paraId="64B8F178" w14:textId="77777777" w:rsidR="00C161A5" w:rsidRDefault="00C161A5" w:rsidP="00512194">
            <w:pPr>
              <w:jc w:val="center"/>
              <w:rPr>
                <w:rFonts w:ascii="Times New Roman" w:hAnsi="Times New Roman" w:cs="Times New Roman"/>
              </w:rPr>
            </w:pPr>
            <w:r w:rsidRPr="004D406A">
              <w:rPr>
                <w:rFonts w:ascii="Times New Roman" w:hAnsi="Times New Roman" w:cs="Times New Roman"/>
              </w:rPr>
              <w:t xml:space="preserve">02 </w:t>
            </w:r>
          </w:p>
          <w:p w14:paraId="26146B93" w14:textId="77777777" w:rsidR="00C161A5" w:rsidRPr="004D406A" w:rsidRDefault="00C161A5" w:rsidP="00512194">
            <w:pPr>
              <w:jc w:val="center"/>
              <w:rPr>
                <w:rFonts w:ascii="Times New Roman" w:hAnsi="Times New Roman" w:cs="Times New Roman"/>
              </w:rPr>
            </w:pPr>
            <w:r w:rsidRPr="004D406A">
              <w:rPr>
                <w:rFonts w:ascii="Times New Roman" w:hAnsi="Times New Roman" w:cs="Times New Roman"/>
              </w:rPr>
              <w:t>Fail-points/blocking</w:t>
            </w:r>
          </w:p>
        </w:tc>
      </w:tr>
      <w:tr w:rsidR="00C161A5" w:rsidRPr="004D406A" w14:paraId="24EC2207" w14:textId="77777777" w:rsidTr="00512194">
        <w:trPr>
          <w:trHeight w:val="1420"/>
        </w:trPr>
        <w:tc>
          <w:tcPr>
            <w:tcW w:w="2452" w:type="dxa"/>
          </w:tcPr>
          <w:p w14:paraId="71E13FAF" w14:textId="77777777" w:rsidR="00C161A5" w:rsidRPr="004D406A" w:rsidRDefault="00C161A5" w:rsidP="00512194">
            <w:pPr>
              <w:rPr>
                <w:rFonts w:ascii="Times New Roman" w:hAnsi="Times New Roman" w:cs="Times New Roman"/>
              </w:rPr>
            </w:pPr>
            <w:r w:rsidRPr="004D406A">
              <w:rPr>
                <w:rFonts w:ascii="Times New Roman" w:hAnsi="Times New Roman" w:cs="Times New Roman"/>
              </w:rPr>
              <w:t>Fail-points/blocking</w:t>
            </w:r>
          </w:p>
        </w:tc>
        <w:tc>
          <w:tcPr>
            <w:tcW w:w="3756" w:type="dxa"/>
          </w:tcPr>
          <w:p w14:paraId="69551894" w14:textId="77777777" w:rsidR="00C161A5" w:rsidRPr="004D406A" w:rsidRDefault="00C161A5" w:rsidP="00512194">
            <w:pPr>
              <w:jc w:val="both"/>
              <w:rPr>
                <w:rFonts w:ascii="Times New Roman" w:hAnsi="Times New Roman" w:cs="Times New Roman"/>
              </w:rPr>
            </w:pPr>
            <w:r>
              <w:rPr>
                <w:rFonts w:ascii="Times New Roman" w:hAnsi="Times New Roman" w:cs="Times New Roman"/>
              </w:rPr>
              <w:t>A C</w:t>
            </w:r>
            <w:r w:rsidRPr="004D406A">
              <w:rPr>
                <w:rFonts w:ascii="Times New Roman" w:hAnsi="Times New Roman" w:cs="Times New Roman"/>
              </w:rPr>
              <w:t>onfirmation message</w:t>
            </w:r>
            <w:r>
              <w:rPr>
                <w:rFonts w:ascii="Times New Roman" w:hAnsi="Times New Roman" w:cs="Times New Roman"/>
              </w:rPr>
              <w:t xml:space="preserve"> is not displaying to the user</w:t>
            </w:r>
            <w:r w:rsidRPr="004D406A">
              <w:rPr>
                <w:rFonts w:ascii="Times New Roman" w:hAnsi="Times New Roman" w:cs="Times New Roman"/>
              </w:rPr>
              <w:t xml:space="preserve"> before doing the payment</w:t>
            </w:r>
            <w:r>
              <w:rPr>
                <w:rFonts w:ascii="Times New Roman" w:hAnsi="Times New Roman" w:cs="Times New Roman"/>
              </w:rPr>
              <w:t xml:space="preserve">, </w:t>
            </w:r>
            <w:r w:rsidRPr="004D406A">
              <w:rPr>
                <w:rFonts w:ascii="Times New Roman" w:hAnsi="Times New Roman" w:cs="Times New Roman"/>
              </w:rPr>
              <w:t>whether to confirm all are correct</w:t>
            </w:r>
            <w:r>
              <w:rPr>
                <w:rFonts w:ascii="Times New Roman" w:hAnsi="Times New Roman" w:cs="Times New Roman"/>
              </w:rPr>
              <w:t>.</w:t>
            </w:r>
          </w:p>
          <w:p w14:paraId="009CD749" w14:textId="77777777" w:rsidR="00C161A5" w:rsidRPr="004D406A" w:rsidRDefault="00C161A5" w:rsidP="00512194">
            <w:pPr>
              <w:jc w:val="both"/>
              <w:rPr>
                <w:rFonts w:ascii="Times New Roman" w:hAnsi="Times New Roman" w:cs="Times New Roman"/>
              </w:rPr>
            </w:pPr>
            <w:r w:rsidRPr="004D406A">
              <w:rPr>
                <w:rFonts w:ascii="Times New Roman" w:hAnsi="Times New Roman" w:cs="Times New Roman"/>
              </w:rPr>
              <w:t>(Ex: Bill Account Number, Amount) details are correct.</w:t>
            </w:r>
          </w:p>
        </w:tc>
        <w:tc>
          <w:tcPr>
            <w:tcW w:w="2715" w:type="dxa"/>
          </w:tcPr>
          <w:p w14:paraId="1BFBC61E" w14:textId="77777777" w:rsidR="00C161A5" w:rsidRPr="004D406A" w:rsidRDefault="00C161A5" w:rsidP="00512194">
            <w:pPr>
              <w:jc w:val="both"/>
              <w:rPr>
                <w:rFonts w:ascii="Times New Roman" w:hAnsi="Times New Roman" w:cs="Times New Roman"/>
              </w:rPr>
            </w:pPr>
            <w:r w:rsidRPr="004D406A">
              <w:rPr>
                <w:rFonts w:ascii="Times New Roman" w:hAnsi="Times New Roman" w:cs="Times New Roman"/>
              </w:rPr>
              <w:t>All category of bills is displaying the same bill list. They are not categorized. It will be difficult for user to find a saved bill.</w:t>
            </w:r>
          </w:p>
        </w:tc>
      </w:tr>
      <w:tr w:rsidR="00C161A5" w:rsidRPr="004D406A" w14:paraId="4E35F651" w14:textId="77777777" w:rsidTr="00512194">
        <w:trPr>
          <w:trHeight w:val="3195"/>
        </w:trPr>
        <w:tc>
          <w:tcPr>
            <w:tcW w:w="2452" w:type="dxa"/>
          </w:tcPr>
          <w:p w14:paraId="11E21D35" w14:textId="77777777" w:rsidR="00C161A5" w:rsidRPr="00673554" w:rsidRDefault="00C161A5" w:rsidP="00512194">
            <w:pPr>
              <w:rPr>
                <w:rFonts w:ascii="Times New Roman" w:hAnsi="Times New Roman" w:cs="Times New Roman"/>
              </w:rPr>
            </w:pPr>
            <w:r w:rsidRPr="00673554">
              <w:rPr>
                <w:rFonts w:ascii="Times New Roman" w:hAnsi="Times New Roman" w:cs="Times New Roman"/>
              </w:rPr>
              <w:t xml:space="preserve">Evidence </w:t>
            </w:r>
          </w:p>
        </w:tc>
        <w:tc>
          <w:tcPr>
            <w:tcW w:w="3756" w:type="dxa"/>
          </w:tcPr>
          <w:p w14:paraId="2A872DFE" w14:textId="77777777" w:rsidR="00C161A5" w:rsidRPr="004D406A" w:rsidRDefault="00C161A5" w:rsidP="00512194">
            <w:pPr>
              <w:rPr>
                <w:rFonts w:ascii="Times New Roman" w:hAnsi="Times New Roman" w:cs="Times New Roman"/>
              </w:rPr>
            </w:pPr>
            <w:r w:rsidRPr="004F50AE">
              <w:rPr>
                <w:rFonts w:ascii="Times New Roman" w:hAnsi="Times New Roman" w:cs="Times New Roman"/>
                <w:noProof/>
              </w:rPr>
              <w:drawing>
                <wp:inline distT="0" distB="0" distL="0" distR="0" wp14:anchorId="0F95195E" wp14:editId="65FADB2D">
                  <wp:extent cx="2355215" cy="1784909"/>
                  <wp:effectExtent l="0" t="0" r="6985"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366950" cy="1793803"/>
                          </a:xfrm>
                          <a:prstGeom prst="rect">
                            <a:avLst/>
                          </a:prstGeom>
                        </pic:spPr>
                      </pic:pic>
                    </a:graphicData>
                  </a:graphic>
                </wp:inline>
              </w:drawing>
            </w:r>
          </w:p>
        </w:tc>
        <w:tc>
          <w:tcPr>
            <w:tcW w:w="2715" w:type="dxa"/>
          </w:tcPr>
          <w:p w14:paraId="1EFC4028" w14:textId="77777777" w:rsidR="00C161A5" w:rsidRPr="004D406A" w:rsidRDefault="00C161A5" w:rsidP="00512194">
            <w:pPr>
              <w:rPr>
                <w:rFonts w:ascii="Times New Roman" w:hAnsi="Times New Roman" w:cs="Times New Roman"/>
              </w:rPr>
            </w:pPr>
            <w:r w:rsidRPr="004F50AE">
              <w:rPr>
                <w:rFonts w:ascii="Times New Roman" w:hAnsi="Times New Roman" w:cs="Times New Roman"/>
                <w:noProof/>
              </w:rPr>
              <w:drawing>
                <wp:inline distT="0" distB="0" distL="0" distR="0" wp14:anchorId="63B737BE" wp14:editId="06E27188">
                  <wp:extent cx="1404519" cy="1506220"/>
                  <wp:effectExtent l="0" t="0" r="571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16334" cy="1518891"/>
                          </a:xfrm>
                          <a:prstGeom prst="rect">
                            <a:avLst/>
                          </a:prstGeom>
                        </pic:spPr>
                      </pic:pic>
                    </a:graphicData>
                  </a:graphic>
                </wp:inline>
              </w:drawing>
            </w:r>
          </w:p>
        </w:tc>
      </w:tr>
    </w:tbl>
    <w:p w14:paraId="073750F7" w14:textId="77777777" w:rsidR="00C161A5" w:rsidRDefault="00C161A5" w:rsidP="00C161A5">
      <w:pPr>
        <w:rPr>
          <w:rFonts w:ascii="Times New Roman" w:hAnsi="Times New Roman" w:cs="Times New Roman"/>
        </w:rPr>
      </w:pPr>
    </w:p>
    <w:p w14:paraId="7029D31E" w14:textId="77777777" w:rsidR="00C161A5" w:rsidRPr="004D406A" w:rsidRDefault="00C161A5" w:rsidP="00C161A5">
      <w:pPr>
        <w:rPr>
          <w:rFonts w:ascii="Times New Roman" w:hAnsi="Times New Roman" w:cs="Times New Roman"/>
        </w:rPr>
      </w:pPr>
    </w:p>
    <w:p w14:paraId="544CBEE9" w14:textId="77777777" w:rsidR="00A07979" w:rsidRDefault="00A07979" w:rsidP="00643D6D">
      <w:pPr>
        <w:spacing w:after="0" w:line="360" w:lineRule="auto"/>
        <w:jc w:val="center"/>
        <w:rPr>
          <w:rFonts w:ascii="Times New Roman" w:eastAsia="Calibri" w:hAnsi="Times New Roman" w:cs="Times New Roman"/>
          <w:color w:val="000000"/>
          <w:sz w:val="32"/>
          <w:szCs w:val="32"/>
        </w:rPr>
      </w:pPr>
    </w:p>
    <w:p w14:paraId="40D78D20" w14:textId="7340186C" w:rsidR="00423BBD" w:rsidRDefault="0005253D" w:rsidP="00423BBD">
      <w:pPr>
        <w:spacing w:after="0" w:line="360" w:lineRule="auto"/>
        <w:rPr>
          <w:rFonts w:ascii="Times New Roman" w:eastAsia="Calibri" w:hAnsi="Times New Roman" w:cs="Times New Roman"/>
          <w:color w:val="000000"/>
          <w:sz w:val="24"/>
          <w:szCs w:val="24"/>
        </w:rPr>
      </w:pPr>
      <w:r>
        <w:rPr>
          <w:rFonts w:ascii="Times New Roman" w:hAnsi="Times New Roman" w:cs="Times New Roman"/>
          <w:noProof/>
        </w:rPr>
        <w:drawing>
          <wp:inline distT="0" distB="0" distL="0" distR="0" wp14:anchorId="7CF5D78C" wp14:editId="7E5B20D9">
            <wp:extent cx="5939790" cy="2767330"/>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9790" cy="2767330"/>
                    </a:xfrm>
                    <a:prstGeom prst="rect">
                      <a:avLst/>
                    </a:prstGeom>
                    <a:noFill/>
                    <a:ln>
                      <a:noFill/>
                    </a:ln>
                  </pic:spPr>
                </pic:pic>
              </a:graphicData>
            </a:graphic>
          </wp:inline>
        </w:drawing>
      </w:r>
    </w:p>
    <w:p w14:paraId="6EB80428" w14:textId="3958C328" w:rsidR="00A922BA" w:rsidRDefault="00A922BA" w:rsidP="0063749D">
      <w:pPr>
        <w:tabs>
          <w:tab w:val="left" w:pos="2652"/>
        </w:tabs>
        <w:rPr>
          <w:rFonts w:ascii="Times New Roman" w:hAnsi="Times New Roman" w:cs="Times New Roman"/>
          <w:b/>
          <w:bCs/>
          <w:sz w:val="24"/>
          <w:szCs w:val="24"/>
        </w:rPr>
      </w:pPr>
    </w:p>
    <w:p w14:paraId="4AEEE740" w14:textId="62FD2C09" w:rsidR="00FC5B6D" w:rsidRDefault="009A346B" w:rsidP="009A346B">
      <w:pPr>
        <w:tabs>
          <w:tab w:val="left" w:pos="2253"/>
        </w:tabs>
        <w:rPr>
          <w:noProof/>
        </w:rPr>
      </w:pPr>
      <w:r>
        <w:tab/>
      </w:r>
    </w:p>
    <w:p w14:paraId="6F2D192A" w14:textId="302B4E7B" w:rsidR="009A346B" w:rsidRPr="009A346B" w:rsidRDefault="009A346B" w:rsidP="009A346B"/>
    <w:p w14:paraId="086E7FA8" w14:textId="122401A3" w:rsidR="009A346B" w:rsidRPr="009A346B" w:rsidRDefault="009A346B" w:rsidP="009A346B"/>
    <w:p w14:paraId="0A5F8723" w14:textId="0DCFF0AE" w:rsidR="009A346B" w:rsidRPr="009A346B" w:rsidRDefault="009A346B" w:rsidP="009A346B"/>
    <w:p w14:paraId="37A38190" w14:textId="77777777" w:rsidR="0005253D" w:rsidRDefault="0005253D" w:rsidP="0005253D">
      <w:pPr>
        <w:rPr>
          <w:rFonts w:ascii="Times New Roman" w:hAnsi="Times New Roman" w:cs="Times New Roman"/>
        </w:rPr>
      </w:pPr>
    </w:p>
    <w:p w14:paraId="34BA290B" w14:textId="64C55AB8" w:rsidR="0005253D" w:rsidRPr="0005253D" w:rsidRDefault="0005253D" w:rsidP="0005253D">
      <w:pPr>
        <w:rPr>
          <w:rFonts w:ascii="Times New Roman" w:hAnsi="Times New Roman" w:cs="Times New Roman"/>
          <w:b/>
          <w:bCs/>
        </w:rPr>
      </w:pPr>
      <w:r w:rsidRPr="0005253D">
        <w:rPr>
          <w:rFonts w:ascii="Times New Roman" w:hAnsi="Times New Roman" w:cs="Times New Roman"/>
          <w:b/>
          <w:bCs/>
        </w:rPr>
        <w:t>IT19016108 – Alwis T.A.D.T.N.D</w:t>
      </w:r>
    </w:p>
    <w:p w14:paraId="4D12E53F" w14:textId="77777777" w:rsidR="0005253D" w:rsidRDefault="0005253D" w:rsidP="0005253D">
      <w:pPr>
        <w:rPr>
          <w:rFonts w:ascii="Times New Roman" w:hAnsi="Times New Roman" w:cs="Times New Roman"/>
        </w:rPr>
      </w:pPr>
    </w:p>
    <w:tbl>
      <w:tblPr>
        <w:tblStyle w:val="TableGrid"/>
        <w:tblW w:w="0" w:type="auto"/>
        <w:tblLook w:val="04A0" w:firstRow="1" w:lastRow="0" w:firstColumn="1" w:lastColumn="0" w:noHBand="0" w:noVBand="1"/>
      </w:tblPr>
      <w:tblGrid>
        <w:gridCol w:w="1712"/>
        <w:gridCol w:w="3306"/>
        <w:gridCol w:w="4332"/>
      </w:tblGrid>
      <w:tr w:rsidR="0005253D" w14:paraId="4E1C7157" w14:textId="77777777" w:rsidTr="0005253D">
        <w:trPr>
          <w:trHeight w:val="800"/>
        </w:trPr>
        <w:tc>
          <w:tcPr>
            <w:tcW w:w="3022" w:type="dxa"/>
            <w:tcBorders>
              <w:top w:val="single" w:sz="4" w:space="0" w:color="auto"/>
              <w:left w:val="single" w:sz="4" w:space="0" w:color="auto"/>
              <w:bottom w:val="single" w:sz="4" w:space="0" w:color="auto"/>
              <w:right w:val="single" w:sz="4" w:space="0" w:color="auto"/>
            </w:tcBorders>
            <w:hideMark/>
          </w:tcPr>
          <w:p w14:paraId="68F18098" w14:textId="4336AD95" w:rsidR="0005253D" w:rsidRDefault="0005253D">
            <w:pPr>
              <w:rPr>
                <w:rFonts w:ascii="Times New Roman" w:hAnsi="Times New Roman" w:cs="Times New Roman"/>
              </w:rPr>
            </w:pPr>
            <w:r>
              <w:rPr>
                <w:rFonts w:ascii="Times New Roman" w:hAnsi="Times New Roman" w:cs="Times New Roman"/>
              </w:rPr>
              <w:t>&lt;&lt;Member 0</w:t>
            </w:r>
            <w:r w:rsidR="000A1529">
              <w:rPr>
                <w:rFonts w:ascii="Times New Roman" w:hAnsi="Times New Roman" w:cs="Times New Roman"/>
              </w:rPr>
              <w:t>3</w:t>
            </w:r>
            <w:r>
              <w:rPr>
                <w:rFonts w:ascii="Times New Roman" w:hAnsi="Times New Roman" w:cs="Times New Roman"/>
              </w:rPr>
              <w:t>&gt;&gt;</w:t>
            </w:r>
          </w:p>
          <w:p w14:paraId="13DF37D7" w14:textId="77777777" w:rsidR="0005253D" w:rsidRDefault="0005253D">
            <w:pPr>
              <w:rPr>
                <w:rFonts w:ascii="Times New Roman" w:hAnsi="Times New Roman" w:cs="Times New Roman"/>
              </w:rPr>
            </w:pPr>
            <w:r>
              <w:rPr>
                <w:rFonts w:ascii="Times New Roman" w:hAnsi="Times New Roman" w:cs="Times New Roman"/>
              </w:rPr>
              <w:t>IT19016108 – Alwis T.A.D.T.N.D</w:t>
            </w:r>
          </w:p>
        </w:tc>
        <w:tc>
          <w:tcPr>
            <w:tcW w:w="3022" w:type="dxa"/>
            <w:tcBorders>
              <w:top w:val="single" w:sz="4" w:space="0" w:color="auto"/>
              <w:left w:val="single" w:sz="4" w:space="0" w:color="auto"/>
              <w:bottom w:val="single" w:sz="4" w:space="0" w:color="auto"/>
              <w:right w:val="single" w:sz="4" w:space="0" w:color="auto"/>
            </w:tcBorders>
            <w:hideMark/>
          </w:tcPr>
          <w:p w14:paraId="756DE6CE" w14:textId="77777777" w:rsidR="0005253D" w:rsidRDefault="0005253D">
            <w:pPr>
              <w:jc w:val="center"/>
              <w:rPr>
                <w:rFonts w:ascii="Times New Roman" w:hAnsi="Times New Roman" w:cs="Times New Roman"/>
              </w:rPr>
            </w:pPr>
            <w:r>
              <w:rPr>
                <w:rFonts w:ascii="Times New Roman" w:hAnsi="Times New Roman" w:cs="Times New Roman"/>
              </w:rPr>
              <w:t>01</w:t>
            </w:r>
          </w:p>
          <w:p w14:paraId="143C536A" w14:textId="77777777" w:rsidR="0005253D" w:rsidRDefault="0005253D">
            <w:pPr>
              <w:jc w:val="center"/>
              <w:rPr>
                <w:rFonts w:ascii="Times New Roman" w:hAnsi="Times New Roman" w:cs="Times New Roman"/>
              </w:rPr>
            </w:pPr>
            <w:r>
              <w:rPr>
                <w:rFonts w:ascii="Times New Roman" w:hAnsi="Times New Roman" w:cs="Times New Roman"/>
              </w:rPr>
              <w:t>Fail-points/blocking</w:t>
            </w:r>
          </w:p>
        </w:tc>
        <w:tc>
          <w:tcPr>
            <w:tcW w:w="3306" w:type="dxa"/>
            <w:tcBorders>
              <w:top w:val="single" w:sz="4" w:space="0" w:color="auto"/>
              <w:left w:val="single" w:sz="4" w:space="0" w:color="auto"/>
              <w:bottom w:val="single" w:sz="4" w:space="0" w:color="auto"/>
              <w:right w:val="single" w:sz="4" w:space="0" w:color="auto"/>
            </w:tcBorders>
            <w:hideMark/>
          </w:tcPr>
          <w:p w14:paraId="6958D69B" w14:textId="77777777" w:rsidR="0005253D" w:rsidRDefault="0005253D">
            <w:pPr>
              <w:jc w:val="center"/>
              <w:rPr>
                <w:rFonts w:ascii="Times New Roman" w:hAnsi="Times New Roman" w:cs="Times New Roman"/>
              </w:rPr>
            </w:pPr>
            <w:r>
              <w:rPr>
                <w:rFonts w:ascii="Times New Roman" w:hAnsi="Times New Roman" w:cs="Times New Roman"/>
              </w:rPr>
              <w:t xml:space="preserve">02 </w:t>
            </w:r>
          </w:p>
          <w:p w14:paraId="102DF4FE" w14:textId="77777777" w:rsidR="0005253D" w:rsidRDefault="0005253D">
            <w:pPr>
              <w:jc w:val="center"/>
              <w:rPr>
                <w:rFonts w:ascii="Times New Roman" w:hAnsi="Times New Roman" w:cs="Times New Roman"/>
              </w:rPr>
            </w:pPr>
            <w:r>
              <w:rPr>
                <w:rFonts w:ascii="Times New Roman" w:hAnsi="Times New Roman" w:cs="Times New Roman"/>
              </w:rPr>
              <w:t>Fail-points/blocking</w:t>
            </w:r>
          </w:p>
        </w:tc>
      </w:tr>
      <w:tr w:rsidR="0005253D" w14:paraId="2B0DA6E6" w14:textId="77777777" w:rsidTr="0005253D">
        <w:tc>
          <w:tcPr>
            <w:tcW w:w="3022" w:type="dxa"/>
            <w:tcBorders>
              <w:top w:val="single" w:sz="4" w:space="0" w:color="auto"/>
              <w:left w:val="single" w:sz="4" w:space="0" w:color="auto"/>
              <w:bottom w:val="single" w:sz="4" w:space="0" w:color="auto"/>
              <w:right w:val="single" w:sz="4" w:space="0" w:color="auto"/>
            </w:tcBorders>
            <w:hideMark/>
          </w:tcPr>
          <w:p w14:paraId="3434F1DF" w14:textId="77777777" w:rsidR="0005253D" w:rsidRDefault="0005253D">
            <w:pPr>
              <w:rPr>
                <w:rFonts w:ascii="Times New Roman" w:hAnsi="Times New Roman" w:cs="Times New Roman"/>
              </w:rPr>
            </w:pPr>
            <w:r>
              <w:rPr>
                <w:rFonts w:ascii="Times New Roman" w:hAnsi="Times New Roman" w:cs="Times New Roman"/>
              </w:rPr>
              <w:t>Fail-points/blocking</w:t>
            </w:r>
          </w:p>
        </w:tc>
        <w:tc>
          <w:tcPr>
            <w:tcW w:w="3022" w:type="dxa"/>
            <w:tcBorders>
              <w:top w:val="single" w:sz="4" w:space="0" w:color="auto"/>
              <w:left w:val="single" w:sz="4" w:space="0" w:color="auto"/>
              <w:bottom w:val="single" w:sz="4" w:space="0" w:color="auto"/>
              <w:right w:val="single" w:sz="4" w:space="0" w:color="auto"/>
            </w:tcBorders>
          </w:tcPr>
          <w:p w14:paraId="6E2FB4A0" w14:textId="46C80611" w:rsidR="0005253D" w:rsidRDefault="0005253D">
            <w:pPr>
              <w:jc w:val="both"/>
              <w:rPr>
                <w:rFonts w:ascii="Times New Roman" w:hAnsi="Times New Roman" w:cs="Times New Roman"/>
              </w:rPr>
            </w:pPr>
            <w:r>
              <w:rPr>
                <w:rFonts w:ascii="Times New Roman" w:hAnsi="Times New Roman" w:cs="Times New Roman"/>
              </w:rPr>
              <w:t>In the current user flow diagram, If the user needs to add a loan application, users need to fill the form directly without knowing any information about the loan facilities that are provided by the bank.</w:t>
            </w:r>
          </w:p>
          <w:p w14:paraId="37315C4E" w14:textId="77777777" w:rsidR="0005253D" w:rsidRDefault="0005253D">
            <w:pPr>
              <w:jc w:val="both"/>
              <w:rPr>
                <w:rFonts w:ascii="Times New Roman" w:hAnsi="Times New Roman" w:cs="Times New Roman"/>
              </w:rPr>
            </w:pPr>
          </w:p>
          <w:p w14:paraId="7BAEF1AD" w14:textId="77777777" w:rsidR="0005253D" w:rsidRDefault="0005253D">
            <w:pPr>
              <w:jc w:val="both"/>
              <w:rPr>
                <w:rFonts w:ascii="Times New Roman" w:hAnsi="Times New Roman" w:cs="Times New Roman"/>
              </w:rPr>
            </w:pPr>
            <w:r>
              <w:rPr>
                <w:rFonts w:ascii="Times New Roman" w:hAnsi="Times New Roman" w:cs="Times New Roman"/>
              </w:rPr>
              <w:t>So, there should be an option to view “loan information and facilities” in the user flow before filling the loan application.</w:t>
            </w:r>
          </w:p>
        </w:tc>
        <w:tc>
          <w:tcPr>
            <w:tcW w:w="3306" w:type="dxa"/>
            <w:tcBorders>
              <w:top w:val="single" w:sz="4" w:space="0" w:color="auto"/>
              <w:left w:val="single" w:sz="4" w:space="0" w:color="auto"/>
              <w:bottom w:val="single" w:sz="4" w:space="0" w:color="auto"/>
              <w:right w:val="single" w:sz="4" w:space="0" w:color="auto"/>
            </w:tcBorders>
          </w:tcPr>
          <w:p w14:paraId="52053DEA" w14:textId="32E148E3" w:rsidR="0005253D" w:rsidRDefault="00C751B8">
            <w:pPr>
              <w:jc w:val="both"/>
              <w:rPr>
                <w:rFonts w:ascii="Times New Roman" w:hAnsi="Times New Roman" w:cs="Times New Roman"/>
              </w:rPr>
            </w:pPr>
            <w:r w:rsidRPr="00C751B8">
              <w:rPr>
                <w:rFonts w:ascii="Times New Roman" w:hAnsi="Times New Roman" w:cs="Times New Roman"/>
              </w:rPr>
              <w:t>When the user submits the filled loan application, users only get a successful message and don’t have a chance to check the filled information.</w:t>
            </w:r>
          </w:p>
          <w:p w14:paraId="07B5EB09" w14:textId="77777777" w:rsidR="00C751B8" w:rsidRDefault="00C751B8">
            <w:pPr>
              <w:jc w:val="both"/>
              <w:rPr>
                <w:rFonts w:ascii="Times New Roman" w:hAnsi="Times New Roman" w:cs="Times New Roman"/>
              </w:rPr>
            </w:pPr>
          </w:p>
          <w:p w14:paraId="2E25260F" w14:textId="77777777" w:rsidR="0005253D" w:rsidRDefault="0005253D">
            <w:pPr>
              <w:jc w:val="both"/>
              <w:rPr>
                <w:rFonts w:ascii="Times New Roman" w:hAnsi="Times New Roman" w:cs="Times New Roman"/>
              </w:rPr>
            </w:pPr>
            <w:r>
              <w:rPr>
                <w:rFonts w:ascii="Times New Roman" w:hAnsi="Times New Roman" w:cs="Times New Roman"/>
              </w:rPr>
              <w:t xml:space="preserve">So, after submitting the filled loan application the application needs to provide a summary of the filled application details for the user. </w:t>
            </w:r>
          </w:p>
          <w:p w14:paraId="6231C98A" w14:textId="77777777" w:rsidR="0005253D" w:rsidRDefault="0005253D">
            <w:pPr>
              <w:rPr>
                <w:rFonts w:ascii="Times New Roman" w:hAnsi="Times New Roman" w:cs="Times New Roman"/>
              </w:rPr>
            </w:pPr>
          </w:p>
        </w:tc>
      </w:tr>
      <w:tr w:rsidR="0005253D" w14:paraId="231FAAA8" w14:textId="77777777" w:rsidTr="0005253D">
        <w:tc>
          <w:tcPr>
            <w:tcW w:w="3022" w:type="dxa"/>
            <w:tcBorders>
              <w:top w:val="single" w:sz="4" w:space="0" w:color="auto"/>
              <w:left w:val="single" w:sz="4" w:space="0" w:color="auto"/>
              <w:bottom w:val="single" w:sz="4" w:space="0" w:color="auto"/>
              <w:right w:val="single" w:sz="4" w:space="0" w:color="auto"/>
            </w:tcBorders>
            <w:hideMark/>
          </w:tcPr>
          <w:p w14:paraId="45C89162" w14:textId="77777777" w:rsidR="0005253D" w:rsidRDefault="0005253D">
            <w:pPr>
              <w:rPr>
                <w:rFonts w:ascii="Times New Roman" w:hAnsi="Times New Roman" w:cs="Times New Roman"/>
              </w:rPr>
            </w:pPr>
            <w:r>
              <w:rPr>
                <w:rFonts w:ascii="Times New Roman" w:hAnsi="Times New Roman" w:cs="Times New Roman"/>
              </w:rPr>
              <w:t xml:space="preserve">Evidence </w:t>
            </w:r>
          </w:p>
        </w:tc>
        <w:tc>
          <w:tcPr>
            <w:tcW w:w="3022" w:type="dxa"/>
            <w:tcBorders>
              <w:top w:val="single" w:sz="4" w:space="0" w:color="auto"/>
              <w:left w:val="single" w:sz="4" w:space="0" w:color="auto"/>
              <w:bottom w:val="single" w:sz="4" w:space="0" w:color="auto"/>
              <w:right w:val="single" w:sz="4" w:space="0" w:color="auto"/>
            </w:tcBorders>
            <w:hideMark/>
          </w:tcPr>
          <w:p w14:paraId="3A7E2F8C" w14:textId="08EB43D0" w:rsidR="0005253D" w:rsidRDefault="0005253D">
            <w:pPr>
              <w:rPr>
                <w:rFonts w:ascii="Times New Roman" w:hAnsi="Times New Roman" w:cs="Times New Roman"/>
              </w:rPr>
            </w:pPr>
            <w:r>
              <w:rPr>
                <w:rFonts w:ascii="Times New Roman" w:hAnsi="Times New Roman" w:cs="Times New Roman"/>
                <w:noProof/>
              </w:rPr>
              <w:drawing>
                <wp:inline distT="0" distB="0" distL="0" distR="0" wp14:anchorId="233FBB71" wp14:editId="7CB36309">
                  <wp:extent cx="1958340" cy="1691640"/>
                  <wp:effectExtent l="0" t="0" r="381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958340" cy="1691640"/>
                          </a:xfrm>
                          <a:prstGeom prst="rect">
                            <a:avLst/>
                          </a:prstGeom>
                          <a:noFill/>
                          <a:ln>
                            <a:noFill/>
                          </a:ln>
                        </pic:spPr>
                      </pic:pic>
                    </a:graphicData>
                  </a:graphic>
                </wp:inline>
              </w:drawing>
            </w:r>
          </w:p>
        </w:tc>
        <w:tc>
          <w:tcPr>
            <w:tcW w:w="3306" w:type="dxa"/>
            <w:tcBorders>
              <w:top w:val="single" w:sz="4" w:space="0" w:color="auto"/>
              <w:left w:val="single" w:sz="4" w:space="0" w:color="auto"/>
              <w:bottom w:val="single" w:sz="4" w:space="0" w:color="auto"/>
              <w:right w:val="single" w:sz="4" w:space="0" w:color="auto"/>
            </w:tcBorders>
            <w:hideMark/>
          </w:tcPr>
          <w:p w14:paraId="15F2EAA0" w14:textId="1FAF8631" w:rsidR="0005253D" w:rsidRDefault="0005253D">
            <w:pPr>
              <w:rPr>
                <w:rFonts w:ascii="Times New Roman" w:hAnsi="Times New Roman" w:cs="Times New Roman"/>
              </w:rPr>
            </w:pPr>
            <w:r>
              <w:rPr>
                <w:rFonts w:ascii="Times New Roman" w:hAnsi="Times New Roman" w:cs="Times New Roman"/>
                <w:noProof/>
              </w:rPr>
              <w:drawing>
                <wp:inline distT="0" distB="0" distL="0" distR="0" wp14:anchorId="5F06ACE0" wp14:editId="1040C418">
                  <wp:extent cx="2613660" cy="1706880"/>
                  <wp:effectExtent l="0" t="0" r="0" b="7620"/>
                  <wp:docPr id="8" name="Picture 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13660" cy="1706880"/>
                          </a:xfrm>
                          <a:prstGeom prst="rect">
                            <a:avLst/>
                          </a:prstGeom>
                          <a:noFill/>
                          <a:ln>
                            <a:noFill/>
                          </a:ln>
                        </pic:spPr>
                      </pic:pic>
                    </a:graphicData>
                  </a:graphic>
                </wp:inline>
              </w:drawing>
            </w:r>
          </w:p>
        </w:tc>
      </w:tr>
    </w:tbl>
    <w:p w14:paraId="7D510811" w14:textId="28AF719C" w:rsidR="009A346B" w:rsidRPr="009A346B" w:rsidRDefault="009A346B" w:rsidP="009A346B"/>
    <w:p w14:paraId="6DA623D8" w14:textId="3B50BCED" w:rsidR="009A346B" w:rsidRDefault="009A346B" w:rsidP="009A346B">
      <w:pPr>
        <w:rPr>
          <w:noProof/>
        </w:rPr>
      </w:pPr>
    </w:p>
    <w:p w14:paraId="236C97E2" w14:textId="4726DFC6" w:rsidR="0005253D" w:rsidRDefault="0005253D" w:rsidP="009A346B">
      <w:pPr>
        <w:rPr>
          <w:noProof/>
        </w:rPr>
      </w:pPr>
      <w:r>
        <w:rPr>
          <w:noProof/>
        </w:rPr>
        <w:lastRenderedPageBreak/>
        <w:drawing>
          <wp:inline distT="0" distB="0" distL="0" distR="0" wp14:anchorId="396376A3" wp14:editId="37CB1E89">
            <wp:extent cx="5934075" cy="7229475"/>
            <wp:effectExtent l="0" t="0" r="9525" b="9525"/>
            <wp:docPr id="10" name="Picture 10"/>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4075" cy="7229475"/>
                    </a:xfrm>
                    <a:prstGeom prst="rect">
                      <a:avLst/>
                    </a:prstGeom>
                    <a:noFill/>
                    <a:ln>
                      <a:noFill/>
                    </a:ln>
                  </pic:spPr>
                </pic:pic>
              </a:graphicData>
            </a:graphic>
          </wp:inline>
        </w:drawing>
      </w:r>
    </w:p>
    <w:p w14:paraId="09627AAA" w14:textId="3E9C8BBE" w:rsidR="0005253D" w:rsidRDefault="0005253D" w:rsidP="009A346B">
      <w:pPr>
        <w:rPr>
          <w:noProof/>
        </w:rPr>
      </w:pPr>
    </w:p>
    <w:p w14:paraId="16A9BB76" w14:textId="6E785049" w:rsidR="0005253D" w:rsidRDefault="0005253D" w:rsidP="009A346B">
      <w:pPr>
        <w:rPr>
          <w:noProof/>
        </w:rPr>
      </w:pPr>
    </w:p>
    <w:p w14:paraId="18AD03CC" w14:textId="45D29F87" w:rsidR="0005253D" w:rsidRDefault="0005253D" w:rsidP="009A346B">
      <w:pPr>
        <w:rPr>
          <w:noProof/>
        </w:rPr>
      </w:pPr>
    </w:p>
    <w:p w14:paraId="3C3ED2DD" w14:textId="465D056E" w:rsidR="0005253D" w:rsidRDefault="0005253D" w:rsidP="009A346B">
      <w:pPr>
        <w:rPr>
          <w:noProof/>
        </w:rPr>
      </w:pPr>
    </w:p>
    <w:p w14:paraId="79A61E7B" w14:textId="2D9F3F0B" w:rsidR="0005253D" w:rsidRDefault="0005253D" w:rsidP="009A346B">
      <w:pPr>
        <w:rPr>
          <w:noProof/>
        </w:rPr>
      </w:pPr>
    </w:p>
    <w:p w14:paraId="51425EDD" w14:textId="1945BF09" w:rsidR="0005253D" w:rsidRDefault="0005253D" w:rsidP="009A346B">
      <w:pPr>
        <w:rPr>
          <w:noProof/>
        </w:rPr>
      </w:pPr>
    </w:p>
    <w:p w14:paraId="23BE82DB" w14:textId="27A3860A" w:rsidR="0005253D" w:rsidRDefault="0005253D" w:rsidP="009A346B">
      <w:pPr>
        <w:rPr>
          <w:noProof/>
        </w:rPr>
      </w:pPr>
    </w:p>
    <w:p w14:paraId="2BC10C00" w14:textId="42FE880B" w:rsidR="0005253D" w:rsidRDefault="0005253D" w:rsidP="009A346B">
      <w:pPr>
        <w:rPr>
          <w:noProof/>
        </w:rPr>
      </w:pPr>
    </w:p>
    <w:p w14:paraId="39B5F5C6" w14:textId="77777777" w:rsidR="0005253D" w:rsidRDefault="0005253D" w:rsidP="009A346B">
      <w:pPr>
        <w:rPr>
          <w:noProof/>
        </w:rPr>
      </w:pPr>
    </w:p>
    <w:p w14:paraId="60B11992" w14:textId="023628E1" w:rsidR="00DF71A2" w:rsidRPr="0005253D" w:rsidRDefault="00DF71A2" w:rsidP="00DF71A2">
      <w:pPr>
        <w:rPr>
          <w:rFonts w:ascii="Times New Roman" w:eastAsia="Calibri" w:hAnsi="Times New Roman" w:cs="Times New Roman"/>
          <w:b/>
          <w:bCs/>
          <w:color w:val="000000"/>
          <w:sz w:val="24"/>
          <w:szCs w:val="24"/>
        </w:rPr>
      </w:pPr>
      <w:bookmarkStart w:id="0" w:name="_Hlk80441194"/>
      <w:r w:rsidRPr="0005253D">
        <w:rPr>
          <w:rFonts w:ascii="Times New Roman" w:eastAsia="Calibri" w:hAnsi="Times New Roman" w:cs="Times New Roman"/>
          <w:b/>
          <w:bCs/>
          <w:color w:val="000000"/>
          <w:sz w:val="24"/>
          <w:szCs w:val="24"/>
        </w:rPr>
        <w:t>IT19026480</w:t>
      </w:r>
      <w:bookmarkEnd w:id="0"/>
      <w:r w:rsidR="008913CE" w:rsidRPr="0005253D">
        <w:rPr>
          <w:rFonts w:ascii="Times New Roman" w:eastAsia="Times New Roman" w:hAnsi="Times New Roman" w:cs="Times New Roman"/>
          <w:b/>
          <w:bCs/>
        </w:rPr>
        <w:t xml:space="preserve">- </w:t>
      </w:r>
      <w:proofErr w:type="spellStart"/>
      <w:r w:rsidR="008913CE" w:rsidRPr="0005253D">
        <w:rPr>
          <w:rFonts w:ascii="Times New Roman" w:hAnsi="Times New Roman" w:cs="Times New Roman"/>
          <w:b/>
          <w:bCs/>
        </w:rPr>
        <w:t>Maduwantha</w:t>
      </w:r>
      <w:proofErr w:type="spellEnd"/>
      <w:r w:rsidR="008913CE" w:rsidRPr="0005253D">
        <w:rPr>
          <w:rFonts w:ascii="Times New Roman" w:eastAsia="Calibri" w:hAnsi="Times New Roman" w:cs="Times New Roman"/>
          <w:b/>
          <w:bCs/>
          <w:color w:val="000000"/>
          <w:sz w:val="24"/>
          <w:szCs w:val="24"/>
        </w:rPr>
        <w:t xml:space="preserve"> N.N.D.</w:t>
      </w:r>
    </w:p>
    <w:p w14:paraId="72CADFA8" w14:textId="77777777" w:rsidR="0005253D" w:rsidRPr="00015FE5" w:rsidRDefault="0005253D" w:rsidP="00DF71A2">
      <w:pPr>
        <w:rPr>
          <w:rFonts w:ascii="Times New Roman" w:hAnsi="Times New Roman" w:cs="Times New Roman"/>
        </w:rPr>
      </w:pPr>
    </w:p>
    <w:tbl>
      <w:tblPr>
        <w:tblStyle w:val="TableGrid"/>
        <w:tblW w:w="0" w:type="auto"/>
        <w:tblLook w:val="04A0" w:firstRow="1" w:lastRow="0" w:firstColumn="1" w:lastColumn="0" w:noHBand="0" w:noVBand="1"/>
      </w:tblPr>
      <w:tblGrid>
        <w:gridCol w:w="1420"/>
        <w:gridCol w:w="3595"/>
        <w:gridCol w:w="4335"/>
      </w:tblGrid>
      <w:tr w:rsidR="00DF71A2" w:rsidRPr="00015FE5" w14:paraId="131BF608" w14:textId="77777777" w:rsidTr="00512194">
        <w:trPr>
          <w:trHeight w:val="800"/>
        </w:trPr>
        <w:tc>
          <w:tcPr>
            <w:tcW w:w="3116" w:type="dxa"/>
          </w:tcPr>
          <w:p w14:paraId="052ED4D4" w14:textId="5D6E7255" w:rsidR="00DF71A2" w:rsidRPr="00015FE5" w:rsidRDefault="00DF71A2" w:rsidP="00512194">
            <w:pPr>
              <w:rPr>
                <w:rFonts w:ascii="Times New Roman" w:hAnsi="Times New Roman" w:cs="Times New Roman"/>
              </w:rPr>
            </w:pPr>
            <w:r w:rsidRPr="00015FE5">
              <w:rPr>
                <w:rFonts w:ascii="Times New Roman" w:hAnsi="Times New Roman" w:cs="Times New Roman"/>
              </w:rPr>
              <w:t>&lt;&lt;Member 0</w:t>
            </w:r>
            <w:r>
              <w:rPr>
                <w:rFonts w:ascii="Times New Roman" w:hAnsi="Times New Roman" w:cs="Times New Roman"/>
              </w:rPr>
              <w:t>4</w:t>
            </w:r>
            <w:r w:rsidRPr="00015FE5">
              <w:rPr>
                <w:rFonts w:ascii="Times New Roman" w:hAnsi="Times New Roman" w:cs="Times New Roman"/>
              </w:rPr>
              <w:t>&gt;&gt;</w:t>
            </w:r>
          </w:p>
          <w:p w14:paraId="70A773DF" w14:textId="3E921BFC" w:rsidR="00DF71A2" w:rsidRPr="0005253D" w:rsidRDefault="008913CE" w:rsidP="00512194">
            <w:pPr>
              <w:rPr>
                <w:rFonts w:ascii="Times New Roman" w:eastAsia="Times New Roman" w:hAnsi="Times New Roman" w:cs="Times New Roman"/>
              </w:rPr>
            </w:pPr>
            <w:r w:rsidRPr="0005253D">
              <w:rPr>
                <w:rFonts w:ascii="Times New Roman" w:eastAsia="Calibri" w:hAnsi="Times New Roman" w:cs="Times New Roman"/>
                <w:color w:val="000000"/>
              </w:rPr>
              <w:t>IT19026480</w:t>
            </w:r>
            <w:r w:rsidR="00DF71A2" w:rsidRPr="0005253D">
              <w:rPr>
                <w:rFonts w:ascii="Times New Roman" w:hAnsi="Times New Roman" w:cs="Times New Roman"/>
              </w:rPr>
              <w:t xml:space="preserve"> – </w:t>
            </w:r>
            <w:proofErr w:type="spellStart"/>
            <w:r w:rsidRPr="0005253D">
              <w:rPr>
                <w:rFonts w:ascii="Times New Roman" w:hAnsi="Times New Roman" w:cs="Times New Roman"/>
              </w:rPr>
              <w:t>Maduwantha</w:t>
            </w:r>
            <w:proofErr w:type="spellEnd"/>
            <w:r w:rsidRPr="0005253D">
              <w:rPr>
                <w:rFonts w:ascii="Times New Roman" w:eastAsia="Calibri" w:hAnsi="Times New Roman" w:cs="Times New Roman"/>
                <w:color w:val="000000"/>
              </w:rPr>
              <w:t xml:space="preserve"> N.N.D</w:t>
            </w:r>
            <w:r w:rsidR="00DF71A2" w:rsidRPr="0005253D">
              <w:rPr>
                <w:rFonts w:ascii="Times New Roman" w:eastAsia="Times New Roman" w:hAnsi="Times New Roman" w:cs="Times New Roman"/>
              </w:rPr>
              <w:t>.</w:t>
            </w:r>
          </w:p>
          <w:p w14:paraId="63152E51" w14:textId="77777777" w:rsidR="00DF71A2" w:rsidRPr="00015FE5" w:rsidRDefault="00DF71A2" w:rsidP="00512194">
            <w:pPr>
              <w:rPr>
                <w:rFonts w:ascii="Times New Roman" w:hAnsi="Times New Roman" w:cs="Times New Roman"/>
              </w:rPr>
            </w:pPr>
          </w:p>
        </w:tc>
        <w:tc>
          <w:tcPr>
            <w:tcW w:w="3117" w:type="dxa"/>
          </w:tcPr>
          <w:p w14:paraId="3E9EC074" w14:textId="77777777" w:rsidR="00DF71A2" w:rsidRPr="00015FE5" w:rsidRDefault="00DF71A2" w:rsidP="00512194">
            <w:pPr>
              <w:jc w:val="center"/>
              <w:rPr>
                <w:rFonts w:ascii="Times New Roman" w:hAnsi="Times New Roman" w:cs="Times New Roman"/>
              </w:rPr>
            </w:pPr>
            <w:r w:rsidRPr="00015FE5">
              <w:rPr>
                <w:rFonts w:ascii="Times New Roman" w:hAnsi="Times New Roman" w:cs="Times New Roman"/>
              </w:rPr>
              <w:t>01</w:t>
            </w:r>
          </w:p>
          <w:p w14:paraId="6B49F29C" w14:textId="77777777" w:rsidR="00DF71A2" w:rsidRPr="00015FE5" w:rsidRDefault="00DF71A2" w:rsidP="00512194">
            <w:pPr>
              <w:jc w:val="center"/>
              <w:rPr>
                <w:rFonts w:ascii="Times New Roman" w:hAnsi="Times New Roman" w:cs="Times New Roman"/>
              </w:rPr>
            </w:pPr>
            <w:r w:rsidRPr="00015FE5">
              <w:rPr>
                <w:rFonts w:ascii="Times New Roman" w:hAnsi="Times New Roman" w:cs="Times New Roman"/>
              </w:rPr>
              <w:t>Fail-points/blocking</w:t>
            </w:r>
          </w:p>
        </w:tc>
        <w:tc>
          <w:tcPr>
            <w:tcW w:w="3117" w:type="dxa"/>
          </w:tcPr>
          <w:p w14:paraId="0EED4E06" w14:textId="77777777" w:rsidR="00DF71A2" w:rsidRPr="00015FE5" w:rsidRDefault="00DF71A2" w:rsidP="00512194">
            <w:pPr>
              <w:jc w:val="center"/>
              <w:rPr>
                <w:rFonts w:ascii="Times New Roman" w:hAnsi="Times New Roman" w:cs="Times New Roman"/>
              </w:rPr>
            </w:pPr>
            <w:r w:rsidRPr="00015FE5">
              <w:rPr>
                <w:rFonts w:ascii="Times New Roman" w:hAnsi="Times New Roman" w:cs="Times New Roman"/>
              </w:rPr>
              <w:t xml:space="preserve">02 </w:t>
            </w:r>
          </w:p>
          <w:p w14:paraId="40D6FFB1" w14:textId="77777777" w:rsidR="00DF71A2" w:rsidRPr="00015FE5" w:rsidRDefault="00DF71A2" w:rsidP="00512194">
            <w:pPr>
              <w:jc w:val="center"/>
              <w:rPr>
                <w:rFonts w:ascii="Times New Roman" w:hAnsi="Times New Roman" w:cs="Times New Roman"/>
              </w:rPr>
            </w:pPr>
            <w:r w:rsidRPr="00015FE5">
              <w:rPr>
                <w:rFonts w:ascii="Times New Roman" w:hAnsi="Times New Roman" w:cs="Times New Roman"/>
              </w:rPr>
              <w:t>Fail-points/blocking</w:t>
            </w:r>
          </w:p>
        </w:tc>
      </w:tr>
      <w:tr w:rsidR="00DF71A2" w:rsidRPr="00015FE5" w14:paraId="4E032183" w14:textId="77777777" w:rsidTr="00512194">
        <w:tc>
          <w:tcPr>
            <w:tcW w:w="3116" w:type="dxa"/>
          </w:tcPr>
          <w:p w14:paraId="32BA4462" w14:textId="77777777" w:rsidR="00DF71A2" w:rsidRPr="00015FE5" w:rsidRDefault="00DF71A2" w:rsidP="00512194">
            <w:pPr>
              <w:rPr>
                <w:rFonts w:ascii="Times New Roman" w:hAnsi="Times New Roman" w:cs="Times New Roman"/>
              </w:rPr>
            </w:pPr>
            <w:r w:rsidRPr="00015FE5">
              <w:rPr>
                <w:rFonts w:ascii="Times New Roman" w:hAnsi="Times New Roman" w:cs="Times New Roman"/>
              </w:rPr>
              <w:t>Fail-points/blocking</w:t>
            </w:r>
          </w:p>
        </w:tc>
        <w:tc>
          <w:tcPr>
            <w:tcW w:w="3117" w:type="dxa"/>
          </w:tcPr>
          <w:p w14:paraId="2EDE3546" w14:textId="77777777" w:rsidR="00DF71A2" w:rsidRPr="00015FE5" w:rsidRDefault="00DF71A2" w:rsidP="00512194">
            <w:pPr>
              <w:rPr>
                <w:rFonts w:ascii="Times New Roman" w:hAnsi="Times New Roman" w:cs="Times New Roman"/>
              </w:rPr>
            </w:pPr>
            <w:r w:rsidRPr="00015FE5">
              <w:rPr>
                <w:rFonts w:ascii="Times New Roman" w:eastAsia="Times New Roman" w:hAnsi="Times New Roman" w:cs="Times New Roman"/>
              </w:rPr>
              <w:t>User data is not updating dynamically (ex: Bank Balances), even though user logged several times.</w:t>
            </w:r>
          </w:p>
        </w:tc>
        <w:tc>
          <w:tcPr>
            <w:tcW w:w="3117" w:type="dxa"/>
          </w:tcPr>
          <w:p w14:paraId="1DAE97D2" w14:textId="77777777" w:rsidR="00DF71A2" w:rsidRPr="00015FE5" w:rsidRDefault="00DF71A2" w:rsidP="00512194">
            <w:pPr>
              <w:rPr>
                <w:rFonts w:ascii="Times New Roman" w:hAnsi="Times New Roman" w:cs="Times New Roman"/>
              </w:rPr>
            </w:pPr>
            <w:r w:rsidRPr="00015FE5">
              <w:rPr>
                <w:rFonts w:ascii="Times New Roman" w:eastAsia="Times New Roman" w:hAnsi="Times New Roman" w:cs="Times New Roman"/>
              </w:rPr>
              <w:t>When entering NIC number to the registration, the letter 'V' at the end must be capital. If user enter it as simple 'v', it will not be proceeded, and the relevant error is not showing to the user.</w:t>
            </w:r>
          </w:p>
        </w:tc>
      </w:tr>
      <w:tr w:rsidR="00DF71A2" w:rsidRPr="00015FE5" w14:paraId="61520785" w14:textId="77777777" w:rsidTr="00512194">
        <w:tc>
          <w:tcPr>
            <w:tcW w:w="3116" w:type="dxa"/>
          </w:tcPr>
          <w:p w14:paraId="692990B4" w14:textId="77777777" w:rsidR="00DF71A2" w:rsidRPr="00015FE5" w:rsidRDefault="00DF71A2" w:rsidP="00512194">
            <w:pPr>
              <w:rPr>
                <w:rFonts w:ascii="Times New Roman" w:hAnsi="Times New Roman" w:cs="Times New Roman"/>
              </w:rPr>
            </w:pPr>
            <w:r w:rsidRPr="00015FE5">
              <w:rPr>
                <w:rFonts w:ascii="Times New Roman" w:hAnsi="Times New Roman" w:cs="Times New Roman"/>
              </w:rPr>
              <w:t xml:space="preserve">Evidence </w:t>
            </w:r>
          </w:p>
        </w:tc>
        <w:tc>
          <w:tcPr>
            <w:tcW w:w="3117" w:type="dxa"/>
          </w:tcPr>
          <w:p w14:paraId="7AA13BBA" w14:textId="77777777" w:rsidR="00DF71A2" w:rsidRPr="00015FE5" w:rsidRDefault="00DF71A2" w:rsidP="00512194">
            <w:pPr>
              <w:rPr>
                <w:rFonts w:ascii="Times New Roman" w:hAnsi="Times New Roman" w:cs="Times New Roman"/>
              </w:rPr>
            </w:pPr>
            <w:r w:rsidRPr="00015FE5">
              <w:rPr>
                <w:rFonts w:ascii="Times New Roman" w:hAnsi="Times New Roman" w:cs="Times New Roman"/>
                <w:noProof/>
              </w:rPr>
              <w:drawing>
                <wp:inline distT="0" distB="0" distL="0" distR="0" wp14:anchorId="256EAD3D" wp14:editId="21F8B2E3">
                  <wp:extent cx="2435860" cy="1049573"/>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51808" cy="1056445"/>
                          </a:xfrm>
                          <a:prstGeom prst="rect">
                            <a:avLst/>
                          </a:prstGeom>
                        </pic:spPr>
                      </pic:pic>
                    </a:graphicData>
                  </a:graphic>
                </wp:inline>
              </w:drawing>
            </w:r>
          </w:p>
        </w:tc>
        <w:tc>
          <w:tcPr>
            <w:tcW w:w="3117" w:type="dxa"/>
          </w:tcPr>
          <w:p w14:paraId="167D55D2" w14:textId="77777777" w:rsidR="00DF71A2" w:rsidRPr="00015FE5" w:rsidRDefault="00DF71A2" w:rsidP="00512194">
            <w:pPr>
              <w:rPr>
                <w:rFonts w:ascii="Times New Roman" w:hAnsi="Times New Roman" w:cs="Times New Roman"/>
              </w:rPr>
            </w:pPr>
            <w:r w:rsidRPr="00015FE5">
              <w:rPr>
                <w:rFonts w:ascii="Times New Roman" w:hAnsi="Times New Roman" w:cs="Times New Roman"/>
                <w:noProof/>
              </w:rPr>
              <w:drawing>
                <wp:inline distT="0" distB="0" distL="0" distR="0" wp14:anchorId="5CF36B01" wp14:editId="015CFC94">
                  <wp:extent cx="2972986" cy="124040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997071" cy="1250453"/>
                          </a:xfrm>
                          <a:prstGeom prst="rect">
                            <a:avLst/>
                          </a:prstGeom>
                        </pic:spPr>
                      </pic:pic>
                    </a:graphicData>
                  </a:graphic>
                </wp:inline>
              </w:drawing>
            </w:r>
          </w:p>
        </w:tc>
      </w:tr>
    </w:tbl>
    <w:p w14:paraId="5FDA6FE2" w14:textId="77777777" w:rsidR="00951687" w:rsidRDefault="00951687" w:rsidP="002B50D5">
      <w:pPr>
        <w:tabs>
          <w:tab w:val="left" w:pos="1533"/>
        </w:tabs>
      </w:pPr>
    </w:p>
    <w:p w14:paraId="2CF89B63" w14:textId="1B20CFBA" w:rsidR="00A81723" w:rsidRDefault="00A81723" w:rsidP="00A81723"/>
    <w:p w14:paraId="54CDC871" w14:textId="758F87E4" w:rsidR="00A81723" w:rsidRDefault="00A81723" w:rsidP="00A81723"/>
    <w:p w14:paraId="1E5D24CD" w14:textId="76598065" w:rsidR="00A81723" w:rsidRDefault="00A81723" w:rsidP="00A81723">
      <w:r>
        <w:rPr>
          <w:noProof/>
        </w:rPr>
        <w:drawing>
          <wp:inline distT="0" distB="0" distL="0" distR="0" wp14:anchorId="629F9E2C" wp14:editId="2083E503">
            <wp:extent cx="5934075" cy="3676650"/>
            <wp:effectExtent l="0" t="0" r="9525"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934075" cy="3676650"/>
                    </a:xfrm>
                    <a:prstGeom prst="rect">
                      <a:avLst/>
                    </a:prstGeom>
                    <a:noFill/>
                    <a:ln>
                      <a:noFill/>
                    </a:ln>
                  </pic:spPr>
                </pic:pic>
              </a:graphicData>
            </a:graphic>
          </wp:inline>
        </w:drawing>
      </w:r>
    </w:p>
    <w:p w14:paraId="0E1A1EEB" w14:textId="77777777" w:rsidR="00A81723" w:rsidRDefault="00A81723" w:rsidP="00A81723"/>
    <w:p w14:paraId="7F0A41C9" w14:textId="586DF9EF" w:rsidR="00A81723" w:rsidRPr="00A81723" w:rsidRDefault="00A81723" w:rsidP="00A81723">
      <w:pPr>
        <w:sectPr w:rsidR="00A81723" w:rsidRPr="00A81723" w:rsidSect="0063749D">
          <w:pgSz w:w="12240" w:h="15840"/>
          <w:pgMar w:top="288" w:right="1440" w:bottom="288" w:left="1440" w:header="720" w:footer="720" w:gutter="0"/>
          <w:cols w:space="720"/>
          <w:docGrid w:linePitch="360"/>
        </w:sectPr>
      </w:pPr>
    </w:p>
    <w:p w14:paraId="07C660F5" w14:textId="77777777" w:rsidR="002B50D5" w:rsidRPr="002B50D5" w:rsidRDefault="002B50D5" w:rsidP="002B50D5">
      <w:pPr>
        <w:rPr>
          <w:rFonts w:ascii="Times New Roman" w:hAnsi="Times New Roman" w:cs="Times New Roman"/>
          <w:sz w:val="32"/>
          <w:szCs w:val="32"/>
        </w:rPr>
      </w:pPr>
    </w:p>
    <w:sectPr w:rsidR="002B50D5" w:rsidRPr="002B50D5" w:rsidSect="00F45D94">
      <w:pgSz w:w="12240" w:h="15840"/>
      <w:pgMar w:top="288" w:right="720" w:bottom="288"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ADA8D07" w14:textId="77777777" w:rsidR="001D3EBD" w:rsidRDefault="001D3EBD" w:rsidP="00643D6D">
      <w:pPr>
        <w:spacing w:after="0" w:line="240" w:lineRule="auto"/>
      </w:pPr>
      <w:r>
        <w:separator/>
      </w:r>
    </w:p>
  </w:endnote>
  <w:endnote w:type="continuationSeparator" w:id="0">
    <w:p w14:paraId="405CF707" w14:textId="77777777" w:rsidR="001D3EBD" w:rsidRDefault="001D3EBD" w:rsidP="00643D6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8CA38A" w14:textId="77777777" w:rsidR="001D3EBD" w:rsidRDefault="001D3EBD" w:rsidP="00643D6D">
      <w:pPr>
        <w:spacing w:after="0" w:line="240" w:lineRule="auto"/>
      </w:pPr>
      <w:r>
        <w:separator/>
      </w:r>
    </w:p>
  </w:footnote>
  <w:footnote w:type="continuationSeparator" w:id="0">
    <w:p w14:paraId="6DA99C1E" w14:textId="77777777" w:rsidR="001D3EBD" w:rsidRDefault="001D3EBD" w:rsidP="00643D6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3392AFD"/>
    <w:multiLevelType w:val="hybridMultilevel"/>
    <w:tmpl w:val="D982E528"/>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6A59173B"/>
    <w:multiLevelType w:val="hybridMultilevel"/>
    <w:tmpl w:val="6BC02CB4"/>
    <w:lvl w:ilvl="0" w:tplc="04090001">
      <w:start w:val="1"/>
      <w:numFmt w:val="bullet"/>
      <w:lvlText w:val=""/>
      <w:lvlJc w:val="left"/>
      <w:pPr>
        <w:ind w:left="9720" w:hanging="360"/>
      </w:pPr>
      <w:rPr>
        <w:rFonts w:ascii="Symbol" w:hAnsi="Symbol" w:hint="default"/>
      </w:rPr>
    </w:lvl>
    <w:lvl w:ilvl="1" w:tplc="04090003" w:tentative="1">
      <w:start w:val="1"/>
      <w:numFmt w:val="bullet"/>
      <w:lvlText w:val="o"/>
      <w:lvlJc w:val="left"/>
      <w:pPr>
        <w:ind w:left="10440" w:hanging="360"/>
      </w:pPr>
      <w:rPr>
        <w:rFonts w:ascii="Courier New" w:hAnsi="Courier New" w:cs="Courier New" w:hint="default"/>
      </w:rPr>
    </w:lvl>
    <w:lvl w:ilvl="2" w:tplc="04090005" w:tentative="1">
      <w:start w:val="1"/>
      <w:numFmt w:val="bullet"/>
      <w:lvlText w:val=""/>
      <w:lvlJc w:val="left"/>
      <w:pPr>
        <w:ind w:left="11160" w:hanging="360"/>
      </w:pPr>
      <w:rPr>
        <w:rFonts w:ascii="Wingdings" w:hAnsi="Wingdings" w:hint="default"/>
      </w:rPr>
    </w:lvl>
    <w:lvl w:ilvl="3" w:tplc="04090001" w:tentative="1">
      <w:start w:val="1"/>
      <w:numFmt w:val="bullet"/>
      <w:lvlText w:val=""/>
      <w:lvlJc w:val="left"/>
      <w:pPr>
        <w:ind w:left="11880" w:hanging="360"/>
      </w:pPr>
      <w:rPr>
        <w:rFonts w:ascii="Symbol" w:hAnsi="Symbol" w:hint="default"/>
      </w:rPr>
    </w:lvl>
    <w:lvl w:ilvl="4" w:tplc="04090003" w:tentative="1">
      <w:start w:val="1"/>
      <w:numFmt w:val="bullet"/>
      <w:lvlText w:val="o"/>
      <w:lvlJc w:val="left"/>
      <w:pPr>
        <w:ind w:left="12600" w:hanging="360"/>
      </w:pPr>
      <w:rPr>
        <w:rFonts w:ascii="Courier New" w:hAnsi="Courier New" w:cs="Courier New" w:hint="default"/>
      </w:rPr>
    </w:lvl>
    <w:lvl w:ilvl="5" w:tplc="04090005" w:tentative="1">
      <w:start w:val="1"/>
      <w:numFmt w:val="bullet"/>
      <w:lvlText w:val=""/>
      <w:lvlJc w:val="left"/>
      <w:pPr>
        <w:ind w:left="13320" w:hanging="360"/>
      </w:pPr>
      <w:rPr>
        <w:rFonts w:ascii="Wingdings" w:hAnsi="Wingdings" w:hint="default"/>
      </w:rPr>
    </w:lvl>
    <w:lvl w:ilvl="6" w:tplc="04090001" w:tentative="1">
      <w:start w:val="1"/>
      <w:numFmt w:val="bullet"/>
      <w:lvlText w:val=""/>
      <w:lvlJc w:val="left"/>
      <w:pPr>
        <w:ind w:left="14040" w:hanging="360"/>
      </w:pPr>
      <w:rPr>
        <w:rFonts w:ascii="Symbol" w:hAnsi="Symbol" w:hint="default"/>
      </w:rPr>
    </w:lvl>
    <w:lvl w:ilvl="7" w:tplc="04090003" w:tentative="1">
      <w:start w:val="1"/>
      <w:numFmt w:val="bullet"/>
      <w:lvlText w:val="o"/>
      <w:lvlJc w:val="left"/>
      <w:pPr>
        <w:ind w:left="14760" w:hanging="360"/>
      </w:pPr>
      <w:rPr>
        <w:rFonts w:ascii="Courier New" w:hAnsi="Courier New" w:cs="Courier New" w:hint="default"/>
      </w:rPr>
    </w:lvl>
    <w:lvl w:ilvl="8" w:tplc="04090005" w:tentative="1">
      <w:start w:val="1"/>
      <w:numFmt w:val="bullet"/>
      <w:lvlText w:val=""/>
      <w:lvlJc w:val="left"/>
      <w:pPr>
        <w:ind w:left="15480" w:hanging="360"/>
      </w:pPr>
      <w:rPr>
        <w:rFonts w:ascii="Wingdings" w:hAnsi="Wingdings" w:hint="default"/>
      </w:rPr>
    </w:lvl>
  </w:abstractNum>
  <w:num w:numId="1">
    <w:abstractNumId w:val="1"/>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57BE"/>
    <w:rsid w:val="0002671C"/>
    <w:rsid w:val="0005253D"/>
    <w:rsid w:val="000748B7"/>
    <w:rsid w:val="0008109A"/>
    <w:rsid w:val="000A1529"/>
    <w:rsid w:val="00155F89"/>
    <w:rsid w:val="00186A4E"/>
    <w:rsid w:val="001D3EBD"/>
    <w:rsid w:val="001D7F17"/>
    <w:rsid w:val="002957BE"/>
    <w:rsid w:val="002B50D5"/>
    <w:rsid w:val="0035273A"/>
    <w:rsid w:val="00357EF9"/>
    <w:rsid w:val="003C54ED"/>
    <w:rsid w:val="003D0E57"/>
    <w:rsid w:val="00417F54"/>
    <w:rsid w:val="00420203"/>
    <w:rsid w:val="00423BBD"/>
    <w:rsid w:val="00490969"/>
    <w:rsid w:val="004A0068"/>
    <w:rsid w:val="004D2F9F"/>
    <w:rsid w:val="005514C0"/>
    <w:rsid w:val="005B4ED8"/>
    <w:rsid w:val="005E3AC6"/>
    <w:rsid w:val="00605E54"/>
    <w:rsid w:val="0063749D"/>
    <w:rsid w:val="00643D6D"/>
    <w:rsid w:val="0066673E"/>
    <w:rsid w:val="006C111A"/>
    <w:rsid w:val="006F3462"/>
    <w:rsid w:val="006F58FA"/>
    <w:rsid w:val="0079776B"/>
    <w:rsid w:val="007D72B2"/>
    <w:rsid w:val="008913CE"/>
    <w:rsid w:val="00951687"/>
    <w:rsid w:val="00963145"/>
    <w:rsid w:val="009A346B"/>
    <w:rsid w:val="009D4F5E"/>
    <w:rsid w:val="00A07979"/>
    <w:rsid w:val="00A630FA"/>
    <w:rsid w:val="00A749B6"/>
    <w:rsid w:val="00A81723"/>
    <w:rsid w:val="00A922BA"/>
    <w:rsid w:val="00AD513F"/>
    <w:rsid w:val="00AE3681"/>
    <w:rsid w:val="00AF7BFA"/>
    <w:rsid w:val="00B41AD3"/>
    <w:rsid w:val="00C161A5"/>
    <w:rsid w:val="00C570DA"/>
    <w:rsid w:val="00C751B8"/>
    <w:rsid w:val="00CB0049"/>
    <w:rsid w:val="00CE403C"/>
    <w:rsid w:val="00D20650"/>
    <w:rsid w:val="00DA0ED6"/>
    <w:rsid w:val="00DF71A2"/>
    <w:rsid w:val="00E25845"/>
    <w:rsid w:val="00E415C0"/>
    <w:rsid w:val="00F45D94"/>
    <w:rsid w:val="00FC5B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6F663D"/>
  <w15:chartTrackingRefBased/>
  <w15:docId w15:val="{845EE6FC-1A52-4D0C-91FA-B6E9F3188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57EF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D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43D6D"/>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3D6D"/>
  </w:style>
  <w:style w:type="paragraph" w:styleId="Footer">
    <w:name w:val="footer"/>
    <w:basedOn w:val="Normal"/>
    <w:link w:val="FooterChar"/>
    <w:uiPriority w:val="99"/>
    <w:unhideWhenUsed/>
    <w:rsid w:val="00643D6D"/>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3D6D"/>
  </w:style>
  <w:style w:type="paragraph" w:styleId="ListParagraph">
    <w:name w:val="List Paragraph"/>
    <w:basedOn w:val="Normal"/>
    <w:uiPriority w:val="34"/>
    <w:qFormat/>
    <w:rsid w:val="009A34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44816505">
      <w:bodyDiv w:val="1"/>
      <w:marLeft w:val="0"/>
      <w:marRight w:val="0"/>
      <w:marTop w:val="0"/>
      <w:marBottom w:val="0"/>
      <w:divBdr>
        <w:top w:val="none" w:sz="0" w:space="0" w:color="auto"/>
        <w:left w:val="none" w:sz="0" w:space="0" w:color="auto"/>
        <w:bottom w:val="none" w:sz="0" w:space="0" w:color="auto"/>
        <w:right w:val="none" w:sz="0" w:space="0" w:color="auto"/>
      </w:divBdr>
    </w:div>
    <w:div w:id="1078290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E0EEEF20-C28B-4A00-9A39-3DEB212751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TotalTime>
  <Pages>8</Pages>
  <Words>423</Words>
  <Characters>2417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Isira Uditha</dc:creator>
  <cp:keywords/>
  <dc:description/>
  <cp:lastModifiedBy>Isira Uditha</cp:lastModifiedBy>
  <cp:revision>5</cp:revision>
  <dcterms:created xsi:type="dcterms:W3CDTF">2021-08-21T12:22:00Z</dcterms:created>
  <dcterms:modified xsi:type="dcterms:W3CDTF">2021-08-21T12:30:00Z</dcterms:modified>
</cp:coreProperties>
</file>