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217 позиций, 1 773 шт, 19,09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122 позиции на 14,44 т, всего на 26 671 706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126 позициям. По 91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Вес груза 19 091 кг. Перекладочная доска добавляет 700 кг, брутто 19 791 кг при пределе погрузки 26 000 кг на сорокафутовый контейнер. Запас 6 209 кг.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11 позиций, 90 шт, 7 304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69 285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8 позиций, 53 шт, 400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3 позиции, 9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217 позиций, 1 773 шт, 19 091 кг, по Договору 26 868 206 руб, ремонт 3 267 000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100 позиций на 3 267 000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