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2522C" w:rsidRDefault="0032522C" w:rsidP="0032522C">
      <w:pPr>
        <w:ind w:left="720" w:hanging="360"/>
        <w:jc w:val="center"/>
      </w:pPr>
      <w:r>
        <w:t>Лабораторна робота 3</w:t>
      </w:r>
    </w:p>
    <w:p w:rsidR="0032522C" w:rsidRDefault="0032522C" w:rsidP="0032522C">
      <w:pPr>
        <w:ind w:left="720" w:hanging="360"/>
        <w:jc w:val="right"/>
      </w:pPr>
      <w:r>
        <w:t xml:space="preserve">Виконав студент 311 групи Кравцов </w:t>
      </w:r>
      <w:proofErr w:type="spellStart"/>
      <w:r>
        <w:t>Кирил</w:t>
      </w:r>
      <w:proofErr w:type="spellEnd"/>
    </w:p>
    <w:p w:rsidR="00A43325" w:rsidRDefault="008376C8" w:rsidP="008376C8">
      <w:pPr>
        <w:pStyle w:val="a3"/>
        <w:numPr>
          <w:ilvl w:val="0"/>
          <w:numId w:val="1"/>
        </w:numPr>
      </w:pPr>
      <w:r>
        <w:t>Діаграма класів описує зв</w:t>
      </w:r>
      <w:r w:rsidRPr="008376C8">
        <w:rPr>
          <w:lang w:val="en-US"/>
        </w:rPr>
        <w:t>’</w:t>
      </w:r>
      <w:proofErr w:type="spellStart"/>
      <w:r>
        <w:t>язок</w:t>
      </w:r>
      <w:proofErr w:type="spellEnd"/>
      <w:r>
        <w:t xml:space="preserve"> між класами у всьому застосунку</w:t>
      </w:r>
    </w:p>
    <w:p w:rsidR="008376C8" w:rsidRDefault="008376C8">
      <w:r w:rsidRPr="008376C8">
        <w:drawing>
          <wp:inline distT="0" distB="0" distL="0" distR="0" wp14:anchorId="28186341" wp14:editId="47CABE80">
            <wp:extent cx="6120765" cy="3007995"/>
            <wp:effectExtent l="0" t="0" r="0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00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76C8" w:rsidRDefault="008376C8">
      <w:r>
        <w:t>2.1 Загальні стани по всій системі</w:t>
      </w:r>
    </w:p>
    <w:p w:rsidR="008376C8" w:rsidRDefault="008376C8">
      <w:r w:rsidRPr="008376C8">
        <w:lastRenderedPageBreak/>
        <w:drawing>
          <wp:inline distT="0" distB="0" distL="0" distR="0" wp14:anchorId="1E9E484C" wp14:editId="36C874D4">
            <wp:extent cx="6120765" cy="54927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49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76C8" w:rsidRDefault="008376C8">
      <w:r>
        <w:t xml:space="preserve">2.2 Діаграма станів, де описано стани під час </w:t>
      </w:r>
      <w:proofErr w:type="spellStart"/>
      <w:r>
        <w:t>стврення</w:t>
      </w:r>
      <w:proofErr w:type="spellEnd"/>
      <w:r>
        <w:t xml:space="preserve"> аналітики</w:t>
      </w:r>
    </w:p>
    <w:p w:rsidR="008376C8" w:rsidRDefault="0032522C">
      <w:r w:rsidRPr="0032522C">
        <w:lastRenderedPageBreak/>
        <w:drawing>
          <wp:inline distT="0" distB="0" distL="0" distR="0" wp14:anchorId="3082F8DA" wp14:editId="280D2C87">
            <wp:extent cx="1667108" cy="4610743"/>
            <wp:effectExtent l="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67108" cy="4610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32522C">
        <w:lastRenderedPageBreak/>
        <w:drawing>
          <wp:inline distT="0" distB="0" distL="0" distR="0" wp14:anchorId="428813DE" wp14:editId="20A29154">
            <wp:extent cx="4048690" cy="5792008"/>
            <wp:effectExtent l="0" t="0" r="952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5792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76C8" w:rsidRDefault="008376C8" w:rsidP="008376C8">
      <w:pPr>
        <w:pStyle w:val="a3"/>
        <w:numPr>
          <w:ilvl w:val="1"/>
          <w:numId w:val="2"/>
        </w:numPr>
      </w:pPr>
      <w:r>
        <w:t>Стани, які можуть виникати під час роботи бухгалтера</w:t>
      </w:r>
    </w:p>
    <w:p w:rsidR="008376C8" w:rsidRDefault="008376C8">
      <w:r w:rsidRPr="008376C8">
        <w:lastRenderedPageBreak/>
        <w:drawing>
          <wp:inline distT="0" distB="0" distL="0" distR="0" wp14:anchorId="09CF28C3" wp14:editId="59C9D50F">
            <wp:extent cx="5963482" cy="6163535"/>
            <wp:effectExtent l="0" t="0" r="0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63482" cy="616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76C8" w:rsidRDefault="008376C8"/>
    <w:p w:rsidR="008376C8" w:rsidRDefault="008376C8" w:rsidP="008376C8">
      <w:pPr>
        <w:pStyle w:val="a3"/>
        <w:numPr>
          <w:ilvl w:val="0"/>
          <w:numId w:val="2"/>
        </w:numPr>
      </w:pPr>
      <w:r>
        <w:t>Наступні діаграми діяльності описують дії, які будуть виконані під час використання системи. Аналогічно для роботи всієї системи, для роботи аналітика та для роботи бухгалтера</w:t>
      </w:r>
    </w:p>
    <w:p w:rsidR="008376C8" w:rsidRDefault="0032522C" w:rsidP="008376C8">
      <w:pPr>
        <w:pStyle w:val="a3"/>
      </w:pPr>
      <w:r w:rsidRPr="0032522C">
        <w:lastRenderedPageBreak/>
        <w:drawing>
          <wp:inline distT="0" distB="0" distL="0" distR="0" wp14:anchorId="772B93DD" wp14:editId="3E4B2FFC">
            <wp:extent cx="4172532" cy="598253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598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522C" w:rsidRDefault="0032522C" w:rsidP="008376C8">
      <w:pPr>
        <w:pStyle w:val="a3"/>
      </w:pPr>
    </w:p>
    <w:p w:rsidR="0032522C" w:rsidRDefault="0032522C" w:rsidP="008376C8">
      <w:pPr>
        <w:pStyle w:val="a3"/>
      </w:pPr>
      <w:r w:rsidRPr="0032522C">
        <w:lastRenderedPageBreak/>
        <w:drawing>
          <wp:inline distT="0" distB="0" distL="0" distR="0" wp14:anchorId="51133004" wp14:editId="62D46089">
            <wp:extent cx="2734057" cy="4258269"/>
            <wp:effectExtent l="0" t="0" r="952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4258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522C" w:rsidRDefault="0032522C" w:rsidP="008376C8">
      <w:pPr>
        <w:pStyle w:val="a3"/>
      </w:pPr>
      <w:r w:rsidRPr="0032522C">
        <w:drawing>
          <wp:inline distT="0" distB="0" distL="0" distR="0" wp14:anchorId="3159111B" wp14:editId="5B220AE0">
            <wp:extent cx="4010585" cy="4867954"/>
            <wp:effectExtent l="0" t="0" r="952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4867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32522C" w:rsidRDefault="0032522C" w:rsidP="008376C8">
      <w:pPr>
        <w:pStyle w:val="a3"/>
      </w:pPr>
    </w:p>
    <w:p w:rsidR="0032522C" w:rsidRDefault="0032522C" w:rsidP="008376C8">
      <w:pPr>
        <w:pStyle w:val="a3"/>
      </w:pPr>
      <w:r w:rsidRPr="0032522C">
        <w:lastRenderedPageBreak/>
        <w:drawing>
          <wp:inline distT="0" distB="0" distL="0" distR="0" wp14:anchorId="3DAC5452" wp14:editId="05C8B82A">
            <wp:extent cx="3696216" cy="3896269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3896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522C" w:rsidRDefault="0032522C" w:rsidP="008376C8">
      <w:pPr>
        <w:pStyle w:val="a3"/>
      </w:pPr>
    </w:p>
    <w:p w:rsidR="0032522C" w:rsidRDefault="0032522C" w:rsidP="008376C8">
      <w:pPr>
        <w:pStyle w:val="a3"/>
      </w:pPr>
      <w:r>
        <w:t>4. Діаграма компонентів всієї системи</w:t>
      </w:r>
    </w:p>
    <w:p w:rsidR="0032522C" w:rsidRDefault="0032522C" w:rsidP="008376C8">
      <w:pPr>
        <w:pStyle w:val="a3"/>
      </w:pPr>
    </w:p>
    <w:p w:rsidR="0032522C" w:rsidRPr="008376C8" w:rsidRDefault="0032522C" w:rsidP="008376C8">
      <w:pPr>
        <w:pStyle w:val="a3"/>
      </w:pPr>
      <w:r w:rsidRPr="0032522C">
        <w:lastRenderedPageBreak/>
        <w:drawing>
          <wp:inline distT="0" distB="0" distL="0" distR="0" wp14:anchorId="099C5BBA" wp14:editId="5DC18157">
            <wp:extent cx="5639587" cy="573485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573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522C" w:rsidRPr="008376C8" w:rsidSect="003E42D1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2879BF"/>
    <w:multiLevelType w:val="hybridMultilevel"/>
    <w:tmpl w:val="A62699E6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CE40A0"/>
    <w:multiLevelType w:val="multilevel"/>
    <w:tmpl w:val="E4BC8B6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6C8"/>
    <w:rsid w:val="0032522C"/>
    <w:rsid w:val="003E42D1"/>
    <w:rsid w:val="007F1460"/>
    <w:rsid w:val="008376C8"/>
    <w:rsid w:val="00A43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DB1EDA"/>
  <w15:chartTrackingRefBased/>
  <w15:docId w15:val="{63411465-1886-4526-B6B7-AED576AD24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376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9</Pages>
  <Words>328</Words>
  <Characters>188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Kyryl Kravtsov</dc:creator>
  <cp:keywords/>
  <dc:description/>
  <cp:lastModifiedBy>Kyryl Kravtsov</cp:lastModifiedBy>
  <cp:revision>1</cp:revision>
  <dcterms:created xsi:type="dcterms:W3CDTF">2026-03-24T06:36:00Z</dcterms:created>
  <dcterms:modified xsi:type="dcterms:W3CDTF">2026-03-24T06:52:00Z</dcterms:modified>
</cp:coreProperties>
</file>