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80B1" w14:textId="5D783600" w:rsidR="0006788D" w:rsidRPr="00B16A9B" w:rsidRDefault="00B16A9B" w:rsidP="00B16A9B">
      <w:pPr>
        <w:pStyle w:val="1"/>
        <w:numPr>
          <w:ilvl w:val="0"/>
          <w:numId w:val="0"/>
        </w:numPr>
        <w:ind w:left="709"/>
        <w:jc w:val="center"/>
      </w:pPr>
      <w:bookmarkStart w:id="0" w:name="введение"/>
      <w:r w:rsidRPr="00B16A9B">
        <w:t>ВВЕДЕНИЕ</w:t>
      </w:r>
    </w:p>
    <w:p w14:paraId="6274BF78" w14:textId="77777777" w:rsidR="0006788D" w:rsidRPr="00B16A9B" w:rsidRDefault="00000000">
      <w:pPr>
        <w:pStyle w:val="FirstParagraph"/>
        <w:rPr>
          <w:bCs/>
        </w:rPr>
      </w:pPr>
      <w:r w:rsidRPr="00B16A9B">
        <w:rPr>
          <w:bCs/>
        </w:rPr>
        <w:t> </w:t>
      </w:r>
    </w:p>
    <w:p w14:paraId="33E24F23" w14:textId="77777777" w:rsidR="0006788D" w:rsidRPr="00B16A9B" w:rsidRDefault="00000000">
      <w:pPr>
        <w:pStyle w:val="a8"/>
        <w:rPr>
          <w:bCs/>
        </w:rPr>
      </w:pPr>
      <w:r w:rsidRPr="00B16A9B">
        <w:rPr>
          <w:bCs/>
        </w:rPr>
        <w:t>Электронная коммерция является одним из наиболее динамично развивающихся секторов мировой экономики. По данным Statista, объём мировых онлайн-продаж в 2024 году превысил $4,1 трлн. Российский рынок развивается ещё более стремительно: по данным АКИТ, объём интернет-торговли в России в 2024 году увеличился на 41% и превысил 11 трлн рублей. Доля онлайн-канала в общем розничном обороте страны выросла с 5% в 2019 году до 23% в 2024 году. По прогнозу консалтинговой компании «Яков и Партнёры», к 2030 году российский рынок e-commerce может вырасти ещё в 2,5–3 раза — до 32–35 трлн рублей.</w:t>
      </w:r>
    </w:p>
    <w:p w14:paraId="0C02C4D0" w14:textId="77777777" w:rsidR="0006788D" w:rsidRPr="00B16A9B" w:rsidRDefault="00000000">
      <w:pPr>
        <w:pStyle w:val="a8"/>
        <w:rPr>
          <w:bCs/>
        </w:rPr>
      </w:pPr>
      <w:r w:rsidRPr="00B16A9B">
        <w:rPr>
          <w:bCs/>
        </w:rPr>
        <w:t>Ключевыми драйверами роста являются маркетплейсы. Wildberries и Ozon совокупно обеспечивают 77% всех заказов и более половины выручки онлайн-торговли в стране: оборот Wildberries в 2024 году составил около 3,75 трлн рублей (+53%), Ozon — 2,66 трлн рублей (+62%). К 2024 году 79% взрослых россиян посещали маркетплейсы ежемесячно, а 48% — ежедневно. Категории автотоваров и товаров для интерьера входят в число наиболее динамично растущих сегментов: по данным «Яков и Партнёры», именно они наряду с FMCG показали наибольшие темпы прироста в 2023–2024 годах.</w:t>
      </w:r>
    </w:p>
    <w:p w14:paraId="614523E5" w14:textId="77777777" w:rsidR="0006788D" w:rsidRPr="00B16A9B" w:rsidRDefault="00000000">
      <w:pPr>
        <w:pStyle w:val="a8"/>
        <w:rPr>
          <w:bCs/>
        </w:rPr>
      </w:pPr>
      <w:r w:rsidRPr="00B16A9B">
        <w:rPr>
          <w:bCs/>
        </w:rPr>
        <w:t>Вместе с масштабированием рынка обострилась системная проблема, присущая дистанционной торговле: покупатель не может физически оценить товар до его приобретения. Решение о покупке принимается на основе фотографий и текстовых описаний — без возможности примерить, потрогать или установить товар. Это особенно критично для категорий, в которых восприятие товара принципиально зависит от контекста его применения: как будет смотреться спойлер на конкретном автомобиле, впишется ли светильник в интерьер конкретной комнаты, подойдут ли накладки на пороги к цвету кузова.</w:t>
      </w:r>
    </w:p>
    <w:p w14:paraId="347EFB35" w14:textId="77777777" w:rsidR="0006788D" w:rsidRPr="00B16A9B" w:rsidRDefault="00000000">
      <w:pPr>
        <w:pStyle w:val="a8"/>
        <w:rPr>
          <w:bCs/>
        </w:rPr>
      </w:pPr>
      <w:r w:rsidRPr="00B16A9B">
        <w:rPr>
          <w:bCs/>
        </w:rPr>
        <w:lastRenderedPageBreak/>
        <w:t>Следствием этого является высокий уровень возвратов. По данным Национальной федерации розничной торговли США (NRF), средний процент возвратов в e-commerce составляет около 17–20%, при этом в категории одежды и обуви он достигает 26–30% — против 6% при офлайн-покупках. На российских маркетплейсах картина ещё острее. Сложилась массовая практика использования пунктов выдачи как бесплатных примерочных: покупатели заказывали по 5–7 размеров одного товара, чтобы выбрать подходящий на месте, а остальное возвращали. Главная причина — несоответствие реального вида товара фотографиям в карточке: покупатель не может до покупки оценить цвет, фактуру, габариты и то, как товар будет смотреться в его конкретном контексте. Эта практика приобрела такой масштаб, что к 2024–2025 годам Wildberries и Ozon были вынуждены ужесточить политику возвратов и ввести платные возвраты для покупателей.</w:t>
      </w:r>
    </w:p>
    <w:p w14:paraId="0677F321" w14:textId="77777777" w:rsidR="0006788D" w:rsidRPr="00B16A9B" w:rsidRDefault="00000000">
      <w:pPr>
        <w:pStyle w:val="a8"/>
        <w:rPr>
          <w:bCs/>
        </w:rPr>
      </w:pPr>
      <w:r w:rsidRPr="00B16A9B">
        <w:rPr>
          <w:bCs/>
        </w:rPr>
        <w:t>Для ряда категорий — автоаксессуары, тюнинг, предметы интерьера — примерка физически невозможна в принципе. Каждый возврат несёт издержки для всей цепочки: продавец оплачивает двойную логистику (доставка и возврат), переупаковку и повторное хранение; товар, возвращённый несколько раз, теряет товарный вид и списывается в убыток. По оценкам, каждый процент выкупа выше нормы даёт продавцу +3–5% к чистой марже — и наоборот.</w:t>
      </w:r>
    </w:p>
    <w:p w14:paraId="42B6E86B" w14:textId="77777777" w:rsidR="0006788D" w:rsidRPr="00B16A9B" w:rsidRDefault="00000000">
      <w:pPr>
        <w:pStyle w:val="a8"/>
        <w:rPr>
          <w:bCs/>
        </w:rPr>
      </w:pPr>
      <w:r w:rsidRPr="00B16A9B">
        <w:rPr>
          <w:bCs/>
        </w:rPr>
        <w:t>Совокупный ущерб от возвратов приобрёл макроэкономический масштаб. По данным NRF, только в США объём возвращённых товаров в 2024 году составил $890 млрд. При этом обработка одного возврата обходится продавцу в 20–66% от стоимости товара с учётом транспортировки, инспекции и повторной упаковки — значительная часть возвращённых позиций уходит в уценку или утилизацию, так как не может быть реализована по исходной цене. Прямые потери ритейлеров от возвратов в США превышают $100 млрд в год.</w:t>
      </w:r>
    </w:p>
    <w:p w14:paraId="7DFF29E2" w14:textId="77777777" w:rsidR="0006788D" w:rsidRPr="00B16A9B" w:rsidRDefault="00000000">
      <w:pPr>
        <w:pStyle w:val="a8"/>
        <w:rPr>
          <w:bCs/>
        </w:rPr>
      </w:pPr>
      <w:r w:rsidRPr="00B16A9B">
        <w:rPr>
          <w:bCs/>
        </w:rPr>
        <w:t xml:space="preserve">По данным аналитической компании Grand View Research, внедрение инструментов AI-визуализации и дополненной реальности позволяет снизить </w:t>
      </w:r>
      <w:r w:rsidRPr="00B16A9B">
        <w:rPr>
          <w:bCs/>
        </w:rPr>
        <w:lastRenderedPageBreak/>
        <w:t>количество возвратов на 30–40%. Объём мирового рынка технологий виртуальной примерки составил $11,4 млрд в 2024 году и, по прогнозам, достигнет $46,4 млрд к 2030 году при среднегодовом темпе роста 26,4%.</w:t>
      </w:r>
    </w:p>
    <w:p w14:paraId="40F6BB36" w14:textId="77777777" w:rsidR="0006788D" w:rsidRPr="00B16A9B" w:rsidRDefault="00000000">
      <w:pPr>
        <w:pStyle w:val="a8"/>
        <w:rPr>
          <w:bCs/>
        </w:rPr>
      </w:pPr>
      <w:r w:rsidRPr="00B16A9B">
        <w:rPr>
          <w:bCs/>
        </w:rPr>
        <w:t>Технологические условия для создания систем подобного рода сложились именно в последние годы. До 2022 года задача фотореалистичного редактирования изображений по текстовой инструкции не имела практического решения: существующие методы давали неубедительные результаты и требовали дорогостоящей ручной подготовки данных. Появление диффузионных моделей — DALL·E, Stable Diffusion, а затем FLUX — принципиально изменило ситуацию. Только Stable Diffusion с момента выпуска в 2022 году сгенерировал свыше 15 млрд изображений, захватив около 80% мирового рынка генерации изображений. Рынок AI-генерации изображений в целом оценивается в $2,4 млрд в 2024 году и, по прогнозам, достигнет $30 млрд к 2033 году при CAGR 32,5%.</w:t>
      </w:r>
    </w:p>
    <w:p w14:paraId="5478E70D" w14:textId="77777777" w:rsidR="0006788D" w:rsidRPr="00B16A9B" w:rsidRDefault="00000000">
      <w:pPr>
        <w:pStyle w:val="a8"/>
        <w:rPr>
          <w:bCs/>
        </w:rPr>
      </w:pPr>
      <w:r w:rsidRPr="00B16A9B">
        <w:rPr>
          <w:bCs/>
        </w:rPr>
        <w:t>Параллельно были созданы открытые модели сегментации изображений: Meta AI выпустила SAM 2, способную точно выделять произвольные объекты на фотографиях, а исследовательская группа IDEA Research представила GroundingDINO — детектор с открытым словарём, локализующий объекты по текстовому описанию без предобучения на специализированных датасетах. Языковые модели нового поколения, в свою очередь, позволяют строить агентные системы — программы, способные самостоятельно планировать и выполнять последовательности действий по инструкции на естественном языке. Совокупность этих технологий впервые делает возможным создание полностью автоматизированного пайплайна: от текстового запроса покупателя до готового фотореалистичного изображения товара в его конкретном контексте.</w:t>
      </w:r>
    </w:p>
    <w:p w14:paraId="3D44AECC" w14:textId="77777777" w:rsidR="0006788D" w:rsidRPr="00B16A9B" w:rsidRDefault="00000000">
      <w:pPr>
        <w:pStyle w:val="a8"/>
        <w:rPr>
          <w:bCs/>
        </w:rPr>
      </w:pPr>
      <w:r w:rsidRPr="00B16A9B">
        <w:rPr>
          <w:bCs/>
        </w:rPr>
        <w:t xml:space="preserve">Целью данной работы является разработка системы AI-визуализации применения товара на объекте покупателя по фотографии и текстовому запросу. В качестве предметной области выбран автомобильный тюнинг: пользователь загружает фотографию автомобиля, описывает желаемое изменение на </w:t>
      </w:r>
      <w:r w:rsidRPr="00B16A9B">
        <w:rPr>
          <w:bCs/>
        </w:rPr>
        <w:lastRenderedPageBreak/>
        <w:t>естественном языке («поставь карбоновый спойлер», «смени диски»), а система самостоятельно находит деталь в каталоге, выделяет нужную область на фото и генерирует фотореалистичный результат.</w:t>
      </w:r>
    </w:p>
    <w:p w14:paraId="0EF2901E" w14:textId="77777777" w:rsidR="0006788D" w:rsidRPr="00B16A9B" w:rsidRDefault="00000000">
      <w:pPr>
        <w:pStyle w:val="a8"/>
        <w:rPr>
          <w:bCs/>
        </w:rPr>
      </w:pPr>
      <w:r w:rsidRPr="00B16A9B">
        <w:rPr>
          <w:bCs/>
        </w:rPr>
        <w:t>Задачи работы:</w:t>
      </w:r>
    </w:p>
    <w:p w14:paraId="0A8F97BB" w14:textId="77777777" w:rsidR="0006788D" w:rsidRPr="00B16A9B" w:rsidRDefault="00000000">
      <w:pPr>
        <w:pStyle w:val="MyNumberedList"/>
        <w:rPr>
          <w:bCs/>
        </w:rPr>
      </w:pPr>
      <w:r w:rsidRPr="00B16A9B">
        <w:rPr>
          <w:bCs/>
        </w:rPr>
        <w:t>провести анализ проблематики возвратов в e-commerce и существующих систем визуализации товаров;</w:t>
      </w:r>
    </w:p>
    <w:p w14:paraId="41BCA9B0" w14:textId="77777777" w:rsidR="0006788D" w:rsidRPr="00B16A9B" w:rsidRDefault="00000000">
      <w:pPr>
        <w:pStyle w:val="MyNumberedList"/>
        <w:rPr>
          <w:bCs/>
        </w:rPr>
      </w:pPr>
      <w:r w:rsidRPr="00B16A9B">
        <w:rPr>
          <w:bCs/>
        </w:rPr>
        <w:t>исследовать применимые ML-методы: сегментация изображений, диффузионные модели инпейнтинга, агентные системы на базе LLM;</w:t>
      </w:r>
    </w:p>
    <w:p w14:paraId="7DC6AD16" w14:textId="77777777" w:rsidR="0006788D" w:rsidRPr="00B16A9B" w:rsidRDefault="00000000">
      <w:pPr>
        <w:pStyle w:val="MyNumberedList"/>
        <w:rPr>
          <w:bCs/>
        </w:rPr>
      </w:pPr>
      <w:r w:rsidRPr="00B16A9B">
        <w:rPr>
          <w:bCs/>
        </w:rPr>
        <w:t>спроектировать микросервисную архитектуру системы;</w:t>
      </w:r>
    </w:p>
    <w:p w14:paraId="49EB1143" w14:textId="77777777" w:rsidR="0006788D" w:rsidRPr="00B16A9B" w:rsidRDefault="00000000">
      <w:pPr>
        <w:pStyle w:val="MyNumberedList"/>
        <w:rPr>
          <w:bCs/>
        </w:rPr>
      </w:pPr>
      <w:r w:rsidRPr="00B16A9B">
        <w:rPr>
          <w:bCs/>
        </w:rPr>
        <w:t>реализовать LangChain ReAct-агент, управляющий пайплайном сегментация → поиск → инпейнтинг;</w:t>
      </w:r>
    </w:p>
    <w:p w14:paraId="5A02234F" w14:textId="77777777" w:rsidR="0006788D" w:rsidRPr="00B16A9B" w:rsidRDefault="00000000">
      <w:pPr>
        <w:pStyle w:val="MyNumberedList"/>
        <w:rPr>
          <w:bCs/>
        </w:rPr>
      </w:pPr>
      <w:r w:rsidRPr="00B16A9B">
        <w:rPr>
          <w:bCs/>
        </w:rPr>
        <w:t>разработать сервис каталога деталей с семантическим поиском на основе векторных эмбеддингов;</w:t>
      </w:r>
    </w:p>
    <w:p w14:paraId="1F118417" w14:textId="77777777" w:rsidR="0006788D" w:rsidRPr="00B16A9B" w:rsidRDefault="00000000">
      <w:pPr>
        <w:pStyle w:val="MyNumberedList"/>
        <w:rPr>
          <w:bCs/>
        </w:rPr>
      </w:pPr>
      <w:r w:rsidRPr="00B16A9B">
        <w:rPr>
          <w:bCs/>
        </w:rPr>
        <w:t>провести тестирование и оценку качества визуализации.</w:t>
      </w:r>
    </w:p>
    <w:p w14:paraId="7E051987" w14:textId="77777777" w:rsidR="0006788D" w:rsidRPr="00B16A9B" w:rsidRDefault="00000000">
      <w:pPr>
        <w:pStyle w:val="a8"/>
        <w:rPr>
          <w:bCs/>
        </w:rPr>
      </w:pPr>
      <w:r w:rsidRPr="00B16A9B">
        <w:rPr>
          <w:bCs/>
        </w:rPr>
        <w:t>Объектом исследования является процесс визуализации применения товара к объекту покупателя с использованием генеративного ИИ.</w:t>
      </w:r>
    </w:p>
    <w:p w14:paraId="24B15292" w14:textId="77777777" w:rsidR="0006788D" w:rsidRPr="00B16A9B" w:rsidRDefault="00000000">
      <w:pPr>
        <w:pStyle w:val="a8"/>
        <w:rPr>
          <w:bCs/>
        </w:rPr>
      </w:pPr>
      <w:r w:rsidRPr="00B16A9B">
        <w:rPr>
          <w:bCs/>
        </w:rPr>
        <w:t>Предметом исследования служат методы сегментации изображений (SAM2, GroundingDINO), диффузионные модели инпейнтинга (FLUX) и агентные системы на базе LLM (LangChain ReAct).</w:t>
      </w:r>
    </w:p>
    <w:p w14:paraId="41B96E8D" w14:textId="77777777" w:rsidR="0006788D" w:rsidRPr="00B16A9B" w:rsidRDefault="00000000">
      <w:pPr>
        <w:pStyle w:val="a8"/>
        <w:rPr>
          <w:bCs/>
        </w:rPr>
      </w:pPr>
      <w:r w:rsidRPr="00B16A9B">
        <w:rPr>
          <w:bCs/>
        </w:rPr>
        <w:t>Работа состоит из трёх разделов. В первом проводится анализ предметной области, существующих коммерческих систем визуализации и применяемых ML-методов — сегментации, инпейнтинга и агентных фреймворков. Во втором описывается проектирование архитектуры системы, модели данных, API и выбор технологического стека с обоснованием принятых решений. В третьем представлена реализация ключевых компонентов с разбором кода, описанием инженерных решений и результатами тестирования.</w:t>
      </w:r>
    </w:p>
    <w:p w14:paraId="01D2E3F4" w14:textId="77777777" w:rsidR="0006788D" w:rsidRPr="00B16A9B" w:rsidRDefault="00000000">
      <w:pPr>
        <w:pStyle w:val="a8"/>
        <w:rPr>
          <w:bCs/>
        </w:rPr>
      </w:pPr>
      <w:r w:rsidRPr="00B16A9B">
        <w:rPr>
          <w:bCs/>
        </w:rPr>
        <w:t> </w:t>
      </w:r>
      <w:bookmarkEnd w:id="0"/>
    </w:p>
    <w:sectPr w:rsidR="0006788D" w:rsidRPr="00B16A9B" w:rsidSect="002937A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858980A"/>
    <w:lvl w:ilvl="0">
      <w:start w:val="1"/>
      <w:numFmt w:val="decimal"/>
      <w:pStyle w:val="a"/>
      <w:lvlText w:val="%1)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E19E1686"/>
    <w:lvl w:ilvl="0">
      <w:start w:val="1"/>
      <w:numFmt w:val="bullet"/>
      <w:pStyle w:val="a0"/>
      <w:lvlText w:val=""/>
      <w:lvlJc w:val="left"/>
      <w:pPr>
        <w:ind w:left="0" w:firstLine="709"/>
      </w:pPr>
      <w:rPr>
        <w:rFonts w:ascii="Symbol" w:hAnsi="Symbol" w:hint="default"/>
      </w:rPr>
    </w:lvl>
  </w:abstractNum>
  <w:abstractNum w:abstractNumId="2" w15:restartNumberingAfterBreak="0">
    <w:nsid w:val="0000A990"/>
    <w:multiLevelType w:val="multilevel"/>
    <w:tmpl w:val="C4F8ED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3" w15:restartNumberingAfterBreak="0">
    <w:nsid w:val="01053F16"/>
    <w:multiLevelType w:val="hybridMultilevel"/>
    <w:tmpl w:val="D9540A30"/>
    <w:lvl w:ilvl="0" w:tplc="6C16120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0A1D81"/>
    <w:multiLevelType w:val="hybridMultilevel"/>
    <w:tmpl w:val="2F2E7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3E2E26"/>
    <w:multiLevelType w:val="multilevel"/>
    <w:tmpl w:val="756E7DC0"/>
    <w:lvl w:ilvl="0">
      <w:start w:val="1"/>
      <w:numFmt w:val="decimal"/>
      <w:pStyle w:val="1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6" w15:restartNumberingAfterBreak="0">
    <w:nsid w:val="0267554C"/>
    <w:multiLevelType w:val="hybridMultilevel"/>
    <w:tmpl w:val="22F8C658"/>
    <w:lvl w:ilvl="0" w:tplc="CF92AB24">
      <w:start w:val="1"/>
      <w:numFmt w:val="bullet"/>
      <w:pStyle w:val="MyBulletLis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9B0D70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</w:rPr>
    </w:lvl>
    <w:lvl w:ilvl="1" w:tplc="04190019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8" w15:restartNumberingAfterBreak="0">
    <w:nsid w:val="07573AF4"/>
    <w:multiLevelType w:val="hybridMultilevel"/>
    <w:tmpl w:val="D6BA51B2"/>
    <w:lvl w:ilvl="0" w:tplc="5B984B1C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F17B5"/>
    <w:multiLevelType w:val="hybridMultilevel"/>
    <w:tmpl w:val="71C2B04C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D77505"/>
    <w:multiLevelType w:val="multilevel"/>
    <w:tmpl w:val="A63E0428"/>
    <w:styleLink w:val="5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1" w15:restartNumberingAfterBreak="0">
    <w:nsid w:val="13C82365"/>
    <w:multiLevelType w:val="hybridMultilevel"/>
    <w:tmpl w:val="F3C6801E"/>
    <w:lvl w:ilvl="0" w:tplc="5EF2CA2A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003066"/>
    <w:multiLevelType w:val="multilevel"/>
    <w:tmpl w:val="910AB45C"/>
    <w:styleLink w:val="4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3" w15:restartNumberingAfterBreak="0">
    <w:nsid w:val="1B09709E"/>
    <w:multiLevelType w:val="multilevel"/>
    <w:tmpl w:val="9A4CBAF8"/>
    <w:styleLink w:val="3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1.1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4" w15:restartNumberingAfterBreak="0">
    <w:nsid w:val="257537FB"/>
    <w:multiLevelType w:val="multilevel"/>
    <w:tmpl w:val="0419001D"/>
    <w:styleLink w:val="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7E12A69"/>
    <w:multiLevelType w:val="hybridMultilevel"/>
    <w:tmpl w:val="202EE350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FB0A02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7" w15:restartNumberingAfterBreak="0">
    <w:nsid w:val="310718D5"/>
    <w:multiLevelType w:val="hybridMultilevel"/>
    <w:tmpl w:val="9C80513C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FA75A3"/>
    <w:multiLevelType w:val="multilevel"/>
    <w:tmpl w:val="BCF6DD12"/>
    <w:styleLink w:val="8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30D60"/>
    <w:multiLevelType w:val="hybridMultilevel"/>
    <w:tmpl w:val="A3A0C438"/>
    <w:lvl w:ilvl="0" w:tplc="6C16120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6C1DC5"/>
    <w:multiLevelType w:val="hybridMultilevel"/>
    <w:tmpl w:val="A592750A"/>
    <w:lvl w:ilvl="0" w:tplc="5EF2CA2A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9C008A"/>
    <w:multiLevelType w:val="multilevel"/>
    <w:tmpl w:val="2E584874"/>
    <w:styleLink w:val="90"/>
    <w:lvl w:ilvl="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13497B"/>
    <w:multiLevelType w:val="hybridMultilevel"/>
    <w:tmpl w:val="BD1EAA84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8A0319"/>
    <w:multiLevelType w:val="multilevel"/>
    <w:tmpl w:val="F01E62C8"/>
    <w:styleLink w:val="6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4" w15:restartNumberingAfterBreak="0">
    <w:nsid w:val="4F203885"/>
    <w:multiLevelType w:val="hybridMultilevel"/>
    <w:tmpl w:val="087829D0"/>
    <w:lvl w:ilvl="0" w:tplc="D7428414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960D51"/>
    <w:multiLevelType w:val="multilevel"/>
    <w:tmpl w:val="440C14DE"/>
    <w:styleLink w:val="7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6" w15:restartNumberingAfterBreak="0">
    <w:nsid w:val="55932054"/>
    <w:multiLevelType w:val="multilevel"/>
    <w:tmpl w:val="9A4CBAF8"/>
    <w:numStyleLink w:val="30"/>
  </w:abstractNum>
  <w:abstractNum w:abstractNumId="27" w15:restartNumberingAfterBreak="0">
    <w:nsid w:val="5985794B"/>
    <w:multiLevelType w:val="hybridMultilevel"/>
    <w:tmpl w:val="34F86FE0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3E425B"/>
    <w:multiLevelType w:val="multilevel"/>
    <w:tmpl w:val="9A4CBAF8"/>
    <w:numStyleLink w:val="30"/>
  </w:abstractNum>
  <w:abstractNum w:abstractNumId="29" w15:restartNumberingAfterBreak="0">
    <w:nsid w:val="66644633"/>
    <w:multiLevelType w:val="multilevel"/>
    <w:tmpl w:val="32983DE8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  <w:caps w:val="0"/>
        <w:strike w:val="0"/>
        <w:dstrike w:val="0"/>
        <w:vanish w:val="0"/>
        <w:spacing w:val="0"/>
        <w:w w:val="100"/>
        <w:kern w:val="0"/>
        <w:sz w:val="28"/>
        <w:szCs w:val="28"/>
        <w:vertAlign w:val="baseline"/>
        <w14:cntxtAlts w14:val="0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0" w15:restartNumberingAfterBreak="0">
    <w:nsid w:val="695C4858"/>
    <w:multiLevelType w:val="hybridMultilevel"/>
    <w:tmpl w:val="155A87B4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C310AE"/>
    <w:multiLevelType w:val="hybridMultilevel"/>
    <w:tmpl w:val="01B02170"/>
    <w:lvl w:ilvl="0" w:tplc="92D8E27A">
      <w:start w:val="1"/>
      <w:numFmt w:val="decimal"/>
      <w:pStyle w:val="MyNumberedList"/>
      <w:lvlText w:val="%1)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880651"/>
    <w:multiLevelType w:val="hybridMultilevel"/>
    <w:tmpl w:val="F67EFA10"/>
    <w:lvl w:ilvl="0" w:tplc="B59EEDE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CB2C4A"/>
    <w:multiLevelType w:val="hybridMultilevel"/>
    <w:tmpl w:val="BCF6DD12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86A59"/>
    <w:multiLevelType w:val="multilevel"/>
    <w:tmpl w:val="0419001D"/>
    <w:styleLink w:val="2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CDA78FC"/>
    <w:multiLevelType w:val="multilevel"/>
    <w:tmpl w:val="BCBC1D6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1.1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6" w15:restartNumberingAfterBreak="0">
    <w:nsid w:val="7DD64488"/>
    <w:multiLevelType w:val="hybridMultilevel"/>
    <w:tmpl w:val="7BF633D4"/>
    <w:lvl w:ilvl="0" w:tplc="6A281DCE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586789">
    <w:abstractNumId w:val="7"/>
  </w:num>
  <w:num w:numId="2" w16cid:durableId="1303848704">
    <w:abstractNumId w:val="16"/>
  </w:num>
  <w:num w:numId="3" w16cid:durableId="927690624">
    <w:abstractNumId w:val="4"/>
  </w:num>
  <w:num w:numId="4" w16cid:durableId="2121102890">
    <w:abstractNumId w:val="35"/>
  </w:num>
  <w:num w:numId="5" w16cid:durableId="125204955">
    <w:abstractNumId w:val="14"/>
  </w:num>
  <w:num w:numId="6" w16cid:durableId="1449466230">
    <w:abstractNumId w:val="34"/>
  </w:num>
  <w:num w:numId="7" w16cid:durableId="869417631">
    <w:abstractNumId w:val="5"/>
  </w:num>
  <w:num w:numId="8" w16cid:durableId="515851961">
    <w:abstractNumId w:val="13"/>
  </w:num>
  <w:num w:numId="9" w16cid:durableId="48966994">
    <w:abstractNumId w:val="12"/>
  </w:num>
  <w:num w:numId="10" w16cid:durableId="479075315">
    <w:abstractNumId w:val="10"/>
  </w:num>
  <w:num w:numId="11" w16cid:durableId="150685264">
    <w:abstractNumId w:val="23"/>
  </w:num>
  <w:num w:numId="12" w16cid:durableId="2078556087">
    <w:abstractNumId w:val="25"/>
  </w:num>
  <w:num w:numId="13" w16cid:durableId="1599025468">
    <w:abstractNumId w:val="8"/>
  </w:num>
  <w:num w:numId="14" w16cid:durableId="1288775344">
    <w:abstractNumId w:val="32"/>
  </w:num>
  <w:num w:numId="15" w16cid:durableId="767972235">
    <w:abstractNumId w:val="24"/>
  </w:num>
  <w:num w:numId="16" w16cid:durableId="769200443">
    <w:abstractNumId w:val="17"/>
  </w:num>
  <w:num w:numId="17" w16cid:durableId="732392858">
    <w:abstractNumId w:val="30"/>
  </w:num>
  <w:num w:numId="18" w16cid:durableId="644359216">
    <w:abstractNumId w:val="15"/>
  </w:num>
  <w:num w:numId="19" w16cid:durableId="2123262776">
    <w:abstractNumId w:val="27"/>
  </w:num>
  <w:num w:numId="20" w16cid:durableId="1835801317">
    <w:abstractNumId w:val="33"/>
  </w:num>
  <w:num w:numId="21" w16cid:durableId="1040205815">
    <w:abstractNumId w:val="18"/>
  </w:num>
  <w:num w:numId="22" w16cid:durableId="1095131111">
    <w:abstractNumId w:val="22"/>
  </w:num>
  <w:num w:numId="23" w16cid:durableId="1310327158">
    <w:abstractNumId w:val="36"/>
  </w:num>
  <w:num w:numId="24" w16cid:durableId="284312520">
    <w:abstractNumId w:val="11"/>
  </w:num>
  <w:num w:numId="25" w16cid:durableId="972709627">
    <w:abstractNumId w:val="9"/>
  </w:num>
  <w:num w:numId="26" w16cid:durableId="1601065978">
    <w:abstractNumId w:val="3"/>
  </w:num>
  <w:num w:numId="27" w16cid:durableId="580678458">
    <w:abstractNumId w:val="19"/>
  </w:num>
  <w:num w:numId="28" w16cid:durableId="1855193182">
    <w:abstractNumId w:val="20"/>
  </w:num>
  <w:num w:numId="29" w16cid:durableId="412169118">
    <w:abstractNumId w:val="29"/>
  </w:num>
  <w:num w:numId="30" w16cid:durableId="1251769178">
    <w:abstractNumId w:val="31"/>
  </w:num>
  <w:num w:numId="31" w16cid:durableId="2131511507">
    <w:abstractNumId w:val="6"/>
  </w:num>
  <w:num w:numId="32" w16cid:durableId="1797794376">
    <w:abstractNumId w:val="21"/>
  </w:num>
  <w:num w:numId="33" w16cid:durableId="1693799977">
    <w:abstractNumId w:val="0"/>
  </w:num>
  <w:num w:numId="34" w16cid:durableId="1279680115">
    <w:abstractNumId w:val="1"/>
  </w:num>
  <w:num w:numId="35" w16cid:durableId="1793162807">
    <w:abstractNumId w:val="28"/>
  </w:num>
  <w:num w:numId="36" w16cid:durableId="1107196247">
    <w:abstractNumId w:val="26"/>
  </w:num>
  <w:num w:numId="37" w16cid:durableId="1036807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053"/>
    <w:rsid w:val="000633C0"/>
    <w:rsid w:val="0006788D"/>
    <w:rsid w:val="000825CE"/>
    <w:rsid w:val="000B16C3"/>
    <w:rsid w:val="000B1F4B"/>
    <w:rsid w:val="000F4098"/>
    <w:rsid w:val="00107531"/>
    <w:rsid w:val="00122F6C"/>
    <w:rsid w:val="0017740C"/>
    <w:rsid w:val="001A22BC"/>
    <w:rsid w:val="001F18DB"/>
    <w:rsid w:val="00215A1D"/>
    <w:rsid w:val="002937A8"/>
    <w:rsid w:val="002D0B3E"/>
    <w:rsid w:val="002F0038"/>
    <w:rsid w:val="002F2226"/>
    <w:rsid w:val="00315ED7"/>
    <w:rsid w:val="00321754"/>
    <w:rsid w:val="00343FA5"/>
    <w:rsid w:val="00344A01"/>
    <w:rsid w:val="00363EB7"/>
    <w:rsid w:val="00370FF2"/>
    <w:rsid w:val="003C5597"/>
    <w:rsid w:val="003F5D20"/>
    <w:rsid w:val="003F65E1"/>
    <w:rsid w:val="004421C3"/>
    <w:rsid w:val="00455053"/>
    <w:rsid w:val="00462225"/>
    <w:rsid w:val="00490147"/>
    <w:rsid w:val="004D05EC"/>
    <w:rsid w:val="0050640E"/>
    <w:rsid w:val="00532201"/>
    <w:rsid w:val="005405A2"/>
    <w:rsid w:val="00543822"/>
    <w:rsid w:val="00546A00"/>
    <w:rsid w:val="00555745"/>
    <w:rsid w:val="005F4612"/>
    <w:rsid w:val="006306F7"/>
    <w:rsid w:val="006A6C54"/>
    <w:rsid w:val="00763D25"/>
    <w:rsid w:val="007747D3"/>
    <w:rsid w:val="007752F4"/>
    <w:rsid w:val="007820EC"/>
    <w:rsid w:val="007836D1"/>
    <w:rsid w:val="007C072A"/>
    <w:rsid w:val="007F77C5"/>
    <w:rsid w:val="00865D22"/>
    <w:rsid w:val="00877B68"/>
    <w:rsid w:val="008E1474"/>
    <w:rsid w:val="008E37DB"/>
    <w:rsid w:val="00932EC5"/>
    <w:rsid w:val="00950912"/>
    <w:rsid w:val="00A0552D"/>
    <w:rsid w:val="00A11F04"/>
    <w:rsid w:val="00A13092"/>
    <w:rsid w:val="00A57F6D"/>
    <w:rsid w:val="00A97F00"/>
    <w:rsid w:val="00AE2D9A"/>
    <w:rsid w:val="00B16A9B"/>
    <w:rsid w:val="00B33317"/>
    <w:rsid w:val="00B603DF"/>
    <w:rsid w:val="00B671FE"/>
    <w:rsid w:val="00B67E4C"/>
    <w:rsid w:val="00B969AD"/>
    <w:rsid w:val="00BC0920"/>
    <w:rsid w:val="00BE5268"/>
    <w:rsid w:val="00BE6BAA"/>
    <w:rsid w:val="00C0708E"/>
    <w:rsid w:val="00C24C8A"/>
    <w:rsid w:val="00C27D30"/>
    <w:rsid w:val="00C507ED"/>
    <w:rsid w:val="00C74A15"/>
    <w:rsid w:val="00C921C2"/>
    <w:rsid w:val="00CD582E"/>
    <w:rsid w:val="00CD7863"/>
    <w:rsid w:val="00D24AD8"/>
    <w:rsid w:val="00D864E8"/>
    <w:rsid w:val="00D96B99"/>
    <w:rsid w:val="00DF7B44"/>
    <w:rsid w:val="00E17027"/>
    <w:rsid w:val="00E21030"/>
    <w:rsid w:val="00E3631C"/>
    <w:rsid w:val="00E54D43"/>
    <w:rsid w:val="00E720F4"/>
    <w:rsid w:val="00EB140F"/>
    <w:rsid w:val="00EB4EB1"/>
    <w:rsid w:val="00EC47BC"/>
    <w:rsid w:val="00F926BB"/>
    <w:rsid w:val="00FB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7CB7C"/>
  <w15:docId w15:val="{5BE8B229-D346-EE4A-B50D-575521099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F65E1"/>
    <w:pPr>
      <w:spacing w:after="0" w:line="360" w:lineRule="auto"/>
      <w:ind w:firstLine="709"/>
      <w:jc w:val="both"/>
    </w:pPr>
    <w:rPr>
      <w:rFonts w:ascii="Times New Roman" w:eastAsia="PMingLiU" w:hAnsi="Times New Roman" w:cs="Times New Roman"/>
      <w:sz w:val="28"/>
    </w:rPr>
  </w:style>
  <w:style w:type="paragraph" w:styleId="1">
    <w:name w:val="heading 1"/>
    <w:basedOn w:val="a1"/>
    <w:next w:val="a1"/>
    <w:link w:val="11"/>
    <w:uiPriority w:val="9"/>
    <w:qFormat/>
    <w:rsid w:val="000F4098"/>
    <w:pPr>
      <w:keepNext/>
      <w:keepLines/>
      <w:numPr>
        <w:numId w:val="7"/>
      </w:numPr>
      <w:ind w:left="0" w:firstLine="709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1"/>
    <w:link w:val="21"/>
    <w:uiPriority w:val="9"/>
    <w:unhideWhenUsed/>
    <w:qFormat/>
    <w:rsid w:val="000F4098"/>
    <w:pPr>
      <w:numPr>
        <w:ilvl w:val="1"/>
      </w:numPr>
      <w:ind w:left="0" w:firstLine="709"/>
      <w:outlineLvl w:val="1"/>
    </w:pPr>
    <w:rPr>
      <w:szCs w:val="26"/>
    </w:rPr>
  </w:style>
  <w:style w:type="paragraph" w:styleId="3">
    <w:name w:val="heading 3"/>
    <w:basedOn w:val="a1"/>
    <w:next w:val="a1"/>
    <w:link w:val="31"/>
    <w:uiPriority w:val="9"/>
    <w:unhideWhenUsed/>
    <w:qFormat/>
    <w:rsid w:val="006306F7"/>
    <w:pPr>
      <w:keepNext/>
      <w:keepLines/>
      <w:numPr>
        <w:ilvl w:val="2"/>
        <w:numId w:val="7"/>
      </w:numPr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1"/>
    <w:next w:val="a1"/>
    <w:link w:val="41"/>
    <w:uiPriority w:val="9"/>
    <w:semiHidden/>
    <w:unhideWhenUsed/>
    <w:qFormat/>
    <w:rsid w:val="00EB140F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1"/>
    <w:uiPriority w:val="9"/>
    <w:semiHidden/>
    <w:unhideWhenUsed/>
    <w:qFormat/>
    <w:rsid w:val="00EB140F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1"/>
    <w:uiPriority w:val="9"/>
    <w:semiHidden/>
    <w:unhideWhenUsed/>
    <w:qFormat/>
    <w:rsid w:val="00EB140F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1"/>
    <w:uiPriority w:val="9"/>
    <w:semiHidden/>
    <w:unhideWhenUsed/>
    <w:qFormat/>
    <w:rsid w:val="00EB140F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1"/>
    <w:uiPriority w:val="9"/>
    <w:semiHidden/>
    <w:unhideWhenUsed/>
    <w:qFormat/>
    <w:rsid w:val="00EB140F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1"/>
    <w:uiPriority w:val="9"/>
    <w:semiHidden/>
    <w:unhideWhenUsed/>
    <w:qFormat/>
    <w:rsid w:val="00EB140F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Default">
    <w:name w:val="Default"/>
    <w:rsid w:val="00455053"/>
    <w:pPr>
      <w:autoSpaceDE w:val="0"/>
      <w:autoSpaceDN w:val="0"/>
      <w:adjustRightInd w:val="0"/>
      <w:spacing w:after="0" w:line="240" w:lineRule="auto"/>
    </w:pPr>
    <w:rPr>
      <w:rFonts w:ascii="Times New Roman" w:eastAsia="PMingLiU" w:hAnsi="Times New Roman" w:cs="Times New Roman"/>
      <w:color w:val="000000"/>
      <w:sz w:val="24"/>
      <w:szCs w:val="24"/>
    </w:rPr>
  </w:style>
  <w:style w:type="paragraph" w:styleId="a5">
    <w:name w:val="List Paragraph"/>
    <w:basedOn w:val="a1"/>
    <w:uiPriority w:val="34"/>
    <w:qFormat/>
    <w:rsid w:val="00455053"/>
    <w:pPr>
      <w:ind w:left="720"/>
      <w:contextualSpacing/>
    </w:pPr>
  </w:style>
  <w:style w:type="table" w:styleId="a6">
    <w:name w:val="Table Grid"/>
    <w:basedOn w:val="a3"/>
    <w:uiPriority w:val="39"/>
    <w:rsid w:val="00455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4550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No Spacing"/>
    <w:rsid w:val="004550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u w:color="000000"/>
      <w:bdr w:val="nil"/>
      <w:lang w:eastAsia="ru-RU"/>
    </w:rPr>
  </w:style>
  <w:style w:type="paragraph" w:styleId="a8">
    <w:name w:val="Body Text"/>
    <w:basedOn w:val="a1"/>
    <w:link w:val="a9"/>
    <w:rsid w:val="003F65E1"/>
    <w:rPr>
      <w:lang w:eastAsia="zh-CN"/>
    </w:rPr>
  </w:style>
  <w:style w:type="character" w:customStyle="1" w:styleId="a9">
    <w:name w:val="Основной текст Знак"/>
    <w:basedOn w:val="a2"/>
    <w:link w:val="a8"/>
    <w:rsid w:val="003F65E1"/>
    <w:rPr>
      <w:rFonts w:ascii="Times New Roman" w:eastAsia="PMingLiU" w:hAnsi="Times New Roman" w:cs="Times New Roman"/>
      <w:sz w:val="28"/>
      <w:lang w:eastAsia="zh-CN"/>
    </w:rPr>
  </w:style>
  <w:style w:type="paragraph" w:styleId="aa">
    <w:name w:val="Balloon Text"/>
    <w:basedOn w:val="a1"/>
    <w:link w:val="ab"/>
    <w:uiPriority w:val="99"/>
    <w:semiHidden/>
    <w:unhideWhenUsed/>
    <w:rsid w:val="00E54D4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2"/>
    <w:link w:val="aa"/>
    <w:uiPriority w:val="99"/>
    <w:semiHidden/>
    <w:rsid w:val="00E54D43"/>
    <w:rPr>
      <w:rFonts w:ascii="Segoe UI" w:eastAsia="PMingLiU" w:hAnsi="Segoe UI" w:cs="Segoe UI"/>
      <w:sz w:val="18"/>
      <w:szCs w:val="18"/>
    </w:rPr>
  </w:style>
  <w:style w:type="paragraph" w:styleId="ac">
    <w:name w:val="Normal (Web)"/>
    <w:basedOn w:val="a1"/>
    <w:rsid w:val="00AE2D9A"/>
    <w:pPr>
      <w:suppressAutoHyphens/>
      <w:spacing w:before="100" w:after="100" w:line="240" w:lineRule="auto"/>
    </w:pPr>
    <w:rPr>
      <w:rFonts w:eastAsia="Times New Roman"/>
      <w:sz w:val="24"/>
      <w:szCs w:val="20"/>
      <w:lang w:eastAsia="ar-SA"/>
    </w:rPr>
  </w:style>
  <w:style w:type="paragraph" w:styleId="ad">
    <w:name w:val="header"/>
    <w:basedOn w:val="a1"/>
    <w:link w:val="ae"/>
    <w:uiPriority w:val="99"/>
    <w:unhideWhenUsed/>
    <w:rsid w:val="006A6C54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sid w:val="006A6C54"/>
    <w:rPr>
      <w:rFonts w:ascii="Calibri" w:eastAsia="PMingLiU" w:hAnsi="Calibri" w:cs="Times New Roman"/>
    </w:rPr>
  </w:style>
  <w:style w:type="paragraph" w:styleId="af">
    <w:name w:val="footer"/>
    <w:basedOn w:val="a1"/>
    <w:link w:val="af0"/>
    <w:uiPriority w:val="99"/>
    <w:unhideWhenUsed/>
    <w:rsid w:val="006A6C54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uiPriority w:val="99"/>
    <w:rsid w:val="006A6C54"/>
    <w:rPr>
      <w:rFonts w:ascii="Calibri" w:eastAsia="PMingLiU" w:hAnsi="Calibri" w:cs="Times New Roman"/>
    </w:rPr>
  </w:style>
  <w:style w:type="character" w:customStyle="1" w:styleId="11">
    <w:name w:val="Заголовок 1 Знак"/>
    <w:basedOn w:val="a2"/>
    <w:link w:val="1"/>
    <w:uiPriority w:val="9"/>
    <w:rsid w:val="000F409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"/>
    <w:uiPriority w:val="9"/>
    <w:rsid w:val="000F4098"/>
    <w:rPr>
      <w:rFonts w:ascii="Times New Roman" w:eastAsiaTheme="majorEastAsia" w:hAnsi="Times New Roman" w:cstheme="majorBidi"/>
      <w:b/>
      <w:sz w:val="28"/>
      <w:szCs w:val="26"/>
    </w:rPr>
  </w:style>
  <w:style w:type="numbering" w:customStyle="1" w:styleId="10">
    <w:name w:val="Текущий список1"/>
    <w:uiPriority w:val="99"/>
    <w:rsid w:val="006A6C54"/>
    <w:pPr>
      <w:numPr>
        <w:numId w:val="5"/>
      </w:numPr>
    </w:pPr>
  </w:style>
  <w:style w:type="numbering" w:customStyle="1" w:styleId="20">
    <w:name w:val="Текущий список2"/>
    <w:uiPriority w:val="99"/>
    <w:rsid w:val="006A6C54"/>
    <w:pPr>
      <w:numPr>
        <w:numId w:val="6"/>
      </w:numPr>
    </w:pPr>
  </w:style>
  <w:style w:type="numbering" w:customStyle="1" w:styleId="30">
    <w:name w:val="Текущий список3"/>
    <w:uiPriority w:val="99"/>
    <w:rsid w:val="00EB140F"/>
    <w:pPr>
      <w:numPr>
        <w:numId w:val="8"/>
      </w:numPr>
    </w:pPr>
  </w:style>
  <w:style w:type="character" w:customStyle="1" w:styleId="31">
    <w:name w:val="Заголовок 3 Знак"/>
    <w:basedOn w:val="a2"/>
    <w:link w:val="3"/>
    <w:uiPriority w:val="9"/>
    <w:rsid w:val="006306F7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1">
    <w:name w:val="Заголовок 4 Знак"/>
    <w:basedOn w:val="a2"/>
    <w:link w:val="4"/>
    <w:uiPriority w:val="9"/>
    <w:semiHidden/>
    <w:rsid w:val="00EB140F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1">
    <w:name w:val="Заголовок 5 Знак"/>
    <w:basedOn w:val="a2"/>
    <w:link w:val="5"/>
    <w:uiPriority w:val="9"/>
    <w:semiHidden/>
    <w:rsid w:val="00EB140F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1">
    <w:name w:val="Заголовок 6 Знак"/>
    <w:basedOn w:val="a2"/>
    <w:link w:val="6"/>
    <w:uiPriority w:val="9"/>
    <w:semiHidden/>
    <w:rsid w:val="00EB140F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1">
    <w:name w:val="Заголовок 7 Знак"/>
    <w:basedOn w:val="a2"/>
    <w:link w:val="7"/>
    <w:uiPriority w:val="9"/>
    <w:semiHidden/>
    <w:rsid w:val="00EB140F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1">
    <w:name w:val="Заголовок 8 Знак"/>
    <w:basedOn w:val="a2"/>
    <w:link w:val="8"/>
    <w:uiPriority w:val="9"/>
    <w:semiHidden/>
    <w:rsid w:val="00EB140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">
    <w:name w:val="Заголовок 9 Знак"/>
    <w:basedOn w:val="a2"/>
    <w:link w:val="9"/>
    <w:uiPriority w:val="9"/>
    <w:semiHidden/>
    <w:rsid w:val="00EB140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40">
    <w:name w:val="Текущий список4"/>
    <w:uiPriority w:val="99"/>
    <w:rsid w:val="00EB140F"/>
    <w:pPr>
      <w:numPr>
        <w:numId w:val="9"/>
      </w:numPr>
    </w:pPr>
  </w:style>
  <w:style w:type="numbering" w:customStyle="1" w:styleId="50">
    <w:name w:val="Текущий список5"/>
    <w:uiPriority w:val="99"/>
    <w:rsid w:val="00EB140F"/>
    <w:pPr>
      <w:numPr>
        <w:numId w:val="10"/>
      </w:numPr>
    </w:pPr>
  </w:style>
  <w:style w:type="numbering" w:customStyle="1" w:styleId="60">
    <w:name w:val="Текущий список6"/>
    <w:uiPriority w:val="99"/>
    <w:rsid w:val="00EB140F"/>
    <w:pPr>
      <w:numPr>
        <w:numId w:val="11"/>
      </w:numPr>
    </w:pPr>
  </w:style>
  <w:style w:type="numbering" w:customStyle="1" w:styleId="70">
    <w:name w:val="Текущий список7"/>
    <w:uiPriority w:val="99"/>
    <w:rsid w:val="00EB140F"/>
    <w:pPr>
      <w:numPr>
        <w:numId w:val="12"/>
      </w:numPr>
    </w:pPr>
  </w:style>
  <w:style w:type="paragraph" w:styleId="af1">
    <w:name w:val="TOC Heading"/>
    <w:basedOn w:val="1"/>
    <w:next w:val="a1"/>
    <w:uiPriority w:val="39"/>
    <w:unhideWhenUsed/>
    <w:qFormat/>
    <w:rsid w:val="00EB140F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E74B5" w:themeColor="accent1" w:themeShade="BF"/>
      <w:szCs w:val="28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EB140F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2">
    <w:name w:val="toc 2"/>
    <w:basedOn w:val="a1"/>
    <w:next w:val="a1"/>
    <w:autoRedefine/>
    <w:uiPriority w:val="39"/>
    <w:unhideWhenUsed/>
    <w:rsid w:val="00CD7863"/>
    <w:pPr>
      <w:tabs>
        <w:tab w:val="left" w:pos="522"/>
        <w:tab w:val="right" w:leader="dot" w:pos="9345"/>
      </w:tabs>
      <w:spacing w:before="120"/>
      <w:ind w:left="280"/>
      <w:jc w:val="left"/>
    </w:pPr>
    <w:rPr>
      <w:rFonts w:asciiTheme="minorHAnsi" w:hAnsiTheme="minorHAnsi" w:cstheme="minorHAnsi"/>
      <w:b/>
      <w:bCs/>
      <w:sz w:val="22"/>
    </w:rPr>
  </w:style>
  <w:style w:type="character" w:styleId="af2">
    <w:name w:val="Hyperlink"/>
    <w:basedOn w:val="a2"/>
    <w:uiPriority w:val="99"/>
    <w:unhideWhenUsed/>
    <w:rsid w:val="00EB140F"/>
    <w:rPr>
      <w:color w:val="0563C1" w:themeColor="hyperlink"/>
      <w:u w:val="single"/>
    </w:rPr>
  </w:style>
  <w:style w:type="paragraph" w:styleId="32">
    <w:name w:val="toc 3"/>
    <w:basedOn w:val="a1"/>
    <w:next w:val="a1"/>
    <w:autoRedefine/>
    <w:uiPriority w:val="39"/>
    <w:semiHidden/>
    <w:unhideWhenUsed/>
    <w:rsid w:val="00EB140F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1"/>
    <w:next w:val="a1"/>
    <w:autoRedefine/>
    <w:uiPriority w:val="39"/>
    <w:semiHidden/>
    <w:unhideWhenUsed/>
    <w:rsid w:val="00EB140F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1"/>
    <w:next w:val="a1"/>
    <w:autoRedefine/>
    <w:uiPriority w:val="39"/>
    <w:semiHidden/>
    <w:unhideWhenUsed/>
    <w:rsid w:val="00EB140F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2">
    <w:name w:val="toc 6"/>
    <w:basedOn w:val="a1"/>
    <w:next w:val="a1"/>
    <w:autoRedefine/>
    <w:uiPriority w:val="39"/>
    <w:semiHidden/>
    <w:unhideWhenUsed/>
    <w:rsid w:val="00EB140F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2">
    <w:name w:val="toc 7"/>
    <w:basedOn w:val="a1"/>
    <w:next w:val="a1"/>
    <w:autoRedefine/>
    <w:uiPriority w:val="39"/>
    <w:semiHidden/>
    <w:unhideWhenUsed/>
    <w:rsid w:val="00EB140F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2">
    <w:name w:val="toc 8"/>
    <w:basedOn w:val="a1"/>
    <w:next w:val="a1"/>
    <w:autoRedefine/>
    <w:uiPriority w:val="39"/>
    <w:semiHidden/>
    <w:unhideWhenUsed/>
    <w:rsid w:val="00EB140F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2">
    <w:name w:val="toc 9"/>
    <w:basedOn w:val="a1"/>
    <w:next w:val="a1"/>
    <w:autoRedefine/>
    <w:uiPriority w:val="39"/>
    <w:semiHidden/>
    <w:unhideWhenUsed/>
    <w:rsid w:val="00EB140F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paragraph" w:styleId="af3">
    <w:name w:val="Title"/>
    <w:basedOn w:val="a1"/>
    <w:next w:val="a1"/>
    <w:link w:val="af4"/>
    <w:uiPriority w:val="10"/>
    <w:qFormat/>
    <w:rsid w:val="00CD7863"/>
    <w:pPr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4">
    <w:name w:val="Заголовок Знак"/>
    <w:basedOn w:val="a2"/>
    <w:link w:val="af3"/>
    <w:uiPriority w:val="10"/>
    <w:rsid w:val="00CD786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numbering" w:customStyle="1" w:styleId="80">
    <w:name w:val="Текущий список8"/>
    <w:uiPriority w:val="99"/>
    <w:rsid w:val="000B1F4B"/>
    <w:pPr>
      <w:numPr>
        <w:numId w:val="21"/>
      </w:numPr>
    </w:pPr>
  </w:style>
  <w:style w:type="paragraph" w:customStyle="1" w:styleId="FirstParagraph">
    <w:name w:val="First Paragraph"/>
    <w:basedOn w:val="a8"/>
    <w:next w:val="a8"/>
    <w:qFormat/>
    <w:rsid w:val="003F65E1"/>
  </w:style>
  <w:style w:type="paragraph" w:customStyle="1" w:styleId="Compact">
    <w:name w:val="Compact"/>
    <w:basedOn w:val="a8"/>
    <w:qFormat/>
    <w:rsid w:val="005F4612"/>
    <w:pPr>
      <w:spacing w:before="36" w:after="36"/>
    </w:pPr>
    <w:rPr>
      <w:rFonts w:asciiTheme="minorHAnsi" w:eastAsiaTheme="minorEastAsia" w:hAnsiTheme="minorHAnsi" w:cstheme="minorBidi"/>
      <w:lang w:val="en-US"/>
    </w:rPr>
  </w:style>
  <w:style w:type="paragraph" w:styleId="af5">
    <w:name w:val="Subtitle"/>
    <w:basedOn w:val="af3"/>
    <w:next w:val="a8"/>
    <w:link w:val="af6"/>
    <w:uiPriority w:val="11"/>
    <w:qFormat/>
    <w:rsid w:val="005F4612"/>
    <w:pPr>
      <w:numPr>
        <w:ilvl w:val="1"/>
      </w:numPr>
      <w:spacing w:after="80" w:line="240" w:lineRule="auto"/>
      <w:ind w:firstLine="709"/>
    </w:pPr>
    <w:rPr>
      <w:rFonts w:asciiTheme="majorHAnsi" w:hAnsiTheme="majorHAnsi"/>
      <w:b w:val="0"/>
      <w:spacing w:val="15"/>
      <w:kern w:val="0"/>
      <w:szCs w:val="28"/>
      <w:lang w:val="en-US" w:eastAsia="zh-CN"/>
    </w:rPr>
  </w:style>
  <w:style w:type="character" w:customStyle="1" w:styleId="af6">
    <w:name w:val="Подзаголовок Знак"/>
    <w:basedOn w:val="a2"/>
    <w:link w:val="af5"/>
    <w:uiPriority w:val="11"/>
    <w:rsid w:val="005F4612"/>
    <w:rPr>
      <w:rFonts w:asciiTheme="majorHAnsi" w:eastAsiaTheme="majorEastAsia" w:hAnsiTheme="majorHAnsi" w:cstheme="majorBidi"/>
      <w:spacing w:val="15"/>
      <w:sz w:val="28"/>
      <w:szCs w:val="28"/>
      <w:lang w:val="en-US" w:eastAsia="zh-CN"/>
    </w:rPr>
  </w:style>
  <w:style w:type="paragraph" w:customStyle="1" w:styleId="Author">
    <w:name w:val="Author"/>
    <w:basedOn w:val="af3"/>
    <w:next w:val="a8"/>
    <w:qFormat/>
    <w:rsid w:val="005F4612"/>
    <w:pPr>
      <w:keepNext/>
      <w:keepLines/>
      <w:spacing w:after="80" w:line="240" w:lineRule="auto"/>
    </w:pPr>
    <w:rPr>
      <w:rFonts w:asciiTheme="majorHAnsi" w:hAnsiTheme="majorHAnsi"/>
      <w:b w:val="0"/>
      <w:spacing w:val="0"/>
      <w:kern w:val="0"/>
      <w:sz w:val="24"/>
      <w:szCs w:val="24"/>
      <w:lang w:val="en-US" w:eastAsia="zh-CN"/>
    </w:rPr>
  </w:style>
  <w:style w:type="paragraph" w:styleId="af7">
    <w:name w:val="Date"/>
    <w:basedOn w:val="af3"/>
    <w:next w:val="a8"/>
    <w:link w:val="af8"/>
    <w:qFormat/>
    <w:rsid w:val="005F4612"/>
    <w:pPr>
      <w:keepNext/>
      <w:keepLines/>
      <w:spacing w:after="80" w:line="240" w:lineRule="auto"/>
    </w:pPr>
    <w:rPr>
      <w:rFonts w:asciiTheme="majorHAnsi" w:hAnsiTheme="majorHAnsi"/>
      <w:b w:val="0"/>
      <w:spacing w:val="0"/>
      <w:kern w:val="0"/>
      <w:sz w:val="24"/>
      <w:szCs w:val="24"/>
      <w:lang w:val="en-US" w:eastAsia="zh-CN"/>
    </w:rPr>
  </w:style>
  <w:style w:type="character" w:customStyle="1" w:styleId="af8">
    <w:name w:val="Дата Знак"/>
    <w:basedOn w:val="a2"/>
    <w:link w:val="af7"/>
    <w:rsid w:val="005F4612"/>
    <w:rPr>
      <w:rFonts w:asciiTheme="majorHAnsi" w:eastAsiaTheme="majorEastAsia" w:hAnsiTheme="majorHAnsi" w:cstheme="majorBidi"/>
      <w:sz w:val="24"/>
      <w:szCs w:val="24"/>
      <w:lang w:val="en-US" w:eastAsia="zh-CN"/>
    </w:rPr>
  </w:style>
  <w:style w:type="paragraph" w:customStyle="1" w:styleId="Abstract">
    <w:name w:val="Abstract"/>
    <w:basedOn w:val="a1"/>
    <w:next w:val="a8"/>
    <w:qFormat/>
    <w:rsid w:val="005F4612"/>
    <w:pPr>
      <w:keepNext/>
      <w:keepLines/>
      <w:spacing w:before="100" w:after="300" w:line="240" w:lineRule="auto"/>
      <w:jc w:val="left"/>
    </w:pPr>
    <w:rPr>
      <w:rFonts w:asciiTheme="minorHAnsi" w:eastAsiaTheme="minorEastAsia" w:hAnsiTheme="minorHAnsi" w:cstheme="minorBidi"/>
      <w:sz w:val="20"/>
      <w:szCs w:val="20"/>
      <w:lang w:val="en-US" w:eastAsia="zh-CN"/>
    </w:rPr>
  </w:style>
  <w:style w:type="paragraph" w:styleId="af9">
    <w:name w:val="Block Text"/>
    <w:basedOn w:val="a8"/>
    <w:next w:val="a8"/>
    <w:uiPriority w:val="9"/>
    <w:unhideWhenUsed/>
    <w:qFormat/>
    <w:rsid w:val="005F4612"/>
    <w:pPr>
      <w:spacing w:before="100" w:after="100"/>
      <w:ind w:left="480" w:right="480"/>
    </w:pPr>
    <w:rPr>
      <w:rFonts w:asciiTheme="minorHAnsi" w:eastAsiaTheme="minorEastAsia" w:hAnsiTheme="minorHAnsi" w:cstheme="minorBidi"/>
      <w:lang w:val="en-US"/>
    </w:rPr>
  </w:style>
  <w:style w:type="paragraph" w:styleId="afa">
    <w:name w:val="footnote text"/>
    <w:basedOn w:val="a1"/>
    <w:link w:val="afb"/>
    <w:uiPriority w:val="9"/>
    <w:unhideWhenUsed/>
    <w:qFormat/>
    <w:rsid w:val="005F4612"/>
    <w:pPr>
      <w:spacing w:after="200" w:line="240" w:lineRule="auto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afb">
    <w:name w:val="Текст сноски Знак"/>
    <w:basedOn w:val="a2"/>
    <w:link w:val="afa"/>
    <w:uiPriority w:val="9"/>
    <w:rsid w:val="005F4612"/>
    <w:rPr>
      <w:rFonts w:eastAsiaTheme="minorEastAsia"/>
      <w:sz w:val="24"/>
      <w:szCs w:val="24"/>
      <w:lang w:val="en-US" w:eastAsia="zh-CN"/>
    </w:rPr>
  </w:style>
  <w:style w:type="paragraph" w:customStyle="1" w:styleId="FootnoteBlockText">
    <w:name w:val="Footnote Block Text"/>
    <w:basedOn w:val="afa"/>
    <w:next w:val="afa"/>
    <w:uiPriority w:val="9"/>
    <w:unhideWhenUsed/>
    <w:qFormat/>
    <w:rsid w:val="005F4612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F4612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1"/>
    <w:next w:val="Definition"/>
    <w:rsid w:val="005F4612"/>
    <w:pPr>
      <w:keepNext/>
      <w:keepLines/>
      <w:spacing w:line="240" w:lineRule="auto"/>
      <w:jc w:val="left"/>
    </w:pPr>
    <w:rPr>
      <w:rFonts w:asciiTheme="minorHAnsi" w:eastAsiaTheme="minorEastAsia" w:hAnsiTheme="minorHAnsi" w:cstheme="minorBidi"/>
      <w:b/>
      <w:sz w:val="24"/>
      <w:szCs w:val="24"/>
      <w:lang w:val="en-US" w:eastAsia="zh-CN"/>
    </w:rPr>
  </w:style>
  <w:style w:type="paragraph" w:customStyle="1" w:styleId="Definition">
    <w:name w:val="Definition"/>
    <w:basedOn w:val="a1"/>
    <w:rsid w:val="005F4612"/>
    <w:pPr>
      <w:spacing w:after="200" w:line="240" w:lineRule="auto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TableCaption">
    <w:name w:val="Table Caption"/>
    <w:basedOn w:val="afc"/>
    <w:rsid w:val="005F4612"/>
    <w:pPr>
      <w:keepNext/>
      <w:spacing w:after="120"/>
      <w:jc w:val="left"/>
    </w:pPr>
    <w:rPr>
      <w:rFonts w:asciiTheme="minorHAnsi" w:eastAsiaTheme="minorEastAsia" w:hAnsiTheme="minorHAnsi" w:cstheme="minorBidi"/>
      <w:iCs w:val="0"/>
      <w:color w:val="auto"/>
      <w:sz w:val="24"/>
      <w:szCs w:val="24"/>
      <w:lang w:val="en-US" w:eastAsia="zh-CN"/>
    </w:rPr>
  </w:style>
  <w:style w:type="paragraph" w:customStyle="1" w:styleId="ImageCaption">
    <w:name w:val="Image Caption"/>
    <w:basedOn w:val="afc"/>
    <w:rsid w:val="005F4612"/>
    <w:pPr>
      <w:spacing w:after="120"/>
      <w:jc w:val="left"/>
    </w:pPr>
    <w:rPr>
      <w:rFonts w:asciiTheme="minorHAnsi" w:eastAsiaTheme="minorEastAsia" w:hAnsiTheme="minorHAnsi" w:cstheme="minorBidi"/>
      <w:iCs w:val="0"/>
      <w:color w:val="auto"/>
      <w:sz w:val="24"/>
      <w:szCs w:val="24"/>
      <w:lang w:val="en-US" w:eastAsia="zh-CN"/>
    </w:rPr>
  </w:style>
  <w:style w:type="character" w:customStyle="1" w:styleId="VerbatimChar">
    <w:name w:val="Verbatim Char"/>
    <w:basedOn w:val="a2"/>
    <w:link w:val="SourceCode"/>
    <w:rsid w:val="005F4612"/>
    <w:rPr>
      <w:rFonts w:ascii="Consolas" w:hAnsi="Consolas"/>
      <w:sz w:val="22"/>
    </w:rPr>
  </w:style>
  <w:style w:type="character" w:styleId="afd">
    <w:name w:val="footnote reference"/>
    <w:basedOn w:val="a2"/>
    <w:rsid w:val="005F4612"/>
    <w:rPr>
      <w:vertAlign w:val="superscript"/>
    </w:rPr>
  </w:style>
  <w:style w:type="paragraph" w:styleId="afc">
    <w:name w:val="caption"/>
    <w:basedOn w:val="a1"/>
    <w:next w:val="a1"/>
    <w:uiPriority w:val="35"/>
    <w:semiHidden/>
    <w:unhideWhenUsed/>
    <w:qFormat/>
    <w:rsid w:val="005F461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e">
    <w:name w:val="List"/>
    <w:basedOn w:val="a8"/>
    <w:uiPriority w:val="99"/>
    <w:unhideWhenUsed/>
    <w:rsid w:val="00C921C2"/>
  </w:style>
  <w:style w:type="paragraph" w:customStyle="1" w:styleId="MyBulletList">
    <w:name w:val="MyBulletList"/>
    <w:basedOn w:val="afe"/>
    <w:qFormat/>
    <w:rsid w:val="00321754"/>
    <w:pPr>
      <w:numPr>
        <w:numId w:val="31"/>
      </w:numPr>
    </w:pPr>
  </w:style>
  <w:style w:type="paragraph" w:customStyle="1" w:styleId="MyNumberedList">
    <w:name w:val="MyNumberedList"/>
    <w:basedOn w:val="a8"/>
    <w:qFormat/>
    <w:rsid w:val="00321754"/>
    <w:pPr>
      <w:numPr>
        <w:numId w:val="30"/>
      </w:numPr>
    </w:pPr>
  </w:style>
  <w:style w:type="numbering" w:customStyle="1" w:styleId="90">
    <w:name w:val="Текущий список9"/>
    <w:uiPriority w:val="99"/>
    <w:rsid w:val="00321754"/>
    <w:pPr>
      <w:numPr>
        <w:numId w:val="32"/>
      </w:numPr>
    </w:pPr>
  </w:style>
  <w:style w:type="paragraph" w:styleId="a">
    <w:name w:val="List Number"/>
    <w:basedOn w:val="a1"/>
    <w:uiPriority w:val="99"/>
    <w:unhideWhenUsed/>
    <w:rsid w:val="002F2226"/>
    <w:pPr>
      <w:numPr>
        <w:numId w:val="33"/>
      </w:numPr>
      <w:contextualSpacing/>
    </w:pPr>
  </w:style>
  <w:style w:type="paragraph" w:styleId="a0">
    <w:name w:val="List Bullet"/>
    <w:basedOn w:val="a1"/>
    <w:uiPriority w:val="99"/>
    <w:unhideWhenUsed/>
    <w:rsid w:val="00E3631C"/>
    <w:pPr>
      <w:numPr>
        <w:numId w:val="34"/>
      </w:numPr>
      <w:contextualSpacing/>
    </w:pPr>
  </w:style>
  <w:style w:type="paragraph" w:customStyle="1" w:styleId="Heading3">
    <w:name w:val="Heading3"/>
    <w:basedOn w:val="3"/>
    <w:qFormat/>
    <w:rsid w:val="00344A01"/>
    <w:rPr>
      <w:rFonts w:cs="Times New Roman"/>
      <w:b w:val="0"/>
      <w:bCs/>
      <w:szCs w:val="2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Cyril Nenashev</cp:lastModifiedBy>
  <cp:revision>3</cp:revision>
  <dcterms:created xsi:type="dcterms:W3CDTF">2026-05-07T22:45:00Z</dcterms:created>
  <dcterms:modified xsi:type="dcterms:W3CDTF">2026-05-08T00:13:00Z</dcterms:modified>
</cp:coreProperties>
</file>