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ngfm0k4nqzam" w:id="0"/>
      <w:bookmarkEnd w:id="0"/>
      <w:r w:rsidDel="00000000" w:rsidR="00000000" w:rsidRPr="00000000">
        <w:rPr>
          <w:rtl w:val="0"/>
        </w:rPr>
        <w:t xml:space="preserve">OAuth 2.0</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jc w:val="both"/>
        <w:rPr>
          <w:sz w:val="26"/>
          <w:szCs w:val="26"/>
        </w:rPr>
      </w:pPr>
      <w:r w:rsidDel="00000000" w:rsidR="00000000" w:rsidRPr="00000000">
        <w:rPr>
          <w:sz w:val="26"/>
          <w:szCs w:val="26"/>
          <w:rtl w:val="0"/>
        </w:rPr>
        <w:t xml:space="preserve">OAuth 2.0 is an </w:t>
      </w:r>
      <w:r w:rsidDel="00000000" w:rsidR="00000000" w:rsidRPr="00000000">
        <w:rPr>
          <w:b w:val="1"/>
          <w:sz w:val="26"/>
          <w:szCs w:val="26"/>
          <w:rtl w:val="0"/>
        </w:rPr>
        <w:t xml:space="preserve">authorization framework</w:t>
      </w:r>
      <w:r w:rsidDel="00000000" w:rsidR="00000000" w:rsidRPr="00000000">
        <w:rPr>
          <w:sz w:val="26"/>
          <w:szCs w:val="26"/>
          <w:rtl w:val="0"/>
        </w:rPr>
        <w:t xml:space="preserve"> that allows third-party applications to access a user's data or resources without exposing their credentials. For accessing user data, users don’t have to share passwords with your app. Instead, using OAuth 2.0 you obtain an "access token," which acts as a key for accessing resources. You can also implement OAuth2.0 as a server-to-server integration where user confirmation is not required for accessing the resources. </w:t>
      </w:r>
    </w:p>
    <w:p w:rsidR="00000000" w:rsidDel="00000000" w:rsidP="00000000" w:rsidRDefault="00000000" w:rsidRPr="00000000" w14:paraId="00000004">
      <w:pPr>
        <w:pStyle w:val="Heading2"/>
        <w:rPr/>
      </w:pPr>
      <w:bookmarkStart w:colFirst="0" w:colLast="0" w:name="_5jl7q7s6o7a" w:id="1"/>
      <w:bookmarkEnd w:id="1"/>
      <w:r w:rsidDel="00000000" w:rsidR="00000000" w:rsidRPr="00000000">
        <w:rPr>
          <w:rtl w:val="0"/>
        </w:rPr>
        <w:t xml:space="preserve">Key concepts in OAuth 2.0</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numPr>
          <w:ilvl w:val="0"/>
          <w:numId w:val="2"/>
        </w:numPr>
        <w:ind w:left="720" w:hanging="360"/>
        <w:rPr>
          <w:sz w:val="26"/>
          <w:szCs w:val="26"/>
        </w:rPr>
      </w:pPr>
      <w:r w:rsidDel="00000000" w:rsidR="00000000" w:rsidRPr="00000000">
        <w:rPr>
          <w:sz w:val="26"/>
          <w:szCs w:val="26"/>
          <w:rtl w:val="0"/>
        </w:rPr>
        <w:t xml:space="preserve">Grant Types:</w:t>
      </w:r>
    </w:p>
    <w:p w:rsidR="00000000" w:rsidDel="00000000" w:rsidP="00000000" w:rsidRDefault="00000000" w:rsidRPr="00000000" w14:paraId="00000007">
      <w:pPr>
        <w:numPr>
          <w:ilvl w:val="1"/>
          <w:numId w:val="2"/>
        </w:numPr>
        <w:ind w:left="1440" w:hanging="360"/>
        <w:rPr>
          <w:sz w:val="26"/>
          <w:szCs w:val="26"/>
        </w:rPr>
      </w:pPr>
      <w:r w:rsidDel="00000000" w:rsidR="00000000" w:rsidRPr="00000000">
        <w:rPr>
          <w:sz w:val="26"/>
          <w:szCs w:val="26"/>
          <w:rtl w:val="0"/>
        </w:rPr>
        <w:t xml:space="preserve">OAuth 2.0 offers multiple ways (called grant types) to obtain an access token. Each grant type is for different scenarios. </w:t>
      </w:r>
    </w:p>
    <w:p w:rsidR="00000000" w:rsidDel="00000000" w:rsidP="00000000" w:rsidRDefault="00000000" w:rsidRPr="00000000" w14:paraId="00000008">
      <w:pPr>
        <w:ind w:left="0" w:firstLine="0"/>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310630" cy="22127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10630" cy="221276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2"/>
        </w:numPr>
        <w:ind w:left="720" w:hanging="360"/>
        <w:rPr>
          <w:sz w:val="26"/>
          <w:szCs w:val="26"/>
        </w:rPr>
      </w:pPr>
      <w:r w:rsidDel="00000000" w:rsidR="00000000" w:rsidRPr="00000000">
        <w:rPr>
          <w:sz w:val="26"/>
          <w:szCs w:val="26"/>
          <w:rtl w:val="0"/>
        </w:rPr>
        <w:t xml:space="preserve">Access Token: </w:t>
      </w:r>
    </w:p>
    <w:p w:rsidR="00000000" w:rsidDel="00000000" w:rsidP="00000000" w:rsidRDefault="00000000" w:rsidRPr="00000000" w14:paraId="0000000A">
      <w:pPr>
        <w:numPr>
          <w:ilvl w:val="1"/>
          <w:numId w:val="2"/>
        </w:numPr>
        <w:ind w:left="1440" w:hanging="360"/>
        <w:rPr>
          <w:sz w:val="26"/>
          <w:szCs w:val="26"/>
        </w:rPr>
      </w:pPr>
      <w:r w:rsidDel="00000000" w:rsidR="00000000" w:rsidRPr="00000000">
        <w:rPr>
          <w:sz w:val="26"/>
          <w:szCs w:val="26"/>
          <w:rtl w:val="0"/>
        </w:rPr>
        <w:t xml:space="preserve">A short-lived token that your application uses to access protected resources.</w:t>
      </w:r>
    </w:p>
    <w:p w:rsidR="00000000" w:rsidDel="00000000" w:rsidP="00000000" w:rsidRDefault="00000000" w:rsidRPr="00000000" w14:paraId="0000000B">
      <w:pPr>
        <w:numPr>
          <w:ilvl w:val="0"/>
          <w:numId w:val="2"/>
        </w:numPr>
        <w:ind w:left="720" w:hanging="360"/>
        <w:rPr>
          <w:sz w:val="26"/>
          <w:szCs w:val="26"/>
        </w:rPr>
      </w:pPr>
      <w:r w:rsidDel="00000000" w:rsidR="00000000" w:rsidRPr="00000000">
        <w:rPr>
          <w:sz w:val="26"/>
          <w:szCs w:val="26"/>
          <w:rtl w:val="0"/>
        </w:rPr>
        <w:t xml:space="preserve">Refresh Token:</w:t>
      </w:r>
    </w:p>
    <w:p w:rsidR="00000000" w:rsidDel="00000000" w:rsidP="00000000" w:rsidRDefault="00000000" w:rsidRPr="00000000" w14:paraId="0000000C">
      <w:pPr>
        <w:numPr>
          <w:ilvl w:val="1"/>
          <w:numId w:val="2"/>
        </w:numPr>
        <w:ind w:left="1440" w:hanging="360"/>
        <w:rPr>
          <w:sz w:val="26"/>
          <w:szCs w:val="26"/>
        </w:rPr>
      </w:pPr>
      <w:r w:rsidDel="00000000" w:rsidR="00000000" w:rsidRPr="00000000">
        <w:rPr>
          <w:sz w:val="26"/>
          <w:szCs w:val="26"/>
          <w:rtl w:val="0"/>
        </w:rPr>
        <w:t xml:space="preserve">A longer-lived token used to obtain new access tokens when the original expires.</w:t>
      </w:r>
    </w:p>
    <w:p w:rsidR="00000000" w:rsidDel="00000000" w:rsidP="00000000" w:rsidRDefault="00000000" w:rsidRPr="00000000" w14:paraId="0000000D">
      <w:pPr>
        <w:numPr>
          <w:ilvl w:val="0"/>
          <w:numId w:val="2"/>
        </w:numPr>
        <w:ind w:left="720" w:hanging="360"/>
        <w:rPr>
          <w:sz w:val="26"/>
          <w:szCs w:val="26"/>
        </w:rPr>
      </w:pPr>
      <w:r w:rsidDel="00000000" w:rsidR="00000000" w:rsidRPr="00000000">
        <w:rPr>
          <w:sz w:val="26"/>
          <w:szCs w:val="26"/>
          <w:rtl w:val="0"/>
        </w:rPr>
        <w:t xml:space="preserve">Scopes: </w:t>
      </w:r>
    </w:p>
    <w:p w:rsidR="00000000" w:rsidDel="00000000" w:rsidP="00000000" w:rsidRDefault="00000000" w:rsidRPr="00000000" w14:paraId="0000000E">
      <w:pPr>
        <w:numPr>
          <w:ilvl w:val="1"/>
          <w:numId w:val="2"/>
        </w:numPr>
        <w:ind w:left="1440" w:hanging="360"/>
        <w:rPr>
          <w:sz w:val="26"/>
          <w:szCs w:val="26"/>
        </w:rPr>
      </w:pPr>
      <w:r w:rsidDel="00000000" w:rsidR="00000000" w:rsidRPr="00000000">
        <w:rPr>
          <w:sz w:val="26"/>
          <w:szCs w:val="26"/>
          <w:rtl w:val="0"/>
        </w:rPr>
        <w:t xml:space="preserve">Permissions that define what level of access your application is requesting.</w:t>
      </w:r>
    </w:p>
    <w:p w:rsidR="00000000" w:rsidDel="00000000" w:rsidP="00000000" w:rsidRDefault="00000000" w:rsidRPr="00000000" w14:paraId="0000000F">
      <w:pPr>
        <w:numPr>
          <w:ilvl w:val="0"/>
          <w:numId w:val="2"/>
        </w:numPr>
        <w:spacing w:after="0" w:lineRule="auto"/>
        <w:ind w:left="720" w:hanging="360"/>
        <w:rPr>
          <w:sz w:val="26"/>
          <w:szCs w:val="26"/>
        </w:rPr>
      </w:pPr>
      <w:r w:rsidDel="00000000" w:rsidR="00000000" w:rsidRPr="00000000">
        <w:rPr>
          <w:sz w:val="26"/>
          <w:szCs w:val="26"/>
          <w:rtl w:val="0"/>
        </w:rPr>
        <w:t xml:space="preserve">Authorization Server: </w:t>
      </w:r>
    </w:p>
    <w:p w:rsidR="00000000" w:rsidDel="00000000" w:rsidP="00000000" w:rsidRDefault="00000000" w:rsidRPr="00000000" w14:paraId="00000010">
      <w:pPr>
        <w:numPr>
          <w:ilvl w:val="1"/>
          <w:numId w:val="2"/>
        </w:numPr>
        <w:spacing w:after="0" w:before="0" w:lineRule="auto"/>
        <w:ind w:left="1440" w:hanging="360"/>
        <w:rPr>
          <w:sz w:val="26"/>
          <w:szCs w:val="26"/>
        </w:rPr>
      </w:pPr>
      <w:r w:rsidDel="00000000" w:rsidR="00000000" w:rsidRPr="00000000">
        <w:rPr>
          <w:sz w:val="26"/>
          <w:szCs w:val="26"/>
          <w:rtl w:val="0"/>
        </w:rPr>
        <w:t xml:space="preserve">The server that issues access tokens and handles authorization. (e.g., PayPal)</w:t>
      </w:r>
    </w:p>
    <w:p w:rsidR="00000000" w:rsidDel="00000000" w:rsidP="00000000" w:rsidRDefault="00000000" w:rsidRPr="00000000" w14:paraId="00000011">
      <w:pPr>
        <w:numPr>
          <w:ilvl w:val="0"/>
          <w:numId w:val="2"/>
        </w:numPr>
        <w:spacing w:after="0" w:lineRule="auto"/>
        <w:ind w:left="720" w:hanging="360"/>
        <w:rPr>
          <w:sz w:val="26"/>
          <w:szCs w:val="26"/>
        </w:rPr>
      </w:pPr>
      <w:r w:rsidDel="00000000" w:rsidR="00000000" w:rsidRPr="00000000">
        <w:rPr>
          <w:sz w:val="26"/>
          <w:szCs w:val="26"/>
          <w:rtl w:val="0"/>
        </w:rPr>
        <w:t xml:space="preserve">Resource Server: </w:t>
      </w:r>
    </w:p>
    <w:p w:rsidR="00000000" w:rsidDel="00000000" w:rsidP="00000000" w:rsidRDefault="00000000" w:rsidRPr="00000000" w14:paraId="00000012">
      <w:pPr>
        <w:numPr>
          <w:ilvl w:val="1"/>
          <w:numId w:val="2"/>
        </w:numPr>
        <w:spacing w:after="0" w:before="0" w:lineRule="auto"/>
        <w:ind w:left="1440" w:hanging="360"/>
        <w:rPr>
          <w:sz w:val="26"/>
          <w:szCs w:val="26"/>
        </w:rPr>
      </w:pPr>
      <w:r w:rsidDel="00000000" w:rsidR="00000000" w:rsidRPr="00000000">
        <w:rPr>
          <w:sz w:val="26"/>
          <w:szCs w:val="26"/>
          <w:rtl w:val="0"/>
        </w:rPr>
        <w:t xml:space="preserve">The server that holds the protected resources (e.g., user data, other resources) that your application wants to access. In this case, PayPal acts as the resource server.</w:t>
      </w:r>
    </w:p>
    <w:p w:rsidR="00000000" w:rsidDel="00000000" w:rsidP="00000000" w:rsidRDefault="00000000" w:rsidRPr="00000000" w14:paraId="00000013">
      <w:pPr>
        <w:numPr>
          <w:ilvl w:val="0"/>
          <w:numId w:val="2"/>
        </w:numPr>
        <w:spacing w:after="0" w:lineRule="auto"/>
        <w:ind w:left="720" w:hanging="360"/>
        <w:rPr>
          <w:sz w:val="26"/>
          <w:szCs w:val="26"/>
          <w:u w:val="none"/>
        </w:rPr>
      </w:pPr>
      <w:r w:rsidDel="00000000" w:rsidR="00000000" w:rsidRPr="00000000">
        <w:rPr>
          <w:sz w:val="26"/>
          <w:szCs w:val="26"/>
          <w:rtl w:val="0"/>
        </w:rPr>
        <w:t xml:space="preserve">Client Application</w:t>
      </w:r>
      <w:r w:rsidDel="00000000" w:rsidR="00000000" w:rsidRPr="00000000">
        <w:rPr>
          <w:rtl w:val="0"/>
        </w:rPr>
      </w:r>
    </w:p>
    <w:p w:rsidR="00000000" w:rsidDel="00000000" w:rsidP="00000000" w:rsidRDefault="00000000" w:rsidRPr="00000000" w14:paraId="00000014">
      <w:pPr>
        <w:numPr>
          <w:ilvl w:val="1"/>
          <w:numId w:val="2"/>
        </w:numPr>
        <w:spacing w:after="240" w:before="0" w:lineRule="auto"/>
        <w:ind w:left="1440" w:hanging="360"/>
        <w:rPr>
          <w:sz w:val="26"/>
          <w:szCs w:val="26"/>
        </w:rPr>
      </w:pPr>
      <w:r w:rsidDel="00000000" w:rsidR="00000000" w:rsidRPr="00000000">
        <w:rPr>
          <w:sz w:val="26"/>
          <w:szCs w:val="26"/>
          <w:rtl w:val="0"/>
        </w:rPr>
        <w:t xml:space="preserve">The app that requests access to resources on behalf of the user, interacting with the Authorization and Resource Servers.</w:t>
      </w:r>
    </w:p>
    <w:p w:rsidR="00000000" w:rsidDel="00000000" w:rsidP="00000000" w:rsidRDefault="00000000" w:rsidRPr="00000000" w14:paraId="00000015">
      <w:pPr>
        <w:pStyle w:val="Heading3"/>
        <w:rPr>
          <w:b w:val="1"/>
        </w:rPr>
      </w:pPr>
      <w:bookmarkStart w:colFirst="0" w:colLast="0" w:name="_upw8hrchblri" w:id="2"/>
      <w:bookmarkEnd w:id="2"/>
      <w:r w:rsidDel="00000000" w:rsidR="00000000" w:rsidRPr="00000000">
        <w:rPr>
          <w:b w:val="1"/>
          <w:rtl w:val="0"/>
        </w:rPr>
        <w:t xml:space="preserve">Authorization Code Grant</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The Authorization Code Grant is secure and commonly used in applications that require user consent. Here's the step-by-step process:</w:t>
      </w:r>
    </w:p>
    <w:p w:rsidR="00000000" w:rsidDel="00000000" w:rsidP="00000000" w:rsidRDefault="00000000" w:rsidRPr="00000000" w14:paraId="00000017">
      <w:pPr>
        <w:numPr>
          <w:ilvl w:val="0"/>
          <w:numId w:val="3"/>
        </w:numPr>
        <w:spacing w:after="0" w:before="240" w:lineRule="auto"/>
        <w:ind w:left="720" w:hanging="360"/>
        <w:rPr>
          <w:sz w:val="26"/>
          <w:szCs w:val="26"/>
        </w:rPr>
      </w:pPr>
      <w:r w:rsidDel="00000000" w:rsidR="00000000" w:rsidRPr="00000000">
        <w:rPr>
          <w:sz w:val="26"/>
          <w:szCs w:val="26"/>
          <w:rtl w:val="0"/>
        </w:rPr>
        <w:t xml:space="preserve">User Initiates the Process: The user clicks a "Sign In / Allow Access with &lt;AuthorizationServer&gt;" button on your app.</w:t>
      </w:r>
    </w:p>
    <w:p w:rsidR="00000000" w:rsidDel="00000000" w:rsidP="00000000" w:rsidRDefault="00000000" w:rsidRPr="00000000" w14:paraId="00000018">
      <w:pPr>
        <w:numPr>
          <w:ilvl w:val="0"/>
          <w:numId w:val="3"/>
        </w:numPr>
        <w:spacing w:after="0" w:before="0" w:lineRule="auto"/>
        <w:ind w:left="720" w:hanging="360"/>
        <w:rPr>
          <w:sz w:val="26"/>
          <w:szCs w:val="26"/>
        </w:rPr>
      </w:pPr>
      <w:r w:rsidDel="00000000" w:rsidR="00000000" w:rsidRPr="00000000">
        <w:rPr>
          <w:sz w:val="26"/>
          <w:szCs w:val="26"/>
          <w:rtl w:val="0"/>
        </w:rPr>
        <w:t xml:space="preserve">Redirect to Authorization Server: The user is redirected to the authorization server (e.g., Google, PayPal) to log in and grant access to your application.</w:t>
      </w:r>
    </w:p>
    <w:p w:rsidR="00000000" w:rsidDel="00000000" w:rsidP="00000000" w:rsidRDefault="00000000" w:rsidRPr="00000000" w14:paraId="00000019">
      <w:pPr>
        <w:numPr>
          <w:ilvl w:val="1"/>
          <w:numId w:val="3"/>
        </w:numPr>
        <w:ind w:left="1440" w:hanging="360"/>
        <w:rPr>
          <w:sz w:val="20"/>
          <w:szCs w:val="20"/>
        </w:rPr>
      </w:pPr>
      <w:r w:rsidDel="00000000" w:rsidR="00000000" w:rsidRPr="00000000">
        <w:rPr>
          <w:sz w:val="20"/>
          <w:szCs w:val="20"/>
          <w:rtl w:val="0"/>
        </w:rPr>
        <w:t xml:space="preserve">&lt;body&gt;</w:t>
      </w:r>
    </w:p>
    <w:p w:rsidR="00000000" w:rsidDel="00000000" w:rsidP="00000000" w:rsidRDefault="00000000" w:rsidRPr="00000000" w14:paraId="0000001A">
      <w:pPr>
        <w:numPr>
          <w:ilvl w:val="1"/>
          <w:numId w:val="3"/>
        </w:numPr>
        <w:ind w:left="1440" w:hanging="360"/>
        <w:rPr>
          <w:sz w:val="20"/>
          <w:szCs w:val="20"/>
        </w:rPr>
      </w:pPr>
      <w:r w:rsidDel="00000000" w:rsidR="00000000" w:rsidRPr="00000000">
        <w:rPr>
          <w:sz w:val="20"/>
          <w:szCs w:val="20"/>
          <w:rtl w:val="0"/>
        </w:rPr>
        <w:t xml:space="preserve">  &lt;h2&gt;Login with Google&lt;/h2&gt;</w:t>
      </w:r>
    </w:p>
    <w:p w:rsidR="00000000" w:rsidDel="00000000" w:rsidP="00000000" w:rsidRDefault="00000000" w:rsidRPr="00000000" w14:paraId="0000001B">
      <w:pPr>
        <w:numPr>
          <w:ilvl w:val="1"/>
          <w:numId w:val="3"/>
        </w:numPr>
        <w:ind w:left="1440" w:hanging="360"/>
        <w:rPr>
          <w:sz w:val="20"/>
          <w:szCs w:val="20"/>
        </w:rPr>
      </w:pPr>
      <w:r w:rsidDel="00000000" w:rsidR="00000000" w:rsidRPr="00000000">
        <w:rPr>
          <w:sz w:val="20"/>
          <w:szCs w:val="20"/>
          <w:rtl w:val="0"/>
        </w:rPr>
        <w:t xml:space="preserve">  &lt;button onclick="loginWithGoogle()"&gt;Sign In with Google&lt;/button&gt;</w:t>
      </w:r>
    </w:p>
    <w:p w:rsidR="00000000" w:rsidDel="00000000" w:rsidP="00000000" w:rsidRDefault="00000000" w:rsidRPr="00000000" w14:paraId="0000001C">
      <w:pPr>
        <w:numPr>
          <w:ilvl w:val="1"/>
          <w:numId w:val="3"/>
        </w:numPr>
        <w:ind w:left="1440" w:hanging="360"/>
        <w:rPr>
          <w:sz w:val="20"/>
          <w:szCs w:val="20"/>
        </w:rPr>
      </w:pPr>
      <w:r w:rsidDel="00000000" w:rsidR="00000000" w:rsidRPr="00000000">
        <w:rPr>
          <w:rtl w:val="0"/>
        </w:rPr>
      </w:r>
    </w:p>
    <w:p w:rsidR="00000000" w:rsidDel="00000000" w:rsidP="00000000" w:rsidRDefault="00000000" w:rsidRPr="00000000" w14:paraId="0000001D">
      <w:pPr>
        <w:numPr>
          <w:ilvl w:val="1"/>
          <w:numId w:val="3"/>
        </w:numPr>
        <w:ind w:left="1440" w:hanging="360"/>
        <w:rPr>
          <w:sz w:val="20"/>
          <w:szCs w:val="20"/>
        </w:rPr>
      </w:pPr>
      <w:r w:rsidDel="00000000" w:rsidR="00000000" w:rsidRPr="00000000">
        <w:rPr>
          <w:sz w:val="20"/>
          <w:szCs w:val="20"/>
          <w:rtl w:val="0"/>
        </w:rPr>
        <w:t xml:space="preserve">  &lt;script&gt;</w:t>
      </w:r>
    </w:p>
    <w:p w:rsidR="00000000" w:rsidDel="00000000" w:rsidP="00000000" w:rsidRDefault="00000000" w:rsidRPr="00000000" w14:paraId="0000001E">
      <w:pPr>
        <w:numPr>
          <w:ilvl w:val="1"/>
          <w:numId w:val="3"/>
        </w:numPr>
        <w:ind w:left="1440" w:hanging="360"/>
        <w:rPr>
          <w:sz w:val="20"/>
          <w:szCs w:val="20"/>
        </w:rPr>
      </w:pPr>
      <w:r w:rsidDel="00000000" w:rsidR="00000000" w:rsidRPr="00000000">
        <w:rPr>
          <w:sz w:val="20"/>
          <w:szCs w:val="20"/>
          <w:rtl w:val="0"/>
        </w:rPr>
        <w:t xml:space="preserve">    function loginWithGoogle() {</w:t>
      </w:r>
    </w:p>
    <w:p w:rsidR="00000000" w:rsidDel="00000000" w:rsidP="00000000" w:rsidRDefault="00000000" w:rsidRPr="00000000" w14:paraId="0000001F">
      <w:pPr>
        <w:numPr>
          <w:ilvl w:val="1"/>
          <w:numId w:val="3"/>
        </w:numPr>
        <w:ind w:left="1440" w:hanging="360"/>
        <w:rPr>
          <w:sz w:val="20"/>
          <w:szCs w:val="20"/>
        </w:rPr>
      </w:pPr>
      <w:r w:rsidDel="00000000" w:rsidR="00000000" w:rsidRPr="00000000">
        <w:rPr>
          <w:sz w:val="20"/>
          <w:szCs w:val="20"/>
          <w:rtl w:val="0"/>
        </w:rPr>
        <w:t xml:space="preserve">      const clientId = 'YOUR_GOOGLE_CLIENT_ID';</w:t>
      </w:r>
    </w:p>
    <w:p w:rsidR="00000000" w:rsidDel="00000000" w:rsidP="00000000" w:rsidRDefault="00000000" w:rsidRPr="00000000" w14:paraId="00000020">
      <w:pPr>
        <w:numPr>
          <w:ilvl w:val="1"/>
          <w:numId w:val="3"/>
        </w:numPr>
        <w:ind w:left="1440" w:hanging="360"/>
        <w:rPr>
          <w:sz w:val="20"/>
          <w:szCs w:val="20"/>
        </w:rPr>
      </w:pPr>
      <w:r w:rsidDel="00000000" w:rsidR="00000000" w:rsidRPr="00000000">
        <w:rPr>
          <w:sz w:val="20"/>
          <w:szCs w:val="20"/>
          <w:rtl w:val="0"/>
        </w:rPr>
        <w:t xml:space="preserve">      const redirectUri = 'http://localhost:8083/oauth2/callback';</w:t>
      </w:r>
    </w:p>
    <w:p w:rsidR="00000000" w:rsidDel="00000000" w:rsidP="00000000" w:rsidRDefault="00000000" w:rsidRPr="00000000" w14:paraId="00000021">
      <w:pPr>
        <w:numPr>
          <w:ilvl w:val="1"/>
          <w:numId w:val="3"/>
        </w:numPr>
        <w:ind w:left="1440" w:hanging="360"/>
        <w:rPr>
          <w:sz w:val="20"/>
          <w:szCs w:val="20"/>
        </w:rPr>
      </w:pPr>
      <w:r w:rsidDel="00000000" w:rsidR="00000000" w:rsidRPr="00000000">
        <w:rPr>
          <w:sz w:val="20"/>
          <w:szCs w:val="20"/>
          <w:rtl w:val="0"/>
        </w:rPr>
        <w:t xml:space="preserve">      const scope = 'openid email profile';</w:t>
      </w:r>
    </w:p>
    <w:p w:rsidR="00000000" w:rsidDel="00000000" w:rsidP="00000000" w:rsidRDefault="00000000" w:rsidRPr="00000000" w14:paraId="00000022">
      <w:pPr>
        <w:numPr>
          <w:ilvl w:val="1"/>
          <w:numId w:val="3"/>
        </w:numPr>
        <w:ind w:left="1440" w:hanging="360"/>
        <w:rPr>
          <w:sz w:val="20"/>
          <w:szCs w:val="20"/>
        </w:rPr>
      </w:pPr>
      <w:r w:rsidDel="00000000" w:rsidR="00000000" w:rsidRPr="00000000">
        <w:rPr>
          <w:sz w:val="20"/>
          <w:szCs w:val="20"/>
          <w:rtl w:val="0"/>
        </w:rPr>
        <w:t xml:space="preserve">      const responseType = 'code';</w:t>
      </w:r>
    </w:p>
    <w:p w:rsidR="00000000" w:rsidDel="00000000" w:rsidP="00000000" w:rsidRDefault="00000000" w:rsidRPr="00000000" w14:paraId="00000023">
      <w:pPr>
        <w:numPr>
          <w:ilvl w:val="1"/>
          <w:numId w:val="3"/>
        </w:numPr>
        <w:ind w:left="1440" w:hanging="360"/>
        <w:rPr>
          <w:sz w:val="20"/>
          <w:szCs w:val="20"/>
        </w:rPr>
      </w:pPr>
      <w:r w:rsidDel="00000000" w:rsidR="00000000" w:rsidRPr="00000000">
        <w:rPr>
          <w:sz w:val="20"/>
          <w:szCs w:val="20"/>
          <w:rtl w:val="0"/>
        </w:rPr>
        <w:t xml:space="preserve">      const authUrl = `https://accounts.google.com/o/oauth2/v2/auth?client_id=${clientId}&amp;redirect_uri=${redirectUri}&amp;response_type=${responseType}&amp;scope=${scope}`;</w:t>
      </w:r>
    </w:p>
    <w:p w:rsidR="00000000" w:rsidDel="00000000" w:rsidP="00000000" w:rsidRDefault="00000000" w:rsidRPr="00000000" w14:paraId="00000024">
      <w:pPr>
        <w:numPr>
          <w:ilvl w:val="1"/>
          <w:numId w:val="3"/>
        </w:numPr>
        <w:ind w:left="1440" w:hanging="360"/>
        <w:rPr>
          <w:sz w:val="20"/>
          <w:szCs w:val="20"/>
        </w:rPr>
      </w:pPr>
      <w:r w:rsidDel="00000000" w:rsidR="00000000" w:rsidRPr="00000000">
        <w:rPr>
          <w:rtl w:val="0"/>
        </w:rPr>
      </w:r>
    </w:p>
    <w:p w:rsidR="00000000" w:rsidDel="00000000" w:rsidP="00000000" w:rsidRDefault="00000000" w:rsidRPr="00000000" w14:paraId="00000025">
      <w:pPr>
        <w:numPr>
          <w:ilvl w:val="1"/>
          <w:numId w:val="3"/>
        </w:numPr>
        <w:ind w:left="1440" w:hanging="360"/>
        <w:rPr>
          <w:sz w:val="20"/>
          <w:szCs w:val="20"/>
        </w:rPr>
      </w:pPr>
      <w:r w:rsidDel="00000000" w:rsidR="00000000" w:rsidRPr="00000000">
        <w:rPr>
          <w:sz w:val="20"/>
          <w:szCs w:val="20"/>
          <w:rtl w:val="0"/>
        </w:rPr>
        <w:t xml:space="preserve">      // Redirect to Google login</w:t>
      </w:r>
    </w:p>
    <w:p w:rsidR="00000000" w:rsidDel="00000000" w:rsidP="00000000" w:rsidRDefault="00000000" w:rsidRPr="00000000" w14:paraId="00000026">
      <w:pPr>
        <w:numPr>
          <w:ilvl w:val="1"/>
          <w:numId w:val="3"/>
        </w:numPr>
        <w:ind w:left="1440" w:hanging="360"/>
        <w:rPr>
          <w:sz w:val="20"/>
          <w:szCs w:val="20"/>
        </w:rPr>
      </w:pPr>
      <w:r w:rsidDel="00000000" w:rsidR="00000000" w:rsidRPr="00000000">
        <w:rPr>
          <w:sz w:val="20"/>
          <w:szCs w:val="20"/>
          <w:rtl w:val="0"/>
        </w:rPr>
        <w:t xml:space="preserve">      window.location.href = authUrl;</w:t>
      </w:r>
    </w:p>
    <w:p w:rsidR="00000000" w:rsidDel="00000000" w:rsidP="00000000" w:rsidRDefault="00000000" w:rsidRPr="00000000" w14:paraId="00000027">
      <w:pPr>
        <w:numPr>
          <w:ilvl w:val="1"/>
          <w:numId w:val="3"/>
        </w:numPr>
        <w:ind w:left="1440" w:hanging="360"/>
        <w:rPr>
          <w:sz w:val="20"/>
          <w:szCs w:val="20"/>
        </w:rPr>
      </w:pPr>
      <w:r w:rsidDel="00000000" w:rsidR="00000000" w:rsidRPr="00000000">
        <w:rPr>
          <w:sz w:val="20"/>
          <w:szCs w:val="20"/>
          <w:rtl w:val="0"/>
        </w:rPr>
        <w:t xml:space="preserve">    }</w:t>
      </w:r>
    </w:p>
    <w:p w:rsidR="00000000" w:rsidDel="00000000" w:rsidP="00000000" w:rsidRDefault="00000000" w:rsidRPr="00000000" w14:paraId="00000028">
      <w:pPr>
        <w:numPr>
          <w:ilvl w:val="1"/>
          <w:numId w:val="3"/>
        </w:numPr>
        <w:ind w:left="1440" w:hanging="360"/>
        <w:rPr>
          <w:sz w:val="20"/>
          <w:szCs w:val="20"/>
        </w:rPr>
      </w:pPr>
      <w:r w:rsidDel="00000000" w:rsidR="00000000" w:rsidRPr="00000000">
        <w:rPr>
          <w:sz w:val="20"/>
          <w:szCs w:val="20"/>
          <w:rtl w:val="0"/>
        </w:rPr>
        <w:t xml:space="preserve">  &lt;/script&gt;</w:t>
      </w:r>
    </w:p>
    <w:p w:rsidR="00000000" w:rsidDel="00000000" w:rsidP="00000000" w:rsidRDefault="00000000" w:rsidRPr="00000000" w14:paraId="00000029">
      <w:pPr>
        <w:numPr>
          <w:ilvl w:val="1"/>
          <w:numId w:val="3"/>
        </w:numPr>
        <w:ind w:left="1440" w:hanging="360"/>
        <w:rPr>
          <w:sz w:val="20"/>
          <w:szCs w:val="20"/>
        </w:rPr>
      </w:pPr>
      <w:r w:rsidDel="00000000" w:rsidR="00000000" w:rsidRPr="00000000">
        <w:rPr>
          <w:sz w:val="20"/>
          <w:szCs w:val="20"/>
          <w:rtl w:val="0"/>
        </w:rPr>
        <w:t xml:space="preserve">&lt;/body&gt;</w:t>
      </w:r>
    </w:p>
    <w:p w:rsidR="00000000" w:rsidDel="00000000" w:rsidP="00000000" w:rsidRDefault="00000000" w:rsidRPr="00000000" w14:paraId="0000002A">
      <w:pPr>
        <w:numPr>
          <w:ilvl w:val="0"/>
          <w:numId w:val="3"/>
        </w:numPr>
        <w:spacing w:after="0" w:before="0" w:lineRule="auto"/>
        <w:ind w:left="720" w:hanging="360"/>
        <w:rPr>
          <w:sz w:val="26"/>
          <w:szCs w:val="26"/>
        </w:rPr>
      </w:pPr>
      <w:r w:rsidDel="00000000" w:rsidR="00000000" w:rsidRPr="00000000">
        <w:rPr>
          <w:sz w:val="26"/>
          <w:szCs w:val="26"/>
          <w:rtl w:val="0"/>
        </w:rPr>
        <w:t xml:space="preserve">User Approves Access: The user logs in and grants permissions, such as "access my profile and email."</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sz w:val="26"/>
          <w:szCs w:val="26"/>
          <w:rtl w:val="0"/>
        </w:rPr>
        <w:t xml:space="preserve">Authorization Code Issued: The authorization server redirects the user back to your app’s URL with an authorization_code.</w:t>
      </w:r>
    </w:p>
    <w:p w:rsidR="00000000" w:rsidDel="00000000" w:rsidP="00000000" w:rsidRDefault="00000000" w:rsidRPr="00000000" w14:paraId="000000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6"/>
          <w:szCs w:val="26"/>
          <w:u w:val="none"/>
        </w:rPr>
      </w:pPr>
      <w:r w:rsidDel="00000000" w:rsidR="00000000" w:rsidRPr="00000000">
        <w:rPr>
          <w:sz w:val="26"/>
          <w:szCs w:val="26"/>
          <w:rtl w:val="0"/>
        </w:rPr>
        <w:t xml:space="preserve">Eg: Google redirects back to http://localhost:8083/oauth2/callback?code=XYZ</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sz w:val="26"/>
          <w:szCs w:val="26"/>
          <w:rtl w:val="0"/>
        </w:rPr>
        <w:t xml:space="preserve">Exchange Code for Access Token: Your backend server sends a request to the authorization server with the authorization_code, client_id, client_secret, and redirect_uri to exchange it for an access_token.</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sz w:val="26"/>
          <w:szCs w:val="26"/>
        </w:rPr>
      </w:pPr>
      <w:r w:rsidDel="00000000" w:rsidR="00000000" w:rsidRPr="00000000">
        <w:rPr>
          <w:sz w:val="26"/>
          <w:szCs w:val="26"/>
          <w:rtl w:val="0"/>
        </w:rPr>
        <w:t xml:space="preserve">Access Protected Resources: With the access_token, your app can now access protected resources on behalf of the user.</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Advantages:</w:t>
      </w:r>
    </w:p>
    <w:p w:rsidR="00000000" w:rsidDel="00000000" w:rsidP="00000000" w:rsidRDefault="00000000" w:rsidRPr="00000000" w14:paraId="00000030">
      <w:pPr>
        <w:numPr>
          <w:ilvl w:val="0"/>
          <w:numId w:val="4"/>
        </w:numPr>
        <w:spacing w:after="0" w:before="240" w:lineRule="auto"/>
        <w:ind w:left="720" w:hanging="360"/>
        <w:rPr>
          <w:sz w:val="26"/>
          <w:szCs w:val="26"/>
        </w:rPr>
      </w:pPr>
      <w:r w:rsidDel="00000000" w:rsidR="00000000" w:rsidRPr="00000000">
        <w:rPr>
          <w:sz w:val="26"/>
          <w:szCs w:val="26"/>
          <w:rtl w:val="0"/>
        </w:rPr>
        <w:t xml:space="preserve">Secure since the client secret is never exposed to the frontend.</w:t>
      </w:r>
    </w:p>
    <w:p w:rsidR="00000000" w:rsidDel="00000000" w:rsidP="00000000" w:rsidRDefault="00000000" w:rsidRPr="00000000" w14:paraId="00000031">
      <w:pPr>
        <w:numPr>
          <w:ilvl w:val="0"/>
          <w:numId w:val="4"/>
        </w:numPr>
        <w:spacing w:after="240" w:before="0" w:lineRule="auto"/>
        <w:ind w:left="720" w:hanging="360"/>
        <w:rPr>
          <w:sz w:val="26"/>
          <w:szCs w:val="26"/>
        </w:rPr>
      </w:pPr>
      <w:r w:rsidDel="00000000" w:rsidR="00000000" w:rsidRPr="00000000">
        <w:rPr>
          <w:sz w:val="26"/>
          <w:szCs w:val="26"/>
          <w:rtl w:val="0"/>
        </w:rPr>
        <w:t xml:space="preserve">Suitable for web and mobile applications.</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pStyle w:val="Heading3"/>
        <w:rPr>
          <w:b w:val="1"/>
        </w:rPr>
      </w:pPr>
      <w:bookmarkStart w:colFirst="0" w:colLast="0" w:name="_tbn3bybah1wm" w:id="3"/>
      <w:bookmarkEnd w:id="3"/>
      <w:r w:rsidDel="00000000" w:rsidR="00000000" w:rsidRPr="00000000">
        <w:rPr>
          <w:b w:val="1"/>
          <w:rtl w:val="0"/>
        </w:rPr>
        <w:t xml:space="preserve">Client Credentials Grant (Ideal for Server-to-Server Communication)</w:t>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sz w:val="26"/>
          <w:szCs w:val="26"/>
          <w:rtl w:val="0"/>
        </w:rPr>
        <w:t xml:space="preserve">The </w:t>
      </w:r>
      <w:r w:rsidDel="00000000" w:rsidR="00000000" w:rsidRPr="00000000">
        <w:rPr>
          <w:b w:val="1"/>
          <w:sz w:val="26"/>
          <w:szCs w:val="26"/>
          <w:rtl w:val="0"/>
        </w:rPr>
        <w:t xml:space="preserve">Client Credentials Grant</w:t>
      </w:r>
      <w:r w:rsidDel="00000000" w:rsidR="00000000" w:rsidRPr="00000000">
        <w:rPr>
          <w:sz w:val="26"/>
          <w:szCs w:val="26"/>
          <w:rtl w:val="0"/>
        </w:rPr>
        <w:t xml:space="preserve"> is used when there's no end-user involved, making it perfect for machine-to-machine (M2M) communication. Here’s the flow:</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sz w:val="26"/>
          <w:szCs w:val="26"/>
        </w:rPr>
      </w:pPr>
      <w:r w:rsidDel="00000000" w:rsidR="00000000" w:rsidRPr="00000000">
        <w:rPr>
          <w:sz w:val="26"/>
          <w:szCs w:val="26"/>
          <w:rtl w:val="0"/>
        </w:rPr>
        <w:t xml:space="preserve">Direct Request to Authorization Server: Your application sends a request to the authorization server with the client_id and client_secret.</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sz w:val="26"/>
          <w:szCs w:val="26"/>
          <w:rtl w:val="0"/>
        </w:rPr>
        <w:t xml:space="preserve">Access Token Issued: The server validates your credentials and issues an access_token.</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sz w:val="26"/>
          <w:szCs w:val="26"/>
        </w:rPr>
      </w:pPr>
      <w:r w:rsidDel="00000000" w:rsidR="00000000" w:rsidRPr="00000000">
        <w:rPr>
          <w:sz w:val="26"/>
          <w:szCs w:val="26"/>
          <w:rtl w:val="0"/>
        </w:rPr>
        <w:t xml:space="preserve">Access Protected Resources: Your application uses the access_token to access the resources.</w:t>
      </w:r>
    </w:p>
    <w:p w:rsidR="00000000" w:rsidDel="00000000" w:rsidP="00000000" w:rsidRDefault="00000000" w:rsidRPr="00000000" w14:paraId="00000039">
      <w:pPr>
        <w:spacing w:after="240" w:before="240" w:lineRule="auto"/>
        <w:rPr>
          <w:b w:val="1"/>
          <w:sz w:val="26"/>
          <w:szCs w:val="26"/>
        </w:rPr>
      </w:pPr>
      <w:r w:rsidDel="00000000" w:rsidR="00000000" w:rsidRPr="00000000">
        <w:rPr>
          <w:b w:val="1"/>
          <w:sz w:val="26"/>
          <w:szCs w:val="26"/>
          <w:rtl w:val="0"/>
        </w:rPr>
        <w:t xml:space="preserve">Advantages:</w:t>
      </w:r>
    </w:p>
    <w:p w:rsidR="00000000" w:rsidDel="00000000" w:rsidP="00000000" w:rsidRDefault="00000000" w:rsidRPr="00000000" w14:paraId="0000003A">
      <w:pPr>
        <w:numPr>
          <w:ilvl w:val="0"/>
          <w:numId w:val="1"/>
        </w:numPr>
        <w:spacing w:after="0" w:before="240" w:lineRule="auto"/>
        <w:ind w:left="720" w:hanging="360"/>
        <w:rPr>
          <w:sz w:val="26"/>
          <w:szCs w:val="26"/>
        </w:rPr>
      </w:pPr>
      <w:r w:rsidDel="00000000" w:rsidR="00000000" w:rsidRPr="00000000">
        <w:rPr>
          <w:sz w:val="26"/>
          <w:szCs w:val="26"/>
          <w:rtl w:val="0"/>
        </w:rPr>
        <w:t xml:space="preserve">Simple and efficient for backend services.</w:t>
      </w:r>
    </w:p>
    <w:p w:rsidR="00000000" w:rsidDel="00000000" w:rsidP="00000000" w:rsidRDefault="00000000" w:rsidRPr="00000000" w14:paraId="0000003B">
      <w:pPr>
        <w:numPr>
          <w:ilvl w:val="0"/>
          <w:numId w:val="1"/>
        </w:numPr>
        <w:spacing w:after="240" w:before="0" w:lineRule="auto"/>
        <w:ind w:left="720" w:hanging="360"/>
        <w:rPr>
          <w:sz w:val="26"/>
          <w:szCs w:val="26"/>
        </w:rPr>
      </w:pPr>
      <w:r w:rsidDel="00000000" w:rsidR="00000000" w:rsidRPr="00000000">
        <w:rPr>
          <w:sz w:val="26"/>
          <w:szCs w:val="26"/>
          <w:rtl w:val="0"/>
        </w:rPr>
        <w:t xml:space="preserve">No user interaction required.</w:t>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pStyle w:val="Heading3"/>
        <w:keepNext w:val="0"/>
        <w:keepLines w:val="0"/>
        <w:spacing w:after="40" w:before="240" w:lineRule="auto"/>
        <w:rPr>
          <w:b w:val="1"/>
        </w:rPr>
      </w:pPr>
      <w:bookmarkStart w:colFirst="0" w:colLast="0" w:name="_t3xa291rghq6" w:id="4"/>
      <w:bookmarkEnd w:id="4"/>
      <w:r w:rsidDel="00000000" w:rsidR="00000000" w:rsidRPr="00000000">
        <w:rPr>
          <w:b w:val="1"/>
          <w:rtl w:val="0"/>
        </w:rPr>
        <w:t xml:space="preserve">PayPal Using OAuth 2.0 with Client Credentials Grant</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When integrating PayPal into our application, we use the Client Credentials Grant. In this scenario, there’s no user interaction—our backend application communicates with PayPal. Here’s how it works:</w:t>
      </w:r>
    </w:p>
    <w:p w:rsidR="00000000" w:rsidDel="00000000" w:rsidP="00000000" w:rsidRDefault="00000000" w:rsidRPr="00000000" w14:paraId="00000042">
      <w:pPr>
        <w:numPr>
          <w:ilvl w:val="0"/>
          <w:numId w:val="6"/>
        </w:numPr>
        <w:spacing w:after="0" w:before="240" w:lineRule="auto"/>
        <w:ind w:left="720" w:hanging="360"/>
        <w:rPr>
          <w:sz w:val="26"/>
          <w:szCs w:val="26"/>
        </w:rPr>
      </w:pPr>
      <w:r w:rsidDel="00000000" w:rsidR="00000000" w:rsidRPr="00000000">
        <w:rPr>
          <w:sz w:val="26"/>
          <w:szCs w:val="26"/>
          <w:rtl w:val="0"/>
        </w:rPr>
        <w:t xml:space="preserve">Get Client ID and Secret: </w:t>
      </w:r>
    </w:p>
    <w:p w:rsidR="00000000" w:rsidDel="00000000" w:rsidP="00000000" w:rsidRDefault="00000000" w:rsidRPr="00000000" w14:paraId="00000043">
      <w:pPr>
        <w:numPr>
          <w:ilvl w:val="1"/>
          <w:numId w:val="6"/>
        </w:numPr>
        <w:spacing w:after="0" w:before="0" w:lineRule="auto"/>
        <w:ind w:left="1440" w:hanging="360"/>
        <w:rPr>
          <w:sz w:val="26"/>
          <w:szCs w:val="26"/>
        </w:rPr>
      </w:pPr>
      <w:r w:rsidDel="00000000" w:rsidR="00000000" w:rsidRPr="00000000">
        <w:rPr>
          <w:sz w:val="26"/>
          <w:szCs w:val="26"/>
          <w:rtl w:val="0"/>
        </w:rPr>
        <w:t xml:space="preserve">We first create a PayPal app in our PayPal Developer Dashboard to get the client_id and client_secret.</w:t>
      </w:r>
    </w:p>
    <w:p w:rsidR="00000000" w:rsidDel="00000000" w:rsidP="00000000" w:rsidRDefault="00000000" w:rsidRPr="00000000" w14:paraId="00000044">
      <w:pPr>
        <w:numPr>
          <w:ilvl w:val="0"/>
          <w:numId w:val="6"/>
        </w:numPr>
        <w:spacing w:after="0" w:before="0" w:lineRule="auto"/>
        <w:ind w:left="720" w:hanging="360"/>
        <w:rPr>
          <w:sz w:val="26"/>
          <w:szCs w:val="26"/>
        </w:rPr>
      </w:pPr>
      <w:r w:rsidDel="00000000" w:rsidR="00000000" w:rsidRPr="00000000">
        <w:rPr>
          <w:sz w:val="26"/>
          <w:szCs w:val="26"/>
          <w:rtl w:val="0"/>
        </w:rPr>
        <w:t xml:space="preserve">Get Access Token:</w:t>
      </w:r>
    </w:p>
    <w:p w:rsidR="00000000" w:rsidDel="00000000" w:rsidP="00000000" w:rsidRDefault="00000000" w:rsidRPr="00000000" w14:paraId="00000045">
      <w:pPr>
        <w:numPr>
          <w:ilvl w:val="1"/>
          <w:numId w:val="6"/>
        </w:numPr>
        <w:spacing w:after="0" w:before="0" w:lineRule="auto"/>
        <w:ind w:left="1440" w:hanging="360"/>
        <w:rPr>
          <w:sz w:val="26"/>
          <w:szCs w:val="26"/>
        </w:rPr>
      </w:pPr>
      <w:r w:rsidDel="00000000" w:rsidR="00000000" w:rsidRPr="00000000">
        <w:rPr>
          <w:sz w:val="26"/>
          <w:szCs w:val="26"/>
          <w:rtl w:val="0"/>
        </w:rPr>
        <w:t xml:space="preserve">Our backend server exchanges the client_id and client_secret with PayPal’s OAuth API to obtain an access_token.</w:t>
      </w:r>
    </w:p>
    <w:p w:rsidR="00000000" w:rsidDel="00000000" w:rsidP="00000000" w:rsidRDefault="00000000" w:rsidRPr="00000000" w14:paraId="00000046">
      <w:pPr>
        <w:numPr>
          <w:ilvl w:val="0"/>
          <w:numId w:val="6"/>
        </w:numPr>
        <w:spacing w:after="0" w:before="0" w:lineRule="auto"/>
        <w:ind w:left="720" w:hanging="360"/>
        <w:rPr>
          <w:sz w:val="26"/>
          <w:szCs w:val="26"/>
        </w:rPr>
      </w:pPr>
      <w:r w:rsidDel="00000000" w:rsidR="00000000" w:rsidRPr="00000000">
        <w:rPr>
          <w:sz w:val="26"/>
          <w:szCs w:val="26"/>
          <w:rtl w:val="0"/>
        </w:rPr>
        <w:t xml:space="preserve">Make API Calls: </w:t>
      </w:r>
    </w:p>
    <w:p w:rsidR="00000000" w:rsidDel="00000000" w:rsidP="00000000" w:rsidRDefault="00000000" w:rsidRPr="00000000" w14:paraId="00000047">
      <w:pPr>
        <w:numPr>
          <w:ilvl w:val="1"/>
          <w:numId w:val="6"/>
        </w:numPr>
        <w:spacing w:after="240" w:before="0" w:lineRule="auto"/>
        <w:ind w:left="1440" w:hanging="360"/>
        <w:rPr>
          <w:sz w:val="26"/>
          <w:szCs w:val="26"/>
        </w:rPr>
      </w:pPr>
      <w:r w:rsidDel="00000000" w:rsidR="00000000" w:rsidRPr="00000000">
        <w:rPr>
          <w:sz w:val="26"/>
          <w:szCs w:val="26"/>
          <w:rtl w:val="0"/>
        </w:rPr>
        <w:t xml:space="preserve">With the access token, our backend server can make API calls to create payments, handle transactions, and more.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