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7650C" w14:textId="77777777" w:rsidR="004337F9" w:rsidRDefault="00177A19">
      <w:pPr>
        <w:pStyle w:val="a3"/>
        <w:spacing w:before="67"/>
        <w:ind w:left="7487" w:right="150" w:firstLine="444"/>
        <w:jc w:val="right"/>
      </w:pPr>
      <w:r>
        <w:t>Приложение N 4</w:t>
      </w:r>
      <w:r>
        <w:rPr>
          <w:spacing w:val="-42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Порядку</w:t>
      </w:r>
      <w:r>
        <w:rPr>
          <w:spacing w:val="-7"/>
        </w:rPr>
        <w:t xml:space="preserve"> </w:t>
      </w:r>
      <w:r>
        <w:t>проведения</w:t>
      </w:r>
    </w:p>
    <w:p w14:paraId="548C49DC" w14:textId="77777777" w:rsidR="004337F9" w:rsidRDefault="00177A19">
      <w:pPr>
        <w:pStyle w:val="a3"/>
        <w:spacing w:before="1"/>
        <w:ind w:left="5514" w:right="147" w:firstLine="424"/>
        <w:jc w:val="right"/>
      </w:pPr>
      <w:r>
        <w:t>профилактических медицинских осмотров</w:t>
      </w:r>
      <w:r>
        <w:rPr>
          <w:spacing w:val="-42"/>
        </w:rPr>
        <w:t xml:space="preserve"> </w:t>
      </w:r>
      <w:r>
        <w:rPr>
          <w:spacing w:val="-1"/>
        </w:rPr>
        <w:t>несовершеннолетних,</w:t>
      </w:r>
      <w:r>
        <w:rPr>
          <w:spacing w:val="4"/>
        </w:rPr>
        <w:t xml:space="preserve"> </w:t>
      </w:r>
      <w:r>
        <w:t>утвержденному</w:t>
      </w:r>
      <w:r>
        <w:rPr>
          <w:spacing w:val="-3"/>
        </w:rPr>
        <w:t xml:space="preserve"> </w:t>
      </w:r>
      <w:r>
        <w:t>приказом</w:t>
      </w:r>
    </w:p>
    <w:p w14:paraId="24FA6839" w14:textId="77777777" w:rsidR="004337F9" w:rsidRDefault="00177A19">
      <w:pPr>
        <w:pStyle w:val="a3"/>
        <w:ind w:left="7422" w:right="147" w:hanging="663"/>
        <w:jc w:val="right"/>
      </w:pPr>
      <w:r>
        <w:t>Министерства здравоохранения</w:t>
      </w:r>
      <w:r>
        <w:rPr>
          <w:spacing w:val="-42"/>
        </w:rPr>
        <w:t xml:space="preserve"> </w:t>
      </w:r>
      <w:r>
        <w:t>Российской Федерации</w:t>
      </w:r>
      <w:r>
        <w:rPr>
          <w:spacing w:val="-42"/>
        </w:rPr>
        <w:t xml:space="preserve"> </w:t>
      </w:r>
      <w:r>
        <w:t>от</w:t>
      </w:r>
      <w:r>
        <w:rPr>
          <w:spacing w:val="-1"/>
        </w:rPr>
        <w:t xml:space="preserve"> </w:t>
      </w:r>
      <w:r>
        <w:t>10.08.2017</w:t>
      </w:r>
      <w:r>
        <w:rPr>
          <w:spacing w:val="-1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514н</w:t>
      </w:r>
    </w:p>
    <w:p w14:paraId="357D0A61" w14:textId="77777777" w:rsidR="004337F9" w:rsidRDefault="004337F9">
      <w:pPr>
        <w:pStyle w:val="a3"/>
        <w:rPr>
          <w:sz w:val="20"/>
        </w:rPr>
      </w:pPr>
    </w:p>
    <w:p w14:paraId="19040382" w14:textId="77777777" w:rsidR="004337F9" w:rsidRDefault="004337F9">
      <w:pPr>
        <w:pStyle w:val="a3"/>
        <w:spacing w:before="10"/>
        <w:rPr>
          <w:sz w:val="19"/>
        </w:rPr>
      </w:pPr>
    </w:p>
    <w:p w14:paraId="4A0744A7" w14:textId="77777777" w:rsidR="004337F9" w:rsidRDefault="004337F9">
      <w:pPr>
        <w:rPr>
          <w:sz w:val="19"/>
        </w:rPr>
        <w:sectPr w:rsidR="004337F9">
          <w:type w:val="continuous"/>
          <w:pgSz w:w="11910" w:h="16850"/>
          <w:pgMar w:top="1060" w:right="980" w:bottom="280" w:left="1560" w:header="720" w:footer="720" w:gutter="0"/>
          <w:cols w:space="720"/>
        </w:sectPr>
      </w:pPr>
    </w:p>
    <w:p w14:paraId="13E19DE0" w14:textId="77777777" w:rsidR="004337F9" w:rsidRDefault="004337F9">
      <w:pPr>
        <w:pStyle w:val="a3"/>
        <w:rPr>
          <w:sz w:val="30"/>
        </w:rPr>
      </w:pPr>
    </w:p>
    <w:p w14:paraId="517260BB" w14:textId="77777777" w:rsidR="004337F9" w:rsidRDefault="004337F9">
      <w:pPr>
        <w:pStyle w:val="a3"/>
        <w:spacing w:before="4"/>
        <w:rPr>
          <w:sz w:val="26"/>
        </w:rPr>
      </w:pPr>
    </w:p>
    <w:p w14:paraId="2BF5D547" w14:textId="77777777" w:rsidR="004337F9" w:rsidRDefault="00177A19">
      <w:pPr>
        <w:pStyle w:val="1"/>
        <w:ind w:left="3022"/>
      </w:pPr>
      <w:r>
        <w:t>Медицинское</w:t>
      </w:r>
      <w:r>
        <w:rPr>
          <w:spacing w:val="-15"/>
        </w:rPr>
        <w:t xml:space="preserve"> </w:t>
      </w:r>
      <w:r>
        <w:t>заключение</w:t>
      </w:r>
    </w:p>
    <w:p w14:paraId="1103DB7D" w14:textId="77777777" w:rsidR="004337F9" w:rsidRDefault="00177A19">
      <w:pPr>
        <w:spacing w:before="90"/>
        <w:ind w:right="149"/>
        <w:jc w:val="right"/>
        <w:rPr>
          <w:sz w:val="24"/>
        </w:rPr>
      </w:pPr>
      <w:r>
        <w:br w:type="column"/>
      </w:r>
      <w:r>
        <w:rPr>
          <w:sz w:val="24"/>
        </w:rPr>
        <w:t>Форма</w:t>
      </w:r>
    </w:p>
    <w:p w14:paraId="5C0803F4" w14:textId="77777777" w:rsidR="004337F9" w:rsidRDefault="004337F9">
      <w:pPr>
        <w:jc w:val="right"/>
        <w:rPr>
          <w:sz w:val="24"/>
        </w:rPr>
        <w:sectPr w:rsidR="004337F9">
          <w:type w:val="continuous"/>
          <w:pgSz w:w="11910" w:h="16850"/>
          <w:pgMar w:top="1060" w:right="980" w:bottom="280" w:left="1560" w:header="720" w:footer="720" w:gutter="0"/>
          <w:cols w:num="2" w:space="720" w:equalWidth="0">
            <w:col w:w="6333" w:space="40"/>
            <w:col w:w="2997"/>
          </w:cols>
        </w:sectPr>
      </w:pPr>
    </w:p>
    <w:p w14:paraId="3A8C94A9" w14:textId="77777777" w:rsidR="004337F9" w:rsidRDefault="00177A19">
      <w:pPr>
        <w:pStyle w:val="1"/>
        <w:ind w:right="6"/>
        <w:jc w:val="center"/>
      </w:pPr>
      <w:r>
        <w:t>о принадлежности несовершеннолетнего к медицинской группе для</w:t>
      </w:r>
      <w:r>
        <w:rPr>
          <w:spacing w:val="-67"/>
        </w:rPr>
        <w:t xml:space="preserve"> </w:t>
      </w:r>
      <w:r>
        <w:t>занятий</w:t>
      </w:r>
      <w:r>
        <w:rPr>
          <w:spacing w:val="-3"/>
        </w:rPr>
        <w:t xml:space="preserve"> </w:t>
      </w:r>
      <w:r>
        <w:t>физической</w:t>
      </w:r>
      <w:r>
        <w:rPr>
          <w:spacing w:val="-1"/>
        </w:rPr>
        <w:t xml:space="preserve"> </w:t>
      </w:r>
      <w:r>
        <w:t>культурой</w:t>
      </w:r>
    </w:p>
    <w:p w14:paraId="3E2FFC40" w14:textId="77777777" w:rsidR="004337F9" w:rsidRDefault="004337F9">
      <w:pPr>
        <w:pStyle w:val="a3"/>
        <w:spacing w:before="10"/>
        <w:rPr>
          <w:b/>
          <w:sz w:val="23"/>
        </w:rPr>
      </w:pPr>
    </w:p>
    <w:p w14:paraId="51ECE975" w14:textId="2562C28B" w:rsidR="004337F9" w:rsidRDefault="00177A19">
      <w:pPr>
        <w:tabs>
          <w:tab w:val="left" w:pos="9145"/>
        </w:tabs>
        <w:ind w:left="31"/>
        <w:jc w:val="center"/>
        <w:rPr>
          <w:sz w:val="24"/>
        </w:rPr>
      </w:pPr>
      <w:r>
        <w:rPr>
          <w:sz w:val="24"/>
        </w:rPr>
        <w:t>Выдано</w:t>
      </w:r>
      <w:r>
        <w:rPr>
          <w:spacing w:val="-3"/>
          <w:sz w:val="24"/>
        </w:rPr>
        <w:t xml:space="preserve"> </w:t>
      </w:r>
      <w:r>
        <w:rPr>
          <w:sz w:val="24"/>
          <w:u w:val="single"/>
        </w:rPr>
        <w:t xml:space="preserve">  </w:t>
      </w:r>
      <w:r>
        <w:t>Городская клиническая больница №21</w:t>
      </w:r>
      <w:r>
        <w:rPr>
          <w:sz w:val="24"/>
          <w:u w:val="single"/>
        </w:rPr>
        <w:tab/>
      </w:r>
    </w:p>
    <w:p w14:paraId="08C50EEA" w14:textId="77777777" w:rsidR="004337F9" w:rsidRDefault="00177A19">
      <w:pPr>
        <w:pStyle w:val="a3"/>
        <w:spacing w:before="8"/>
        <w:ind w:left="3157"/>
      </w:pPr>
      <w:r>
        <w:t>(полное</w:t>
      </w:r>
      <w:r>
        <w:rPr>
          <w:spacing w:val="-7"/>
        </w:rPr>
        <w:t xml:space="preserve"> </w:t>
      </w:r>
      <w:r>
        <w:t>наименование</w:t>
      </w:r>
      <w:r>
        <w:rPr>
          <w:spacing w:val="-6"/>
        </w:rPr>
        <w:t xml:space="preserve"> </w:t>
      </w:r>
      <w:r>
        <w:t>медицинской</w:t>
      </w:r>
      <w:r>
        <w:rPr>
          <w:spacing w:val="-7"/>
        </w:rPr>
        <w:t xml:space="preserve"> </w:t>
      </w:r>
      <w:r>
        <w:t>организации)</w:t>
      </w:r>
    </w:p>
    <w:p w14:paraId="0AD9DF95" w14:textId="77777777" w:rsidR="004337F9" w:rsidRDefault="006675E8">
      <w:pPr>
        <w:pStyle w:val="a3"/>
        <w:spacing w:before="10"/>
        <w:rPr>
          <w:sz w:val="27"/>
        </w:rPr>
      </w:pPr>
      <w:bookmarkStart w:id="0" w:name="ФИО"/>
      <w:bookmarkEnd w:id="0"/>
      <w:r>
        <w:pict w14:anchorId="7D57B7F2">
          <v:rect id="_x0000_s1029" style="position:absolute;margin-left:83.65pt;margin-top:17.95pt;width:454.4pt;height:.25pt;z-index:-15728640;mso-wrap-distance-left:0;mso-wrap-distance-right:0;mso-position-horizontal-relative:page" fillcolor="black" stroked="f">
            <w10:wrap type="topAndBottom" anchorx="page"/>
          </v:rect>
        </w:pict>
      </w:r>
    </w:p>
    <w:p w14:paraId="63630FEC" w14:textId="77777777" w:rsidR="004337F9" w:rsidRDefault="00177A19">
      <w:pPr>
        <w:pStyle w:val="a3"/>
        <w:spacing w:line="174" w:lineRule="exact"/>
        <w:ind w:left="31" w:right="86"/>
        <w:jc w:val="center"/>
      </w:pPr>
      <w:r>
        <w:t>(фамилия,</w:t>
      </w:r>
      <w:r>
        <w:rPr>
          <w:spacing w:val="-3"/>
        </w:rPr>
        <w:t xml:space="preserve"> </w:t>
      </w:r>
      <w:r>
        <w:t>имя,</w:t>
      </w:r>
      <w:r>
        <w:rPr>
          <w:spacing w:val="-3"/>
        </w:rPr>
        <w:t xml:space="preserve"> </w:t>
      </w:r>
      <w:r>
        <w:t>отчество</w:t>
      </w:r>
      <w:r>
        <w:rPr>
          <w:spacing w:val="-3"/>
        </w:rPr>
        <w:t xml:space="preserve"> </w:t>
      </w:r>
      <w:r>
        <w:t>несовершеннолетнего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дательном</w:t>
      </w:r>
      <w:r>
        <w:rPr>
          <w:spacing w:val="-4"/>
        </w:rPr>
        <w:t xml:space="preserve"> </w:t>
      </w:r>
      <w:r>
        <w:t>падеже,</w:t>
      </w:r>
      <w:r>
        <w:rPr>
          <w:spacing w:val="-3"/>
        </w:rPr>
        <w:t xml:space="preserve"> </w:t>
      </w:r>
      <w:r>
        <w:t>дата</w:t>
      </w:r>
      <w:r>
        <w:rPr>
          <w:spacing w:val="-3"/>
        </w:rPr>
        <w:t xml:space="preserve"> </w:t>
      </w:r>
      <w:r>
        <w:t>рождения)</w:t>
      </w:r>
    </w:p>
    <w:p w14:paraId="6A66C4CC" w14:textId="77777777" w:rsidR="004337F9" w:rsidRDefault="00177A19">
      <w:pPr>
        <w:spacing w:before="68"/>
        <w:ind w:left="142" w:right="156"/>
        <w:jc w:val="both"/>
        <w:rPr>
          <w:sz w:val="24"/>
        </w:rPr>
      </w:pPr>
      <w:r>
        <w:rPr>
          <w:sz w:val="24"/>
        </w:rPr>
        <w:t>о</w:t>
      </w:r>
      <w:r>
        <w:rPr>
          <w:spacing w:val="1"/>
          <w:sz w:val="24"/>
        </w:rPr>
        <w:t xml:space="preserve"> </w:t>
      </w:r>
      <w:r>
        <w:rPr>
          <w:sz w:val="24"/>
        </w:rPr>
        <w:t>том,</w:t>
      </w:r>
      <w:r>
        <w:rPr>
          <w:spacing w:val="1"/>
          <w:sz w:val="24"/>
        </w:rPr>
        <w:t xml:space="preserve"> </w:t>
      </w:r>
      <w:r>
        <w:rPr>
          <w:sz w:val="24"/>
        </w:rPr>
        <w:t>что</w:t>
      </w:r>
      <w:r>
        <w:rPr>
          <w:spacing w:val="1"/>
          <w:sz w:val="24"/>
        </w:rPr>
        <w:t xml:space="preserve"> </w:t>
      </w:r>
      <w:r>
        <w:rPr>
          <w:sz w:val="24"/>
        </w:rPr>
        <w:t>он</w:t>
      </w:r>
      <w:r>
        <w:rPr>
          <w:spacing w:val="1"/>
          <w:sz w:val="24"/>
        </w:rPr>
        <w:t xml:space="preserve"> </w:t>
      </w:r>
      <w:r>
        <w:rPr>
          <w:sz w:val="24"/>
        </w:rPr>
        <w:t>(она)</w:t>
      </w:r>
      <w:r>
        <w:rPr>
          <w:spacing w:val="1"/>
          <w:sz w:val="24"/>
        </w:rPr>
        <w:t xml:space="preserve"> </w:t>
      </w:r>
      <w:r>
        <w:rPr>
          <w:sz w:val="24"/>
        </w:rPr>
        <w:t>допущен(а)</w:t>
      </w:r>
      <w:r>
        <w:rPr>
          <w:spacing w:val="1"/>
          <w:sz w:val="24"/>
        </w:rPr>
        <w:t xml:space="preserve"> </w:t>
      </w:r>
      <w:r>
        <w:rPr>
          <w:sz w:val="24"/>
        </w:rPr>
        <w:t>(не</w:t>
      </w:r>
      <w:r>
        <w:rPr>
          <w:spacing w:val="1"/>
          <w:sz w:val="24"/>
        </w:rPr>
        <w:t xml:space="preserve"> </w:t>
      </w:r>
      <w:r>
        <w:rPr>
          <w:sz w:val="24"/>
        </w:rPr>
        <w:t>допущен(а))</w:t>
      </w:r>
      <w:r>
        <w:rPr>
          <w:spacing w:val="1"/>
          <w:sz w:val="24"/>
        </w:rPr>
        <w:t xml:space="preserve"> </w:t>
      </w:r>
      <w:r>
        <w:rPr>
          <w:sz w:val="24"/>
        </w:rPr>
        <w:t>к</w:t>
      </w:r>
      <w:r>
        <w:rPr>
          <w:spacing w:val="1"/>
          <w:sz w:val="24"/>
        </w:rPr>
        <w:t xml:space="preserve"> </w:t>
      </w:r>
      <w:r>
        <w:rPr>
          <w:sz w:val="24"/>
        </w:rPr>
        <w:t>занятиям</w:t>
      </w:r>
      <w:r>
        <w:rPr>
          <w:spacing w:val="1"/>
          <w:sz w:val="24"/>
        </w:rPr>
        <w:t xml:space="preserve"> </w:t>
      </w:r>
      <w:r>
        <w:rPr>
          <w:sz w:val="24"/>
        </w:rPr>
        <w:t>физической</w:t>
      </w:r>
      <w:r>
        <w:rPr>
          <w:spacing w:val="1"/>
          <w:sz w:val="24"/>
        </w:rPr>
        <w:t xml:space="preserve"> </w:t>
      </w:r>
      <w:r>
        <w:rPr>
          <w:sz w:val="24"/>
        </w:rPr>
        <w:t>культурой</w:t>
      </w:r>
      <w:r>
        <w:rPr>
          <w:spacing w:val="-57"/>
          <w:sz w:val="24"/>
        </w:rPr>
        <w:t xml:space="preserve"> </w:t>
      </w:r>
      <w:r>
        <w:rPr>
          <w:sz w:val="24"/>
        </w:rPr>
        <w:t>(ненужное</w:t>
      </w:r>
      <w:r>
        <w:rPr>
          <w:spacing w:val="1"/>
          <w:sz w:val="24"/>
        </w:rPr>
        <w:t xml:space="preserve"> </w:t>
      </w:r>
      <w:r>
        <w:rPr>
          <w:sz w:val="24"/>
        </w:rPr>
        <w:t>зачеркнуть)</w:t>
      </w:r>
      <w:r>
        <w:rPr>
          <w:spacing w:val="1"/>
          <w:sz w:val="24"/>
        </w:rPr>
        <w:t xml:space="preserve"> </w:t>
      </w:r>
      <w:r>
        <w:rPr>
          <w:sz w:val="24"/>
        </w:rPr>
        <w:t>без</w:t>
      </w:r>
      <w:r>
        <w:rPr>
          <w:spacing w:val="1"/>
          <w:sz w:val="24"/>
        </w:rPr>
        <w:t xml:space="preserve"> </w:t>
      </w:r>
      <w:r>
        <w:rPr>
          <w:sz w:val="24"/>
        </w:rPr>
        <w:t>ограничений</w:t>
      </w:r>
      <w:r>
        <w:rPr>
          <w:spacing w:val="1"/>
          <w:sz w:val="24"/>
        </w:rPr>
        <w:t xml:space="preserve"> </w:t>
      </w:r>
      <w:r>
        <w:rPr>
          <w:sz w:val="24"/>
        </w:rPr>
        <w:t>(с</w:t>
      </w:r>
      <w:r>
        <w:rPr>
          <w:spacing w:val="1"/>
          <w:sz w:val="24"/>
        </w:rPr>
        <w:t xml:space="preserve"> </w:t>
      </w:r>
      <w:r>
        <w:rPr>
          <w:sz w:val="24"/>
        </w:rPr>
        <w:t>ограничениями)</w:t>
      </w:r>
      <w:r>
        <w:rPr>
          <w:spacing w:val="1"/>
          <w:sz w:val="24"/>
        </w:rPr>
        <w:t xml:space="preserve"> </w:t>
      </w: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соответствии</w:t>
      </w:r>
      <w:r>
        <w:rPr>
          <w:spacing w:val="1"/>
          <w:sz w:val="24"/>
        </w:rPr>
        <w:t xml:space="preserve"> </w:t>
      </w:r>
      <w:r>
        <w:rPr>
          <w:sz w:val="24"/>
        </w:rPr>
        <w:t>с</w:t>
      </w:r>
      <w:r>
        <w:rPr>
          <w:spacing w:val="1"/>
          <w:sz w:val="24"/>
        </w:rPr>
        <w:t xml:space="preserve"> </w:t>
      </w:r>
      <w:r>
        <w:rPr>
          <w:sz w:val="24"/>
        </w:rPr>
        <w:t>медицинской</w:t>
      </w:r>
      <w:r>
        <w:rPr>
          <w:spacing w:val="-2"/>
          <w:sz w:val="24"/>
        </w:rPr>
        <w:t xml:space="preserve"> </w:t>
      </w:r>
      <w:r>
        <w:rPr>
          <w:sz w:val="24"/>
        </w:rPr>
        <w:t>группой</w:t>
      </w:r>
      <w:r>
        <w:rPr>
          <w:spacing w:val="-2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занятий</w:t>
      </w:r>
      <w:r>
        <w:rPr>
          <w:spacing w:val="-1"/>
          <w:sz w:val="24"/>
        </w:rPr>
        <w:t xml:space="preserve"> </w:t>
      </w:r>
      <w:r>
        <w:rPr>
          <w:sz w:val="24"/>
        </w:rPr>
        <w:t>физической</w:t>
      </w:r>
      <w:r>
        <w:rPr>
          <w:spacing w:val="-2"/>
          <w:sz w:val="24"/>
        </w:rPr>
        <w:t xml:space="preserve"> </w:t>
      </w:r>
      <w:r>
        <w:rPr>
          <w:sz w:val="24"/>
        </w:rPr>
        <w:t>культурой</w:t>
      </w:r>
      <w:r>
        <w:rPr>
          <w:spacing w:val="-2"/>
          <w:sz w:val="24"/>
        </w:rPr>
        <w:t xml:space="preserve"> </w:t>
      </w:r>
      <w:r>
        <w:rPr>
          <w:sz w:val="24"/>
        </w:rPr>
        <w:t>(ненужное</w:t>
      </w:r>
      <w:r>
        <w:rPr>
          <w:spacing w:val="-2"/>
          <w:sz w:val="24"/>
        </w:rPr>
        <w:t xml:space="preserve"> </w:t>
      </w:r>
      <w:r>
        <w:rPr>
          <w:sz w:val="24"/>
        </w:rPr>
        <w:t>зачеркнуть).</w:t>
      </w:r>
    </w:p>
    <w:p w14:paraId="0398ADD0" w14:textId="77777777" w:rsidR="004337F9" w:rsidRDefault="00177A19">
      <w:pPr>
        <w:ind w:left="708"/>
        <w:jc w:val="both"/>
        <w:rPr>
          <w:sz w:val="24"/>
        </w:rPr>
      </w:pPr>
      <w:r>
        <w:rPr>
          <w:sz w:val="24"/>
        </w:rPr>
        <w:t>Медицинская</w:t>
      </w:r>
      <w:r>
        <w:rPr>
          <w:spacing w:val="-4"/>
          <w:sz w:val="24"/>
        </w:rPr>
        <w:t xml:space="preserve"> </w:t>
      </w:r>
      <w:r>
        <w:rPr>
          <w:sz w:val="24"/>
        </w:rPr>
        <w:t>группа</w:t>
      </w:r>
      <w:r>
        <w:rPr>
          <w:spacing w:val="-5"/>
          <w:sz w:val="24"/>
        </w:rPr>
        <w:t xml:space="preserve"> </w:t>
      </w:r>
      <w:r>
        <w:rPr>
          <w:sz w:val="24"/>
        </w:rPr>
        <w:t>для</w:t>
      </w:r>
      <w:r>
        <w:rPr>
          <w:spacing w:val="-5"/>
          <w:sz w:val="24"/>
        </w:rPr>
        <w:t xml:space="preserve"> </w:t>
      </w:r>
      <w:r>
        <w:rPr>
          <w:sz w:val="24"/>
        </w:rPr>
        <w:t>занятий</w:t>
      </w:r>
      <w:r>
        <w:rPr>
          <w:spacing w:val="-4"/>
          <w:sz w:val="24"/>
        </w:rPr>
        <w:t xml:space="preserve"> </w:t>
      </w:r>
      <w:r>
        <w:rPr>
          <w:sz w:val="24"/>
        </w:rPr>
        <w:t>физической</w:t>
      </w:r>
      <w:r>
        <w:rPr>
          <w:spacing w:val="-3"/>
          <w:sz w:val="24"/>
        </w:rPr>
        <w:t xml:space="preserve"> </w:t>
      </w:r>
      <w:r>
        <w:rPr>
          <w:sz w:val="24"/>
        </w:rPr>
        <w:t>культурой:</w:t>
      </w:r>
    </w:p>
    <w:p w14:paraId="1350C707" w14:textId="77777777" w:rsidR="004337F9" w:rsidRDefault="00177A19">
      <w:pPr>
        <w:tabs>
          <w:tab w:val="left" w:pos="8958"/>
        </w:tabs>
        <w:spacing w:before="5"/>
        <w:ind w:right="119"/>
        <w:jc w:val="center"/>
        <w:rPr>
          <w:sz w:val="24"/>
        </w:rPr>
      </w:pPr>
      <w:r>
        <w:rPr>
          <w:sz w:val="24"/>
          <w:u w:val="single"/>
        </w:rPr>
        <w:t xml:space="preserve"> </w:t>
      </w:r>
      <w:bookmarkStart w:id="1" w:name="Медгруппа"/>
      <w:bookmarkEnd w:id="1"/>
      <w:r>
        <w:rPr>
          <w:sz w:val="24"/>
          <w:u w:val="single"/>
        </w:rPr>
        <w:tab/>
      </w:r>
      <w:r>
        <w:rPr>
          <w:sz w:val="24"/>
        </w:rPr>
        <w:t>.</w:t>
      </w:r>
    </w:p>
    <w:p w14:paraId="1CF00F71" w14:textId="77777777" w:rsidR="004337F9" w:rsidRDefault="00177A19">
      <w:pPr>
        <w:pStyle w:val="a3"/>
        <w:spacing w:before="8"/>
        <w:ind w:left="31" w:right="243"/>
        <w:jc w:val="center"/>
      </w:pPr>
      <w:r>
        <w:t>(указывается в соответствии с приложением N 3 к Порядку проведения профилактических медицинских осмотров</w:t>
      </w:r>
      <w:r>
        <w:rPr>
          <w:spacing w:val="-42"/>
        </w:rPr>
        <w:t xml:space="preserve"> </w:t>
      </w:r>
      <w:r>
        <w:t>несовершеннолетних)</w:t>
      </w:r>
    </w:p>
    <w:p w14:paraId="408D28DC" w14:textId="77777777" w:rsidR="004337F9" w:rsidRDefault="004337F9">
      <w:pPr>
        <w:pStyle w:val="a3"/>
        <w:rPr>
          <w:sz w:val="20"/>
        </w:rPr>
      </w:pPr>
    </w:p>
    <w:p w14:paraId="02654C5A" w14:textId="77777777" w:rsidR="004337F9" w:rsidRDefault="004337F9">
      <w:pPr>
        <w:pStyle w:val="a3"/>
        <w:rPr>
          <w:sz w:val="20"/>
        </w:rPr>
      </w:pPr>
    </w:p>
    <w:p w14:paraId="032ED6AA" w14:textId="77777777" w:rsidR="004337F9" w:rsidRDefault="006675E8">
      <w:pPr>
        <w:pStyle w:val="a3"/>
        <w:spacing w:before="4"/>
        <w:rPr>
          <w:sz w:val="29"/>
        </w:rPr>
      </w:pPr>
      <w:r>
        <w:pict w14:anchorId="2938C1F7">
          <v:rect id="_x0000_s1028" style="position:absolute;margin-left:83.65pt;margin-top:18.8pt;width:186.25pt;height:.25pt;z-index:-15728128;mso-wrap-distance-left:0;mso-wrap-distance-right:0;mso-position-horizontal-relative:page" fillcolor="black" stroked="f">
            <w10:wrap type="topAndBottom" anchorx="page"/>
          </v:rect>
        </w:pict>
      </w:r>
      <w:r>
        <w:pict w14:anchorId="0175EEBC">
          <v:rect id="_x0000_s1027" style="position:absolute;margin-left:277pt;margin-top:18.8pt;width:113.4pt;height:.25pt;z-index:-15727616;mso-wrap-distance-left:0;mso-wrap-distance-right:0;mso-position-horizontal-relative:page" fillcolor="black" stroked="f">
            <w10:wrap type="topAndBottom" anchorx="page"/>
          </v:rect>
        </w:pict>
      </w:r>
      <w:r>
        <w:pict w14:anchorId="24545925">
          <v:rect id="_x0000_s1026" style="position:absolute;margin-left:397.5pt;margin-top:18.8pt;width:141.85pt;height:.25pt;z-index:-15727104;mso-wrap-distance-left:0;mso-wrap-distance-right:0;mso-position-horizontal-relative:page" fillcolor="black" stroked="f">
            <w10:wrap type="topAndBottom" anchorx="page"/>
          </v:rect>
        </w:pict>
      </w:r>
    </w:p>
    <w:p w14:paraId="36EDF38E" w14:textId="77777777" w:rsidR="004337F9" w:rsidRDefault="00177A19">
      <w:pPr>
        <w:pStyle w:val="a3"/>
        <w:tabs>
          <w:tab w:val="left" w:pos="4738"/>
          <w:tab w:val="left" w:pos="7198"/>
        </w:tabs>
        <w:spacing w:line="174" w:lineRule="exact"/>
        <w:ind w:left="324"/>
      </w:pPr>
      <w:r>
        <w:t>(должность</w:t>
      </w:r>
      <w:r>
        <w:rPr>
          <w:spacing w:val="-4"/>
        </w:rPr>
        <w:t xml:space="preserve"> </w:t>
      </w:r>
      <w:r>
        <w:t>врача,</w:t>
      </w:r>
      <w:r>
        <w:rPr>
          <w:spacing w:val="-3"/>
        </w:rPr>
        <w:t xml:space="preserve"> </w:t>
      </w:r>
      <w:r>
        <w:t>выдавшего</w:t>
      </w:r>
      <w:r>
        <w:rPr>
          <w:spacing w:val="-3"/>
        </w:rPr>
        <w:t xml:space="preserve"> </w:t>
      </w:r>
      <w:r>
        <w:t>заключение)</w:t>
      </w:r>
      <w:r>
        <w:tab/>
        <w:t>(подпись)</w:t>
      </w:r>
      <w:r>
        <w:tab/>
        <w:t>(И.О.</w:t>
      </w:r>
      <w:r>
        <w:rPr>
          <w:spacing w:val="-3"/>
        </w:rPr>
        <w:t xml:space="preserve"> </w:t>
      </w:r>
      <w:r>
        <w:t>Фамилия)</w:t>
      </w:r>
    </w:p>
    <w:p w14:paraId="61A5571C" w14:textId="77777777" w:rsidR="004337F9" w:rsidRDefault="004337F9">
      <w:pPr>
        <w:pStyle w:val="a3"/>
        <w:spacing w:before="3"/>
        <w:rPr>
          <w:sz w:val="22"/>
        </w:rPr>
      </w:pPr>
    </w:p>
    <w:p w14:paraId="1F0BBF24" w14:textId="77777777" w:rsidR="004337F9" w:rsidRDefault="00177A19">
      <w:pPr>
        <w:spacing w:before="90"/>
        <w:ind w:left="142"/>
        <w:rPr>
          <w:sz w:val="24"/>
        </w:rPr>
      </w:pPr>
      <w:r>
        <w:rPr>
          <w:sz w:val="24"/>
        </w:rPr>
        <w:t>М.П.</w:t>
      </w:r>
    </w:p>
    <w:p w14:paraId="20B0861F" w14:textId="77777777" w:rsidR="004337F9" w:rsidRDefault="004337F9">
      <w:pPr>
        <w:pStyle w:val="a3"/>
        <w:spacing w:before="5"/>
        <w:rPr>
          <w:sz w:val="24"/>
        </w:rPr>
      </w:pPr>
    </w:p>
    <w:p w14:paraId="2F161606" w14:textId="77777777" w:rsidR="004337F9" w:rsidRDefault="00177A19">
      <w:pPr>
        <w:tabs>
          <w:tab w:val="left" w:pos="2150"/>
          <w:tab w:val="left" w:pos="4020"/>
          <w:tab w:val="left" w:pos="4673"/>
        </w:tabs>
        <w:ind w:left="142"/>
        <w:rPr>
          <w:sz w:val="24"/>
        </w:rPr>
      </w:pPr>
      <w:r>
        <w:rPr>
          <w:sz w:val="24"/>
        </w:rPr>
        <w:t>Дата</w:t>
      </w:r>
      <w:r>
        <w:rPr>
          <w:spacing w:val="-2"/>
          <w:sz w:val="24"/>
        </w:rPr>
        <w:t xml:space="preserve"> </w:t>
      </w:r>
      <w:r>
        <w:rPr>
          <w:sz w:val="24"/>
        </w:rPr>
        <w:t>выдачи</w:t>
      </w:r>
      <w:r>
        <w:rPr>
          <w:spacing w:val="87"/>
          <w:sz w:val="24"/>
        </w:rPr>
        <w:t xml:space="preserve"> </w:t>
      </w:r>
      <w:r>
        <w:rPr>
          <w:sz w:val="24"/>
        </w:rPr>
        <w:t>"</w:t>
      </w:r>
      <w:r>
        <w:rPr>
          <w:sz w:val="24"/>
          <w:u w:val="single"/>
        </w:rPr>
        <w:tab/>
      </w:r>
      <w:r>
        <w:rPr>
          <w:sz w:val="24"/>
        </w:rPr>
        <w:t>"</w:t>
      </w:r>
      <w:r>
        <w:rPr>
          <w:sz w:val="24"/>
          <w:u w:val="single"/>
        </w:rPr>
        <w:tab/>
      </w:r>
      <w:r>
        <w:rPr>
          <w:sz w:val="24"/>
        </w:rPr>
        <w:t>20</w:t>
      </w:r>
      <w:r>
        <w:rPr>
          <w:sz w:val="24"/>
          <w:u w:val="single"/>
        </w:rPr>
        <w:tab/>
      </w:r>
      <w:r>
        <w:rPr>
          <w:sz w:val="24"/>
        </w:rPr>
        <w:t>г.</w:t>
      </w:r>
    </w:p>
    <w:sectPr w:rsidR="004337F9">
      <w:type w:val="continuous"/>
      <w:pgSz w:w="11910" w:h="16850"/>
      <w:pgMar w:top="1060" w:right="980" w:bottom="28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337F9"/>
    <w:rsid w:val="00177A19"/>
    <w:rsid w:val="004337F9"/>
    <w:rsid w:val="00667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5E79BBEA"/>
  <w15:docId w15:val="{430716CF-6A4E-4665-B136-3FBE73BDF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N 4</dc:title>
  <dc:creator>Иванова</dc:creator>
  <cp:lastModifiedBy>Рамис Гарипов</cp:lastModifiedBy>
  <cp:revision>5</cp:revision>
  <dcterms:created xsi:type="dcterms:W3CDTF">2022-04-20T15:04:00Z</dcterms:created>
  <dcterms:modified xsi:type="dcterms:W3CDTF">2022-04-20T15:59:00Z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2019-12-03T00:00:00Z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2022-04-20T00:00:00Z</vt:filetime>
  </property>
</Properties>
</file>