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r w:rsidDel="00000000" w:rsidR="00000000" w:rsidRPr="00000000">
        <w:rPr>
          <w:rtl w:val="0"/>
        </w:rPr>
        <w:t xml:space="preserve">Práctica Profesional I 1 2022</w:t>
      </w:r>
    </w:p>
    <w:p w:rsidR="00000000" w:rsidDel="00000000" w:rsidP="00000000" w:rsidRDefault="00000000" w:rsidRPr="00000000" w14:paraId="00000002">
      <w:pPr>
        <w:pStyle w:val="Heading2"/>
        <w:rPr/>
      </w:pPr>
      <w:r w:rsidDel="00000000" w:rsidR="00000000" w:rsidRPr="00000000">
        <w:rPr>
          <w:rtl w:val="0"/>
        </w:rPr>
        <w:t xml:space="preserve">Definición final de Producto Candidato</w:t>
      </w:r>
    </w:p>
    <w:p w:rsidR="00000000" w:rsidDel="00000000" w:rsidP="00000000" w:rsidRDefault="00000000" w:rsidRPr="00000000" w14:paraId="00000003">
      <w:pPr>
        <w:pStyle w:val="Heading3"/>
        <w:rPr/>
      </w:pPr>
      <w:r w:rsidDel="00000000" w:rsidR="00000000" w:rsidRPr="00000000">
        <w:rPr>
          <w:rtl w:val="0"/>
        </w:rPr>
        <w:t xml:space="preserve">Grupo: EZ Solutions</w:t>
      </w:r>
    </w:p>
    <w:p w:rsidR="00000000" w:rsidDel="00000000" w:rsidP="00000000" w:rsidRDefault="00000000" w:rsidRPr="00000000" w14:paraId="00000004">
      <w:pPr>
        <w:rPr/>
      </w:pPr>
      <w:r w:rsidDel="00000000" w:rsidR="00000000" w:rsidRPr="00000000">
        <w:rPr>
          <w:rtl w:val="0"/>
        </w:rPr>
      </w:r>
    </w:p>
    <w:tbl>
      <w:tblPr>
        <w:tblStyle w:val="Table1"/>
        <w:tblW w:w="1884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80"/>
        <w:gridCol w:w="3685"/>
        <w:gridCol w:w="7513"/>
        <w:gridCol w:w="5670"/>
        <w:tblGridChange w:id="0">
          <w:tblGrid>
            <w:gridCol w:w="1980"/>
            <w:gridCol w:w="3685"/>
            <w:gridCol w:w="7513"/>
            <w:gridCol w:w="5670"/>
          </w:tblGrid>
        </w:tblGridChange>
      </w:tblGrid>
      <w:tr>
        <w:trPr>
          <w:cantSplit w:val="0"/>
          <w:tblHeader w:val="0"/>
        </w:trPr>
        <w:tc>
          <w:tcPr>
            <w:vAlign w:val="center"/>
          </w:tcPr>
          <w:p w:rsidR="00000000" w:rsidDel="00000000" w:rsidP="00000000" w:rsidRDefault="00000000" w:rsidRPr="00000000" w14:paraId="00000005">
            <w:pPr>
              <w:jc w:val="center"/>
              <w:rPr>
                <w:b w:val="1"/>
              </w:rPr>
            </w:pPr>
            <w:r w:rsidDel="00000000" w:rsidR="00000000" w:rsidRPr="00000000">
              <w:rPr>
                <w:b w:val="1"/>
                <w:rtl w:val="0"/>
              </w:rPr>
              <w:t xml:space="preserve">Nombre del Producto</w:t>
            </w:r>
          </w:p>
        </w:tc>
        <w:tc>
          <w:tcPr>
            <w:vAlign w:val="center"/>
          </w:tcPr>
          <w:p w:rsidR="00000000" w:rsidDel="00000000" w:rsidP="00000000" w:rsidRDefault="00000000" w:rsidRPr="00000000" w14:paraId="00000006">
            <w:pPr>
              <w:jc w:val="center"/>
              <w:rPr>
                <w:b w:val="1"/>
              </w:rPr>
            </w:pPr>
            <w:r w:rsidDel="00000000" w:rsidR="00000000" w:rsidRPr="00000000">
              <w:rPr>
                <w:b w:val="1"/>
                <w:rtl w:val="0"/>
              </w:rPr>
              <w:t xml:space="preserve">Descripción del Producto</w:t>
            </w:r>
          </w:p>
        </w:tc>
        <w:tc>
          <w:tcPr/>
          <w:p w:rsidR="00000000" w:rsidDel="00000000" w:rsidP="00000000" w:rsidRDefault="00000000" w:rsidRPr="00000000" w14:paraId="00000007">
            <w:pPr>
              <w:jc w:val="center"/>
              <w:rPr>
                <w:b w:val="1"/>
              </w:rPr>
            </w:pPr>
            <w:r w:rsidDel="00000000" w:rsidR="00000000" w:rsidRPr="00000000">
              <w:rPr>
                <w:b w:val="1"/>
                <w:rtl w:val="0"/>
              </w:rPr>
              <w:t xml:space="preserve">Gains</w:t>
            </w:r>
          </w:p>
        </w:tc>
        <w:tc>
          <w:tcPr/>
          <w:p w:rsidR="00000000" w:rsidDel="00000000" w:rsidP="00000000" w:rsidRDefault="00000000" w:rsidRPr="00000000" w14:paraId="00000008">
            <w:pPr>
              <w:jc w:val="center"/>
              <w:rPr>
                <w:b w:val="1"/>
                <w:i w:val="1"/>
              </w:rPr>
            </w:pPr>
            <w:r w:rsidDel="00000000" w:rsidR="00000000" w:rsidRPr="00000000">
              <w:rPr>
                <w:b w:val="1"/>
                <w:rtl w:val="0"/>
              </w:rPr>
              <w:t xml:space="preserve">Forma de monetización</w:t>
            </w:r>
            <w:r w:rsidDel="00000000" w:rsidR="00000000" w:rsidRPr="00000000">
              <w:rPr>
                <w:rtl w:val="0"/>
              </w:rPr>
            </w:r>
          </w:p>
        </w:tc>
      </w:tr>
      <w:tr>
        <w:trPr>
          <w:cantSplit w:val="0"/>
          <w:tblHeader w:val="0"/>
        </w:trPr>
        <w:tc>
          <w:tcPr/>
          <w:p w:rsidR="00000000" w:rsidDel="00000000" w:rsidP="00000000" w:rsidRDefault="00000000" w:rsidRPr="00000000" w14:paraId="00000009">
            <w:pPr>
              <w:rPr/>
            </w:pPr>
            <w:r w:rsidDel="00000000" w:rsidR="00000000" w:rsidRPr="00000000">
              <w:rPr>
                <w:rtl w:val="0"/>
              </w:rPr>
              <w:t xml:space="preserve">Acturus Finance</w:t>
            </w:r>
          </w:p>
        </w:tc>
        <w:tc>
          <w:tcPr/>
          <w:p w:rsidR="00000000" w:rsidDel="00000000" w:rsidP="00000000" w:rsidRDefault="00000000" w:rsidRPr="00000000" w14:paraId="0000000A">
            <w:pPr>
              <w:rPr/>
            </w:pPr>
            <w:r w:rsidDel="00000000" w:rsidR="00000000" w:rsidRPr="00000000">
              <w:rPr>
                <w:rtl w:val="0"/>
              </w:rPr>
              <w:t xml:space="preserve">Integración de métodos de pago con </w:t>
            </w:r>
          </w:p>
          <w:p w:rsidR="00000000" w:rsidDel="00000000" w:rsidP="00000000" w:rsidRDefault="00000000" w:rsidRPr="00000000" w14:paraId="0000000B">
            <w:pPr>
              <w:rPr/>
            </w:pPr>
            <w:r w:rsidDel="00000000" w:rsidR="00000000" w:rsidRPr="00000000">
              <w:rPr>
                <w:rtl w:val="0"/>
              </w:rPr>
              <w:t xml:space="preserve">criptomonedas a los sistemas que ya </w:t>
            </w:r>
          </w:p>
          <w:p w:rsidR="00000000" w:rsidDel="00000000" w:rsidP="00000000" w:rsidRDefault="00000000" w:rsidRPr="00000000" w14:paraId="0000000C">
            <w:pPr>
              <w:rPr/>
            </w:pPr>
            <w:r w:rsidDel="00000000" w:rsidR="00000000" w:rsidRPr="00000000">
              <w:rPr>
                <w:rtl w:val="0"/>
              </w:rPr>
              <w:t xml:space="preserve">tienen los comercios.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Seguridad en transacciones por medio de un producto seguro de transacciones de criptos.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La seguridad de blockchain es impenetrable por el simple hecho que que está formado por muchos ordenadores que colaboran en una sola red, cada parte sincroniza todo y encripta la información en cada ordenador o servidor. Gracias a esta construcción es prácticamente imposible manipular o conseguir información.</w:t>
            </w:r>
          </w:p>
          <w:p w:rsidR="00000000" w:rsidDel="00000000" w:rsidP="00000000" w:rsidRDefault="00000000" w:rsidRPr="00000000" w14:paraId="00000011">
            <w:pPr>
              <w:rPr/>
            </w:pPr>
            <w:r w:rsidDel="00000000" w:rsidR="00000000" w:rsidRPr="00000000">
              <w:rPr>
                <w:rtl w:val="0"/>
              </w:rPr>
              <w:t xml:space="preserve"> </w:t>
            </w:r>
          </w:p>
          <w:p w:rsidR="00000000" w:rsidDel="00000000" w:rsidP="00000000" w:rsidRDefault="00000000" w:rsidRPr="00000000" w14:paraId="00000012">
            <w:pPr>
              <w:rPr/>
            </w:pPr>
            <w:r w:rsidDel="00000000" w:rsidR="00000000" w:rsidRPr="00000000">
              <w:rPr>
                <w:rtl w:val="0"/>
              </w:rPr>
              <w:t xml:space="preserve">Registros de reportes y análisis, reportes de trazabilidad de transacciones.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Analista de datos para ganancias de este mes y el siguiente. El sistema además de guardar registros provee un set de reportes para ganancias.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jc w:val="center"/>
              <w:rPr/>
            </w:pPr>
            <w:r w:rsidDel="00000000" w:rsidR="00000000" w:rsidRPr="00000000">
              <w:rPr>
                <w:rtl w:val="0"/>
              </w:rPr>
              <w:t xml:space="preserve">Plataforma del aplicativo</w:t>
            </w:r>
          </w:p>
          <w:p w:rsidR="00000000" w:rsidDel="00000000" w:rsidP="00000000" w:rsidRDefault="00000000" w:rsidRPr="00000000" w14:paraId="00000017">
            <w:pPr>
              <w:jc w:val="center"/>
              <w:rPr/>
            </w:pPr>
            <w:r w:rsidDel="00000000" w:rsidR="00000000" w:rsidRPr="00000000">
              <w:rPr>
                <w:rtl w:val="0"/>
              </w:rPr>
            </w:r>
          </w:p>
          <w:p w:rsidR="00000000" w:rsidDel="00000000" w:rsidP="00000000" w:rsidRDefault="00000000" w:rsidRPr="00000000" w14:paraId="00000018">
            <w:pPr>
              <w:numPr>
                <w:ilvl w:val="0"/>
                <w:numId w:val="1"/>
              </w:numPr>
              <w:ind w:left="720" w:hanging="360"/>
            </w:pPr>
            <w:r w:rsidDel="00000000" w:rsidR="00000000" w:rsidRPr="00000000">
              <w:rPr>
                <w:rtl w:val="0"/>
              </w:rPr>
              <w:t xml:space="preserve">Smart Contract</w:t>
            </w:r>
          </w:p>
          <w:p w:rsidR="00000000" w:rsidDel="00000000" w:rsidP="00000000" w:rsidRDefault="00000000" w:rsidRPr="00000000" w14:paraId="00000019">
            <w:pPr>
              <w:numPr>
                <w:ilvl w:val="0"/>
                <w:numId w:val="1"/>
              </w:numPr>
              <w:ind w:left="720" w:hanging="360"/>
            </w:pPr>
            <w:r w:rsidDel="00000000" w:rsidR="00000000" w:rsidRPr="00000000">
              <w:rPr>
                <w:rtl w:val="0"/>
              </w:rPr>
              <w:t xml:space="preserve">Wallet de prueba</w:t>
            </w:r>
          </w:p>
          <w:p w:rsidR="00000000" w:rsidDel="00000000" w:rsidP="00000000" w:rsidRDefault="00000000" w:rsidRPr="00000000" w14:paraId="0000001A">
            <w:pPr>
              <w:numPr>
                <w:ilvl w:val="0"/>
                <w:numId w:val="1"/>
              </w:numPr>
              <w:ind w:left="720" w:hanging="360"/>
            </w:pPr>
            <w:r w:rsidDel="00000000" w:rsidR="00000000" w:rsidRPr="00000000">
              <w:rPr>
                <w:rtl w:val="0"/>
              </w:rPr>
              <w:t xml:space="preserve">Webapp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jc w:val="center"/>
              <w:rPr/>
            </w:pPr>
            <w:r w:rsidDel="00000000" w:rsidR="00000000" w:rsidRPr="00000000">
              <w:rPr>
                <w:rtl w:val="0"/>
              </w:rPr>
              <w:t xml:space="preserve">Tecnologías Adicionales </w:t>
            </w:r>
          </w:p>
          <w:p w:rsidR="00000000" w:rsidDel="00000000" w:rsidP="00000000" w:rsidRDefault="00000000" w:rsidRPr="00000000" w14:paraId="0000001D">
            <w:pPr>
              <w:ind w:left="720" w:firstLine="0"/>
              <w:rPr>
                <w:b w:val="1"/>
              </w:rPr>
            </w:pPr>
            <w:r w:rsidDel="00000000" w:rsidR="00000000" w:rsidRPr="00000000">
              <w:rPr>
                <w:rtl w:val="0"/>
              </w:rPr>
            </w:r>
          </w:p>
          <w:p w:rsidR="00000000" w:rsidDel="00000000" w:rsidP="00000000" w:rsidRDefault="00000000" w:rsidRPr="00000000" w14:paraId="0000001E">
            <w:pPr>
              <w:numPr>
                <w:ilvl w:val="0"/>
                <w:numId w:val="4"/>
              </w:numPr>
              <w:ind w:left="720" w:hanging="360"/>
              <w:rPr>
                <w:b w:val="1"/>
              </w:rPr>
            </w:pPr>
            <w:r w:rsidDel="00000000" w:rsidR="00000000" w:rsidRPr="00000000">
              <w:rPr>
                <w:b w:val="1"/>
                <w:rtl w:val="0"/>
              </w:rPr>
              <w:t xml:space="preserve">Crypto: THORChain: </w:t>
            </w:r>
            <w:r w:rsidDel="00000000" w:rsidR="00000000" w:rsidRPr="00000000">
              <w:rPr>
                <w:rtl w:val="0"/>
              </w:rPr>
              <w:t xml:space="preserve">THORChain es un protocolo de liquidez descentralizado que se especializa en conectividad entre cadenas, lo que permite a los comerciantes intercambiar tokens entre diferentes redes nativamente.</w:t>
            </w:r>
            <w:r w:rsidDel="00000000" w:rsidR="00000000" w:rsidRPr="00000000">
              <w:rPr>
                <w:rtl w:val="0"/>
              </w:rPr>
            </w:r>
          </w:p>
          <w:p w:rsidR="00000000" w:rsidDel="00000000" w:rsidP="00000000" w:rsidRDefault="00000000" w:rsidRPr="00000000" w14:paraId="0000001F">
            <w:pPr>
              <w:numPr>
                <w:ilvl w:val="0"/>
                <w:numId w:val="4"/>
              </w:numPr>
              <w:ind w:left="720" w:hanging="360"/>
              <w:rPr>
                <w:b w:val="1"/>
              </w:rPr>
            </w:pPr>
            <w:r w:rsidDel="00000000" w:rsidR="00000000" w:rsidRPr="00000000">
              <w:rPr>
                <w:b w:val="1"/>
                <w:rtl w:val="0"/>
              </w:rPr>
              <w:t xml:space="preserve">React Native: </w:t>
            </w:r>
            <w:r w:rsidDel="00000000" w:rsidR="00000000" w:rsidRPr="00000000">
              <w:rPr>
                <w:rtl w:val="0"/>
              </w:rPr>
              <w:t xml:space="preserve">React Native es un framework JavaScript para crear aplicaciones reales nativas para iOS y Android, basado en la librearía de JavaScript React para la creación de componentes visuales, cambiando el propósito de los mismos para, en lugar de ser ejecutados en navegador, correr directamente sobre las plataformas móviles nativas, en este caso iOS y Android.</w:t>
            </w:r>
          </w:p>
          <w:p w:rsidR="00000000" w:rsidDel="00000000" w:rsidP="00000000" w:rsidRDefault="00000000" w:rsidRPr="00000000" w14:paraId="00000020">
            <w:pPr>
              <w:ind w:left="0" w:firstLine="0"/>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Definición complementaria: Estas son algunas herramientas que se pueden implementar en el sistema, ya que se pueden integrar en sistemas creados previamente ayudan al tiempo de desarrollo, y reducir costos de personal.</w:t>
            </w:r>
          </w:p>
          <w:p w:rsidR="00000000" w:rsidDel="00000000" w:rsidP="00000000" w:rsidRDefault="00000000" w:rsidRPr="00000000" w14:paraId="00000022">
            <w:pPr>
              <w:rPr/>
            </w:pPr>
            <w:r w:rsidDel="00000000" w:rsidR="00000000" w:rsidRPr="00000000">
              <w:rPr>
                <w:rtl w:val="0"/>
              </w:rPr>
            </w:r>
          </w:p>
        </w:tc>
        <w:tc>
          <w:tcPr/>
          <w:p w:rsidR="00000000" w:rsidDel="00000000" w:rsidP="00000000" w:rsidRDefault="00000000" w:rsidRPr="00000000" w14:paraId="00000023">
            <w:pPr>
              <w:numPr>
                <w:ilvl w:val="0"/>
                <w:numId w:val="3"/>
              </w:numPr>
              <w:ind w:left="720" w:hanging="360"/>
            </w:pPr>
            <w:r w:rsidDel="00000000" w:rsidR="00000000" w:rsidRPr="00000000">
              <w:rPr>
                <w:rtl w:val="0"/>
              </w:rPr>
              <w:t xml:space="preserve">Permitirá realizar transacciones en una red descentralizada, la cual utiliza un registro distribuido, cronológicamente ligado por un hash, mayor seguridad.</w:t>
            </w:r>
          </w:p>
          <w:p w:rsidR="00000000" w:rsidDel="00000000" w:rsidP="00000000" w:rsidRDefault="00000000" w:rsidRPr="00000000" w14:paraId="00000024">
            <w:pPr>
              <w:numPr>
                <w:ilvl w:val="0"/>
                <w:numId w:val="3"/>
              </w:numPr>
              <w:ind w:left="720" w:hanging="360"/>
            </w:pPr>
            <w:r w:rsidDel="00000000" w:rsidR="00000000" w:rsidRPr="00000000">
              <w:rPr>
                <w:rtl w:val="0"/>
              </w:rPr>
              <w:t xml:space="preserve">Al estar apuntando a una cadena de bloques, por naturaleza el sistema de la empresa se vuelve más seguro, agregando la implementación de las últimas tecnologías.</w:t>
            </w:r>
          </w:p>
          <w:p w:rsidR="00000000" w:rsidDel="00000000" w:rsidP="00000000" w:rsidRDefault="00000000" w:rsidRPr="00000000" w14:paraId="00000025">
            <w:pPr>
              <w:numPr>
                <w:ilvl w:val="0"/>
                <w:numId w:val="3"/>
              </w:numPr>
              <w:ind w:left="720" w:hanging="360"/>
            </w:pPr>
            <w:r w:rsidDel="00000000" w:rsidR="00000000" w:rsidRPr="00000000">
              <w:rPr>
                <w:rtl w:val="0"/>
              </w:rPr>
              <w:t xml:space="preserve">Trazabilidad, por medio de registros sumamente detallados, el sistema, la red, permite apreciar el crecimiento o el ciclo de vida del producto, a través de probabilidades altamente beneficiosas, debido a la implementación del algoritmo.</w:t>
            </w:r>
          </w:p>
          <w:p w:rsidR="00000000" w:rsidDel="00000000" w:rsidP="00000000" w:rsidRDefault="00000000" w:rsidRPr="00000000" w14:paraId="00000026">
            <w:pPr>
              <w:numPr>
                <w:ilvl w:val="0"/>
                <w:numId w:val="3"/>
              </w:numPr>
              <w:ind w:left="720" w:hanging="360"/>
            </w:pPr>
            <w:r w:rsidDel="00000000" w:rsidR="00000000" w:rsidRPr="00000000">
              <w:rPr>
                <w:rtl w:val="0"/>
              </w:rPr>
              <w:t xml:space="preserve">Datos inmutables, los registros válidos, son irreversibles y no podrán ser cambiados, ni replicados, gracias a esto no puede haber discrepancias de datos en el área financiera, esto es otro plus a la seguridad.</w:t>
            </w:r>
          </w:p>
          <w:p w:rsidR="00000000" w:rsidDel="00000000" w:rsidP="00000000" w:rsidRDefault="00000000" w:rsidRPr="00000000" w14:paraId="00000027">
            <w:pPr>
              <w:numPr>
                <w:ilvl w:val="0"/>
                <w:numId w:val="3"/>
              </w:numPr>
              <w:ind w:left="720" w:hanging="360"/>
            </w:pPr>
            <w:r w:rsidDel="00000000" w:rsidR="00000000" w:rsidRPr="00000000">
              <w:rPr>
                <w:rtl w:val="0"/>
              </w:rPr>
              <w:t xml:space="preserve">Evitar impuestos altos.</w:t>
            </w:r>
          </w:p>
          <w:p w:rsidR="00000000" w:rsidDel="00000000" w:rsidP="00000000" w:rsidRDefault="00000000" w:rsidRPr="00000000" w14:paraId="00000028">
            <w:pPr>
              <w:numPr>
                <w:ilvl w:val="0"/>
                <w:numId w:val="3"/>
              </w:numPr>
              <w:ind w:left="720" w:hanging="360"/>
            </w:pPr>
            <w:r w:rsidDel="00000000" w:rsidR="00000000" w:rsidRPr="00000000">
              <w:rPr>
                <w:rtl w:val="0"/>
              </w:rPr>
              <w:t xml:space="preserve">Velocidad de procesamiento más rápido.</w:t>
            </w:r>
          </w:p>
          <w:p w:rsidR="00000000" w:rsidDel="00000000" w:rsidP="00000000" w:rsidRDefault="00000000" w:rsidRPr="00000000" w14:paraId="00000029">
            <w:pPr>
              <w:numPr>
                <w:ilvl w:val="0"/>
                <w:numId w:val="3"/>
              </w:numPr>
              <w:ind w:left="720" w:hanging="360"/>
            </w:pPr>
            <w:r w:rsidDel="00000000" w:rsidR="00000000" w:rsidRPr="00000000">
              <w:rPr>
                <w:rtl w:val="0"/>
              </w:rPr>
              <w:t xml:space="preserve">Reducción de  la corrupción, aumenta la transparencia en administrar la política, y sociedades.</w:t>
            </w:r>
          </w:p>
          <w:p w:rsidR="00000000" w:rsidDel="00000000" w:rsidP="00000000" w:rsidRDefault="00000000" w:rsidRPr="00000000" w14:paraId="0000002A">
            <w:pPr>
              <w:numPr>
                <w:ilvl w:val="0"/>
                <w:numId w:val="3"/>
              </w:numPr>
              <w:ind w:left="720" w:hanging="360"/>
            </w:pPr>
            <w:r w:rsidDel="00000000" w:rsidR="00000000" w:rsidRPr="00000000">
              <w:rPr>
                <w:rtl w:val="0"/>
              </w:rPr>
              <w:t xml:space="preserve">Pagos confiables, internacionales rápidos y seguros. no se necesitaran un banco intermedio que apruebe o no el proceso, ya que la identidad de la persona es el token único en el mundo que están ligadas a la wallets</w:t>
            </w:r>
          </w:p>
          <w:p w:rsidR="00000000" w:rsidDel="00000000" w:rsidP="00000000" w:rsidRDefault="00000000" w:rsidRPr="00000000" w14:paraId="0000002B">
            <w:pPr>
              <w:numPr>
                <w:ilvl w:val="0"/>
                <w:numId w:val="3"/>
              </w:numPr>
              <w:ind w:left="720" w:hanging="360"/>
            </w:pPr>
            <w:r w:rsidDel="00000000" w:rsidR="00000000" w:rsidRPr="00000000">
              <w:rPr>
                <w:rtl w:val="0"/>
              </w:rPr>
              <w:t xml:space="preserve">Las transacciones bancarias suelen ser caras, si son internacionales, costo de impuestos, con blockchain se permite crear una liquidación significativamente mayor a costos más bajos.</w:t>
            </w:r>
          </w:p>
          <w:p w:rsidR="00000000" w:rsidDel="00000000" w:rsidP="00000000" w:rsidRDefault="00000000" w:rsidRPr="00000000" w14:paraId="0000002C">
            <w:pPr>
              <w:numPr>
                <w:ilvl w:val="0"/>
                <w:numId w:val="3"/>
              </w:numPr>
              <w:ind w:left="720" w:hanging="360"/>
            </w:pPr>
            <w:r w:rsidDel="00000000" w:rsidR="00000000" w:rsidRPr="00000000">
              <w:rPr>
                <w:rtl w:val="0"/>
              </w:rPr>
              <w:t xml:space="preserve">Solución de pagos confiables, internacionales rápidos y seguros. no se necesitaran un banco intermedio que apruebe o no el proceso, ya que la identidad de la persona es el único token en el mundo que están ligadas a la wallets.</w:t>
            </w:r>
          </w:p>
        </w:tc>
        <w:tc>
          <w:tcPr/>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Se cobraría un porcentaje de 0.1% del total de la transacción que se realice, a medida que cada usuario haga más transacciones, la cantidad por transacción se suma a un total que se toma en cuenta para que se categorice a los usuarios en diferentes niveles. Estos niveles dispondrán de descuentos en sus fees que se tienen que pagar por transacción.</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Regular:             -&gt;0.1%</w:t>
            </w:r>
          </w:p>
          <w:p w:rsidR="00000000" w:rsidDel="00000000" w:rsidP="00000000" w:rsidRDefault="00000000" w:rsidRPr="00000000" w14:paraId="00000031">
            <w:pPr>
              <w:rPr/>
            </w:pPr>
            <w:r w:rsidDel="00000000" w:rsidR="00000000" w:rsidRPr="00000000">
              <w:rPr>
                <w:rtl w:val="0"/>
              </w:rPr>
              <w:t xml:space="preserve">N1: 10,000         -&gt; 0.09%</w:t>
            </w:r>
          </w:p>
          <w:p w:rsidR="00000000" w:rsidDel="00000000" w:rsidP="00000000" w:rsidRDefault="00000000" w:rsidRPr="00000000" w14:paraId="00000032">
            <w:pPr>
              <w:rPr/>
            </w:pPr>
            <w:r w:rsidDel="00000000" w:rsidR="00000000" w:rsidRPr="00000000">
              <w:rPr>
                <w:rtl w:val="0"/>
              </w:rPr>
              <w:t xml:space="preserve">N2: 50,000         -&gt; 0.08%</w:t>
            </w:r>
          </w:p>
          <w:p w:rsidR="00000000" w:rsidDel="00000000" w:rsidP="00000000" w:rsidRDefault="00000000" w:rsidRPr="00000000" w14:paraId="00000033">
            <w:pPr>
              <w:rPr/>
            </w:pPr>
            <w:r w:rsidDel="00000000" w:rsidR="00000000" w:rsidRPr="00000000">
              <w:rPr>
                <w:rtl w:val="0"/>
              </w:rPr>
              <w:t xml:space="preserve">N3: 100,000       -&gt; 0.07%</w:t>
            </w:r>
          </w:p>
          <w:p w:rsidR="00000000" w:rsidDel="00000000" w:rsidP="00000000" w:rsidRDefault="00000000" w:rsidRPr="00000000" w14:paraId="00000034">
            <w:pPr>
              <w:rPr/>
            </w:pPr>
            <w:r w:rsidDel="00000000" w:rsidR="00000000" w:rsidRPr="00000000">
              <w:rPr>
                <w:rtl w:val="0"/>
              </w:rPr>
              <w:t xml:space="preserve">N4: 150,000       -&gt; 0.06%</w:t>
            </w:r>
          </w:p>
          <w:p w:rsidR="00000000" w:rsidDel="00000000" w:rsidP="00000000" w:rsidRDefault="00000000" w:rsidRPr="00000000" w14:paraId="00000035">
            <w:pPr>
              <w:rPr/>
            </w:pPr>
            <w:r w:rsidDel="00000000" w:rsidR="00000000" w:rsidRPr="00000000">
              <w:rPr>
                <w:rtl w:val="0"/>
              </w:rPr>
              <w:t xml:space="preserve">N5: 200,000       -&gt; 0.05%</w:t>
            </w:r>
          </w:p>
          <w:p w:rsidR="00000000" w:rsidDel="00000000" w:rsidP="00000000" w:rsidRDefault="00000000" w:rsidRPr="00000000" w14:paraId="00000036">
            <w:pPr>
              <w:rPr/>
            </w:pPr>
            <w:r w:rsidDel="00000000" w:rsidR="00000000" w:rsidRPr="00000000">
              <w:rPr>
                <w:rtl w:val="0"/>
              </w:rPr>
              <w:t xml:space="preserve">N6: 1,000,000    -&gt; 0.04%</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Opcional: paquetes de transacciones</w:t>
            </w:r>
          </w:p>
          <w:p w:rsidR="00000000" w:rsidDel="00000000" w:rsidP="00000000" w:rsidRDefault="00000000" w:rsidRPr="00000000" w14:paraId="0000003A">
            <w:pPr>
              <w:rPr/>
            </w:pPr>
            <w:r w:rsidDel="00000000" w:rsidR="00000000" w:rsidRPr="00000000">
              <w:rPr>
                <w:rtl w:val="0"/>
              </w:rPr>
              <w:t xml:space="preserve">Los usuarios pueden optar por entrar a una suscripción mensual que les permitirá hacer una cierta cantidad de transacciones gratis mensualmente. La cantidad de estas dependerá del nivel de suscripción que ellos decidan ocupar.</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tc>
      </w:tr>
    </w:tbl>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59" w:lineRule="auto"/>
        <w:ind w:left="0" w:right="0" w:firstLine="0"/>
        <w:jc w:val="left"/>
        <w:rPr>
          <w:rFonts w:ascii="Garamond" w:cs="Garamond" w:eastAsia="Garamond" w:hAnsi="Garamond"/>
          <w:b w:val="0"/>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Datos relevantes:</w:t>
      </w:r>
    </w:p>
    <w:p w:rsidR="00000000" w:rsidDel="00000000" w:rsidP="00000000" w:rsidRDefault="00000000" w:rsidRPr="00000000" w14:paraId="0000004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687"/>
          <w:tab w:val="left" w:pos="2943"/>
          <w:tab w:val="left" w:pos="5519"/>
          <w:tab w:val="left" w:pos="7317"/>
          <w:tab w:val="left" w:pos="9747"/>
        </w:tabs>
        <w:spacing w:after="0" w:before="0" w:line="259" w:lineRule="auto"/>
        <w:ind w:left="720" w:right="0" w:hanging="360"/>
        <w:jc w:val="left"/>
        <w:rPr>
          <w:rFonts w:ascii="Garamond" w:cs="Garamond" w:eastAsia="Garamond" w:hAnsi="Garamond"/>
          <w:b w:val="1"/>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1"/>
          <w:i w:val="0"/>
          <w:smallCaps w:val="0"/>
          <w:strike w:val="0"/>
          <w:color w:val="000000"/>
          <w:sz w:val="22"/>
          <w:szCs w:val="22"/>
          <w:u w:val="none"/>
          <w:shd w:fill="auto" w:val="clear"/>
          <w:vertAlign w:val="baseline"/>
          <w:rtl w:val="0"/>
        </w:rPr>
        <w:t xml:space="preserve">Nombre del Producto: </w:t>
      </w: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nombre comercial de su aplicativo</w:t>
      </w:r>
      <w:r w:rsidDel="00000000" w:rsidR="00000000" w:rsidRPr="00000000">
        <w:rPr>
          <w:rtl w:val="0"/>
        </w:rPr>
      </w:r>
    </w:p>
    <w:p w:rsidR="00000000" w:rsidDel="00000000" w:rsidP="00000000" w:rsidRDefault="00000000" w:rsidRPr="00000000" w14:paraId="0000004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687"/>
          <w:tab w:val="left" w:pos="2943"/>
          <w:tab w:val="left" w:pos="5519"/>
          <w:tab w:val="left" w:pos="7317"/>
          <w:tab w:val="left" w:pos="9747"/>
        </w:tabs>
        <w:spacing w:after="0" w:before="0" w:line="259" w:lineRule="auto"/>
        <w:ind w:left="720" w:right="0" w:hanging="360"/>
        <w:jc w:val="left"/>
        <w:rPr>
          <w:rFonts w:ascii="Garamond" w:cs="Garamond" w:eastAsia="Garamond" w:hAnsi="Garamond"/>
          <w:b w:val="1"/>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1"/>
          <w:i w:val="0"/>
          <w:smallCaps w:val="0"/>
          <w:strike w:val="0"/>
          <w:color w:val="000000"/>
          <w:sz w:val="22"/>
          <w:szCs w:val="22"/>
          <w:u w:val="none"/>
          <w:shd w:fill="auto" w:val="clear"/>
          <w:vertAlign w:val="baseline"/>
          <w:rtl w:val="0"/>
        </w:rPr>
        <w:t xml:space="preserve">Descripción del Producto: </w:t>
      </w: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 breve descripción de su idea de negocio, indicando las principales funciones de su productos de software. Favor indicar la plataforma del aplicativo y si utilizara tecnologías adicionales como IoT, HW especial etc.</w:t>
      </w:r>
      <w:r w:rsidDel="00000000" w:rsidR="00000000" w:rsidRPr="00000000">
        <w:rPr>
          <w:rtl w:val="0"/>
        </w:rPr>
      </w:r>
    </w:p>
    <w:p w:rsidR="00000000" w:rsidDel="00000000" w:rsidP="00000000" w:rsidRDefault="00000000" w:rsidRPr="00000000" w14:paraId="0000004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687"/>
          <w:tab w:val="left" w:pos="2943"/>
          <w:tab w:val="left" w:pos="5519"/>
          <w:tab w:val="left" w:pos="7317"/>
          <w:tab w:val="left" w:pos="9747"/>
        </w:tabs>
        <w:spacing w:after="0" w:before="0" w:line="259" w:lineRule="auto"/>
        <w:ind w:left="720" w:right="0" w:hanging="360"/>
        <w:jc w:val="left"/>
        <w:rPr>
          <w:rFonts w:ascii="Garamond" w:cs="Garamond" w:eastAsia="Garamond" w:hAnsi="Garamond"/>
          <w:b w:val="1"/>
          <w:i w:val="0"/>
          <w:smallCaps w:val="0"/>
          <w:strike w:val="0"/>
          <w:color w:val="000000"/>
          <w:sz w:val="22"/>
          <w:szCs w:val="22"/>
          <w:u w:val="none"/>
          <w:shd w:fill="auto" w:val="clear"/>
          <w:vertAlign w:val="baseline"/>
        </w:rPr>
      </w:pPr>
      <w:r w:rsidDel="00000000" w:rsidR="00000000" w:rsidRPr="00000000">
        <w:rPr>
          <w:rFonts w:ascii="Garamond" w:cs="Garamond" w:eastAsia="Garamond" w:hAnsi="Garamond"/>
          <w:b w:val="1"/>
          <w:i w:val="0"/>
          <w:smallCaps w:val="0"/>
          <w:strike w:val="0"/>
          <w:color w:val="000000"/>
          <w:sz w:val="22"/>
          <w:szCs w:val="22"/>
          <w:u w:val="none"/>
          <w:shd w:fill="auto" w:val="clear"/>
          <w:vertAlign w:val="baseline"/>
          <w:rtl w:val="0"/>
        </w:rPr>
        <w:t xml:space="preserve">Gains: </w:t>
      </w: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beneficios que obtendrán los usuarios de su aplicativo. Hay una serie de ventajas en la tecnología de la plataforma de desarrollo que están implícitas y NO me las pongan: ejemplo que puede ser accedidos desde cualquier lugar de la tierra o que pueda ser llevada en el bolsillo etc. Esperaría que detallen ganancias tendrá para el cliente que les motive a gastar dinero en la aplicación. Una ganancia valida seria que puedan integras datos de diferentes fuentes en una sola producto de SW, por ejemplo. Adicionalmente deberán indicar, con el mayor detalle posible, la función de su producto que hará posible la obtener esa “ganancia”. Por ejemplo, no pongan únicamente que la ganancia es tener un “</w:t>
      </w:r>
      <w:r w:rsidDel="00000000" w:rsidR="00000000" w:rsidRPr="00000000">
        <w:rPr>
          <w:rFonts w:ascii="Garamond" w:cs="Garamond" w:eastAsia="Garamond" w:hAnsi="Garamond"/>
          <w:b w:val="1"/>
          <w:i w:val="0"/>
          <w:smallCaps w:val="0"/>
          <w:strike w:val="0"/>
          <w:color w:val="000000"/>
          <w:sz w:val="22"/>
          <w:szCs w:val="22"/>
          <w:u w:val="none"/>
          <w:shd w:fill="auto" w:val="clear"/>
          <w:vertAlign w:val="baseline"/>
          <w:rtl w:val="0"/>
        </w:rPr>
        <w:t xml:space="preserve">acceso seguro a la aplicación</w:t>
      </w: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 deberán especificar “</w:t>
      </w:r>
      <w:r w:rsidDel="00000000" w:rsidR="00000000" w:rsidRPr="00000000">
        <w:rPr>
          <w:rFonts w:ascii="Garamond" w:cs="Garamond" w:eastAsia="Garamond" w:hAnsi="Garamond"/>
          <w:b w:val="1"/>
          <w:i w:val="0"/>
          <w:smallCaps w:val="0"/>
          <w:strike w:val="0"/>
          <w:color w:val="000000"/>
          <w:sz w:val="22"/>
          <w:szCs w:val="22"/>
          <w:u w:val="none"/>
          <w:shd w:fill="auto" w:val="clear"/>
          <w:vertAlign w:val="baseline"/>
          <w:rtl w:val="0"/>
        </w:rPr>
        <w:t xml:space="preserve">una acceso seguro a la aplicación a través de un esquema de manejo de credenciales que incluye la definición de usuarios y roles. Los roles podrán ser de usuario operador, usuario administrador y usuario invitado”</w:t>
      </w:r>
    </w:p>
    <w:p w:rsidR="00000000" w:rsidDel="00000000" w:rsidP="00000000" w:rsidRDefault="00000000" w:rsidRPr="00000000" w14:paraId="0000004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pos="687"/>
          <w:tab w:val="left" w:pos="2943"/>
          <w:tab w:val="left" w:pos="5519"/>
          <w:tab w:val="left" w:pos="7317"/>
          <w:tab w:val="left" w:pos="9747"/>
        </w:tabs>
        <w:spacing w:after="160" w:before="0" w:line="259" w:lineRule="auto"/>
        <w:ind w:left="720" w:right="0" w:hanging="360"/>
        <w:jc w:val="left"/>
        <w:rPr>
          <w:rFonts w:ascii="Garamond" w:cs="Garamond" w:eastAsia="Garamond" w:hAnsi="Garamond"/>
          <w:b w:val="1"/>
          <w:i w:val="0"/>
          <w:smallCaps w:val="0"/>
          <w:strike w:val="0"/>
          <w:color w:val="000000"/>
          <w:sz w:val="22"/>
          <w:szCs w:val="22"/>
          <w:u w:val="none"/>
          <w:shd w:fill="auto" w:val="clear"/>
          <w:vertAlign w:val="baseline"/>
        </w:rPr>
      </w:pPr>
      <w:bookmarkStart w:colFirst="0" w:colLast="0" w:name="_heading=h.gjdgxs" w:id="0"/>
      <w:bookmarkEnd w:id="0"/>
      <w:r w:rsidDel="00000000" w:rsidR="00000000" w:rsidRPr="00000000">
        <w:rPr>
          <w:rFonts w:ascii="Garamond" w:cs="Garamond" w:eastAsia="Garamond" w:hAnsi="Garamond"/>
          <w:b w:val="1"/>
          <w:i w:val="0"/>
          <w:smallCaps w:val="0"/>
          <w:strike w:val="0"/>
          <w:color w:val="000000"/>
          <w:sz w:val="22"/>
          <w:szCs w:val="22"/>
          <w:u w:val="none"/>
          <w:shd w:fill="auto" w:val="clear"/>
          <w:vertAlign w:val="baseline"/>
          <w:rtl w:val="0"/>
        </w:rPr>
        <w:t xml:space="preserve">Forma de monetización</w:t>
      </w:r>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 forma que han pensado en obtener ingresos de su aplicativo, esperaría que realizaran un pequeña investigación sobre los montos reales del esquema propuesto produce. ( vean, por ejemplo </w:t>
      </w:r>
      <w:hyperlink r:id="rId7">
        <w:r w:rsidDel="00000000" w:rsidR="00000000" w:rsidRPr="00000000">
          <w:rPr>
            <w:rFonts w:ascii="Garamond" w:cs="Garamond" w:eastAsia="Garamond" w:hAnsi="Garamond"/>
            <w:b w:val="0"/>
            <w:i w:val="0"/>
            <w:smallCaps w:val="0"/>
            <w:strike w:val="0"/>
            <w:color w:val="0563c1"/>
            <w:sz w:val="22"/>
            <w:szCs w:val="22"/>
            <w:u w:val="single"/>
            <w:shd w:fill="auto" w:val="clear"/>
            <w:vertAlign w:val="baseline"/>
            <w:rtl w:val="0"/>
          </w:rPr>
          <w:t xml:space="preserve">https://newesc.com/cuanto-paga-youtube-por-visitas/#:~:text=o%20se%20reduzca.-,%C2%BFCu%C3%A1nto%20paga%20YouTube%20en%20M%C3%A9xico%3F,%2C%20publicidad%2C%20membres%C3%ADas%2C%20etc</w:t>
        </w:r>
      </w:hyperlink>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  o </w:t>
      </w:r>
      <w:hyperlink r:id="rId8">
        <w:r w:rsidDel="00000000" w:rsidR="00000000" w:rsidRPr="00000000">
          <w:rPr>
            <w:rFonts w:ascii="Garamond" w:cs="Garamond" w:eastAsia="Garamond" w:hAnsi="Garamond"/>
            <w:b w:val="0"/>
            <w:i w:val="0"/>
            <w:smallCaps w:val="0"/>
            <w:strike w:val="0"/>
            <w:color w:val="0563c1"/>
            <w:sz w:val="22"/>
            <w:szCs w:val="22"/>
            <w:u w:val="single"/>
            <w:shd w:fill="auto" w:val="clear"/>
            <w:vertAlign w:val="baseline"/>
            <w:rtl w:val="0"/>
          </w:rPr>
          <w:t xml:space="preserve">https://www.inversionsimple.com/cuanto-paga-google-adsense-en-latinoamerica/</w:t>
        </w:r>
      </w:hyperlink>
      <w:r w:rsidDel="00000000" w:rsidR="00000000" w:rsidRPr="00000000">
        <w:rPr>
          <w:rFonts w:ascii="Garamond" w:cs="Garamond" w:eastAsia="Garamond" w:hAnsi="Garamond"/>
          <w:b w:val="0"/>
          <w:i w:val="0"/>
          <w:smallCaps w:val="0"/>
          <w:strike w:val="0"/>
          <w:color w:val="000000"/>
          <w:sz w:val="22"/>
          <w:szCs w:val="22"/>
          <w:u w:val="none"/>
          <w:shd w:fill="auto" w:val="clear"/>
          <w:vertAlign w:val="baseline"/>
          <w:rtl w:val="0"/>
        </w:rPr>
        <w:t xml:space="preserve"> )</w:t>
      </w:r>
      <w:r w:rsidDel="00000000" w:rsidR="00000000" w:rsidRPr="00000000">
        <w:rPr>
          <w:rtl w:val="0"/>
        </w:rPr>
      </w:r>
    </w:p>
    <w:sectPr>
      <w:pgSz w:h="12240" w:w="20160" w:orient="landscape"/>
      <w:pgMar w:bottom="720" w:top="720" w:left="720" w:right="72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Garamond" w:cs="Garamond" w:eastAsia="Garamond" w:hAnsi="Garamond"/>
        <w:sz w:val="22"/>
        <w:szCs w:val="22"/>
        <w:lang w:val="es-SV"/>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CC6C91"/>
    <w:rPr>
      <w:rFonts w:ascii="Garamond" w:hAnsi="Garamond"/>
    </w:rPr>
  </w:style>
  <w:style w:type="paragraph" w:styleId="Ttulo1">
    <w:name w:val="heading 1"/>
    <w:basedOn w:val="Normal"/>
    <w:next w:val="Normal"/>
    <w:link w:val="Ttulo1Car"/>
    <w:uiPriority w:val="9"/>
    <w:qFormat w:val="1"/>
    <w:rsid w:val="00803BD4"/>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803BD4"/>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8B1E28"/>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basedOn w:val="Fuentedeprrafopredeter"/>
    <w:link w:val="Ttulo1"/>
    <w:uiPriority w:val="9"/>
    <w:rsid w:val="00803BD4"/>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803BD4"/>
    <w:rPr>
      <w:rFonts w:asciiTheme="majorHAnsi" w:cstheme="majorBidi" w:eastAsiaTheme="majorEastAsia" w:hAnsiTheme="majorHAnsi"/>
      <w:color w:val="2e74b5" w:themeColor="accent1" w:themeShade="0000BF"/>
      <w:sz w:val="26"/>
      <w:szCs w:val="26"/>
    </w:rPr>
  </w:style>
  <w:style w:type="table" w:styleId="Tablaconcuadrcula">
    <w:name w:val="Table Grid"/>
    <w:basedOn w:val="Tablanormal"/>
    <w:uiPriority w:val="39"/>
    <w:rsid w:val="00186A4C"/>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NormalWeb">
    <w:name w:val="Normal (Web)"/>
    <w:basedOn w:val="Normal"/>
    <w:uiPriority w:val="99"/>
    <w:semiHidden w:val="1"/>
    <w:unhideWhenUsed w:val="1"/>
    <w:rsid w:val="003B1F80"/>
    <w:pPr>
      <w:spacing w:after="100" w:afterAutospacing="1" w:before="100" w:beforeAutospacing="1" w:line="240" w:lineRule="auto"/>
    </w:pPr>
    <w:rPr>
      <w:rFonts w:ascii="Times New Roman" w:cs="Times New Roman" w:eastAsia="Times New Roman" w:hAnsi="Times New Roman"/>
      <w:sz w:val="24"/>
      <w:szCs w:val="24"/>
      <w:lang w:eastAsia="es-SV"/>
    </w:rPr>
  </w:style>
  <w:style w:type="paragraph" w:styleId="Prrafodelista">
    <w:name w:val="List Paragraph"/>
    <w:basedOn w:val="Normal"/>
    <w:uiPriority w:val="34"/>
    <w:qFormat w:val="1"/>
    <w:rsid w:val="003B1F80"/>
    <w:pPr>
      <w:ind w:left="720"/>
      <w:contextualSpacing w:val="1"/>
    </w:pPr>
  </w:style>
  <w:style w:type="character" w:styleId="Ttulo3Car" w:customStyle="1">
    <w:name w:val="Título 3 Car"/>
    <w:basedOn w:val="Fuentedeprrafopredeter"/>
    <w:link w:val="Ttulo3"/>
    <w:uiPriority w:val="9"/>
    <w:rsid w:val="008B1E28"/>
    <w:rPr>
      <w:rFonts w:asciiTheme="majorHAnsi" w:cstheme="majorBidi" w:eastAsiaTheme="majorEastAsia" w:hAnsiTheme="majorHAnsi"/>
      <w:color w:val="1f4d78" w:themeColor="accent1" w:themeShade="00007F"/>
      <w:sz w:val="24"/>
      <w:szCs w:val="24"/>
    </w:rPr>
  </w:style>
  <w:style w:type="paragraph" w:styleId="Textoindependiente">
    <w:name w:val="Body Text"/>
    <w:basedOn w:val="Normal"/>
    <w:link w:val="TextoindependienteCar"/>
    <w:uiPriority w:val="99"/>
    <w:unhideWhenUsed w:val="1"/>
    <w:rsid w:val="006F751A"/>
    <w:pPr>
      <w:spacing w:after="120"/>
    </w:pPr>
  </w:style>
  <w:style w:type="character" w:styleId="TextoindependienteCar" w:customStyle="1">
    <w:name w:val="Texto independiente Car"/>
    <w:basedOn w:val="Fuentedeprrafopredeter"/>
    <w:link w:val="Textoindependiente"/>
    <w:uiPriority w:val="99"/>
    <w:rsid w:val="006F751A"/>
    <w:rPr>
      <w:rFonts w:ascii="Garamond" w:hAnsi="Garamond"/>
    </w:rPr>
  </w:style>
  <w:style w:type="character" w:styleId="Hipervnculo">
    <w:name w:val="Hyperlink"/>
    <w:basedOn w:val="Fuentedeprrafopredeter"/>
    <w:uiPriority w:val="99"/>
    <w:unhideWhenUsed w:val="1"/>
    <w:rsid w:val="00F925DB"/>
    <w:rPr>
      <w:color w:val="0563c1" w:themeColor="hyperlink"/>
      <w:u w:val="singl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newesc.com/cuanto-paga-youtube-por-visitas/#:~:text=o%20se%20reduzca.-,%C2%BFCu%C3%A1nto%20paga%20YouTube%20en%20M%C3%A9xico%3F,%2C%20publicidad%2C%20membres%C3%ADas%2C%20etc" TargetMode="External"/><Relationship Id="rId8" Type="http://schemas.openxmlformats.org/officeDocument/2006/relationships/hyperlink" Target="https://www.inversionsimple.com/cuanto-paga-google-adsense-en-latinoamerica/"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LmiBDRftG01dwEh1V4E0AgFhDCA==">AMUW2mXxKzehwfXqZsdKfTojRTXeZ7aTG3Cj4nBArh3HRvizY8aNU81Ah/AVqlFapsGLw0rSgm6CmF8Ub+7F9Et7YG5zI0F6nq2qfTLB2QYidIyKf4OSnRCbR/ELYMnz9CvWS4pZ6/Us</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2022-04-08T18:44:00Z</dcterms:created>
  <dc:creator>angel duarte</dc:creator>
</cp:coreProperties>
</file>