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池化：</w:t>
      </w:r>
      <w:r>
        <w:rPr>
          <w:rFonts w:hint="eastAsia"/>
          <w:b w:val="0"/>
          <w:bCs w:val="0"/>
          <w:lang w:val="en-US" w:eastAsia="zh-CN"/>
        </w:rPr>
        <w:t>池化过程在一般卷积过程后。池化（pooling） 的本质，其实就是采样。Pooling 对于输入的 Feature Map，选择某种方式对其进行降维压缩，以加快运算速度。采用较多的一种池化过程叫最大池化（Max Pooling）。</w:t>
      </w:r>
    </w:p>
    <w:p>
      <w:pPr>
        <w:jc w:val="center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0225" cy="2857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卷积：</w:t>
      </w: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计算权重矩阵和扫描所得的数据矩阵的乘积，然后把结果汇总成一个输出像素</w:t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0150" cy="3657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填充：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面可以发现，输入图像与卷积核进行卷积后的结果中损失了部分值，输入图像的边缘被“修剪”掉了（边缘处只检测了部分像素点，丢失了图片边界处的众多信息）。这是因为边缘上的像素永远不会位于卷积核中心，而卷积核也没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法扩展到边缘区域以外。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通过填充的方法，当卷积核扫描输入数据时，它能延伸到边缘以外的伪像素，从而使输出和输入size相同。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1310" cy="3250565"/>
            <wp:effectExtent l="0" t="0" r="1524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步长(Stride)：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滑动卷积核时，我们会先从输入的左上角开始，每次往左滑动一列或者往下滑动一行逐一计算输出，我们将每次滑动的行数和列数称为Stride</w:t>
      </w:r>
    </w:p>
    <w:p>
      <w:r>
        <w:drawing>
          <wp:inline distT="0" distB="0" distL="114300" distR="114300">
            <wp:extent cx="5740400" cy="3088640"/>
            <wp:effectExtent l="0" t="0" r="1270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上采样和下采样：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缩小图像（或称为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下采样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（subsampled）或降采样（downsampled））的主要目的有两个：1、使得图像符合显示区域的大小；2、生成对应图像的缩略图。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放大图像（或称为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上采样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（upsampling）或图像插值（interpolating））的主要目的是放大原图像,从而可以显示在更高分辨率的显示设备上。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97BE8"/>
    <w:rsid w:val="122D4ACB"/>
    <w:rsid w:val="129B0F43"/>
    <w:rsid w:val="6C80763D"/>
    <w:rsid w:val="790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2021-11-22T01:42:00Z</dcterms:created>
  <dc:creator>hfmx</dc:creator>
  <cp:lastModifiedBy>小胡同学</cp:lastModifiedBy>
  <dcterms:modified xsi:type="dcterms:W3CDTF">2021-11-22T02:38:09Z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06AA3978386245509DA9A37CEA86430C</vt:lpwstr>
  </property>
</Properties>
</file>