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FE90DF" w14:textId="4CD71353" w:rsidR="005211DA" w:rsidRDefault="005211DA" w:rsidP="005211DA">
      <w:pPr>
        <w:jc w:val="center"/>
        <w:rPr>
          <w:rFonts w:ascii="Times New Roman" w:hAnsi="Times New Roman" w:cs="Times New Roman"/>
          <w:sz w:val="40"/>
          <w:szCs w:val="40"/>
          <w:u w:val="single"/>
        </w:rPr>
      </w:pPr>
      <w:r w:rsidRPr="005211DA">
        <w:rPr>
          <w:rFonts w:ascii="Times New Roman" w:hAnsi="Times New Roman" w:cs="Times New Roman"/>
          <w:sz w:val="40"/>
          <w:szCs w:val="40"/>
          <w:u w:val="single"/>
        </w:rPr>
        <w:t>CYB 552 – CASE STUDY: NMAP</w:t>
      </w:r>
    </w:p>
    <w:p w14:paraId="77625E2A" w14:textId="77777777" w:rsidR="005211DA" w:rsidRDefault="005211DA" w:rsidP="005211DA">
      <w:pPr>
        <w:rPr>
          <w:rFonts w:ascii="Times New Roman" w:hAnsi="Times New Roman" w:cs="Times New Roman"/>
          <w:sz w:val="40"/>
          <w:szCs w:val="40"/>
          <w:u w:val="single"/>
        </w:rPr>
      </w:pPr>
    </w:p>
    <w:p w14:paraId="4F7BE0C6" w14:textId="77777777" w:rsidR="005211DA" w:rsidRPr="005211DA" w:rsidRDefault="005211DA" w:rsidP="005211DA">
      <w:pPr>
        <w:rPr>
          <w:rFonts w:ascii="Times New Roman" w:hAnsi="Times New Roman" w:cs="Times New Roman"/>
          <w:sz w:val="28"/>
          <w:szCs w:val="28"/>
        </w:rPr>
      </w:pPr>
      <w:r w:rsidRPr="005211DA">
        <w:rPr>
          <w:rFonts w:ascii="Times New Roman" w:hAnsi="Times New Roman" w:cs="Times New Roman"/>
          <w:sz w:val="28"/>
          <w:szCs w:val="28"/>
        </w:rPr>
        <w:t xml:space="preserve">1.) </w:t>
      </w:r>
      <w:r w:rsidRPr="005211DA">
        <w:rPr>
          <w:rFonts w:ascii="Times New Roman" w:hAnsi="Times New Roman" w:cs="Times New Roman"/>
          <w:sz w:val="28"/>
          <w:szCs w:val="28"/>
        </w:rPr>
        <w:t>The goal of utilizing a ping sweep during network discovery is to detect active hosts on the network. Sending ICMP echo request packets (ping) to the target IP addresses and noting which hosts respond—indicating that they are active—is how Nmap carries out this work.</w:t>
      </w:r>
      <w:r w:rsidRPr="005211DA">
        <w:rPr>
          <w:rFonts w:ascii="Times New Roman" w:hAnsi="Times New Roman" w:cs="Times New Roman"/>
          <w:sz w:val="28"/>
          <w:szCs w:val="28"/>
        </w:rPr>
        <w:br/>
      </w:r>
      <w:r w:rsidRPr="005211DA">
        <w:rPr>
          <w:rFonts w:ascii="Times New Roman" w:hAnsi="Times New Roman" w:cs="Times New Roman"/>
          <w:sz w:val="28"/>
          <w:szCs w:val="28"/>
        </w:rPr>
        <w:br/>
      </w:r>
      <w:r>
        <w:rPr>
          <w:rFonts w:ascii="Times New Roman" w:hAnsi="Times New Roman" w:cs="Times New Roman"/>
          <w:sz w:val="28"/>
          <w:szCs w:val="28"/>
        </w:rPr>
        <w:t xml:space="preserve">2.) </w:t>
      </w:r>
      <w:r w:rsidRPr="005211DA">
        <w:rPr>
          <w:rFonts w:ascii="Times New Roman" w:hAnsi="Times New Roman" w:cs="Times New Roman"/>
          <w:sz w:val="28"/>
          <w:szCs w:val="28"/>
        </w:rPr>
        <w:t>The key difference between a TCP SYN scan (-</w:t>
      </w:r>
      <w:proofErr w:type="spellStart"/>
      <w:r w:rsidRPr="005211DA">
        <w:rPr>
          <w:rFonts w:ascii="Times New Roman" w:hAnsi="Times New Roman" w:cs="Times New Roman"/>
          <w:sz w:val="28"/>
          <w:szCs w:val="28"/>
        </w:rPr>
        <w:t>sS</w:t>
      </w:r>
      <w:proofErr w:type="spellEnd"/>
      <w:r w:rsidRPr="005211DA">
        <w:rPr>
          <w:rFonts w:ascii="Times New Roman" w:hAnsi="Times New Roman" w:cs="Times New Roman"/>
          <w:sz w:val="28"/>
          <w:szCs w:val="28"/>
        </w:rPr>
        <w:t>) and a complete TCP connect scan (-</w:t>
      </w:r>
      <w:proofErr w:type="spellStart"/>
      <w:r w:rsidRPr="005211DA">
        <w:rPr>
          <w:rFonts w:ascii="Times New Roman" w:hAnsi="Times New Roman" w:cs="Times New Roman"/>
          <w:sz w:val="28"/>
          <w:szCs w:val="28"/>
        </w:rPr>
        <w:t>sT</w:t>
      </w:r>
      <w:proofErr w:type="spellEnd"/>
      <w:r w:rsidRPr="005211DA">
        <w:rPr>
          <w:rFonts w:ascii="Times New Roman" w:hAnsi="Times New Roman" w:cs="Times New Roman"/>
          <w:sz w:val="28"/>
          <w:szCs w:val="28"/>
        </w:rPr>
        <w:t>) is how they connect to the target host. The TCP SYN scan sends a SYN packet to the target port and waits for the SYN-ACK response, which signals that the port is open. In contrast, the full TCP connect scan completes the whole three-way TCP handshake.</w:t>
      </w:r>
      <w:r>
        <w:rPr>
          <w:rFonts w:ascii="Times New Roman" w:hAnsi="Times New Roman" w:cs="Times New Roman"/>
          <w:sz w:val="28"/>
          <w:szCs w:val="28"/>
        </w:rPr>
        <w:t xml:space="preserve"> And finally </w:t>
      </w:r>
      <w:proofErr w:type="gramStart"/>
      <w:r w:rsidRPr="005211DA">
        <w:rPr>
          <w:rFonts w:ascii="Times New Roman" w:hAnsi="Times New Roman" w:cs="Times New Roman"/>
          <w:sz w:val="28"/>
          <w:szCs w:val="28"/>
        </w:rPr>
        <w:t>In</w:t>
      </w:r>
      <w:proofErr w:type="gramEnd"/>
      <w:r w:rsidRPr="005211DA">
        <w:rPr>
          <w:rFonts w:ascii="Times New Roman" w:hAnsi="Times New Roman" w:cs="Times New Roman"/>
          <w:sz w:val="28"/>
          <w:szCs w:val="28"/>
        </w:rPr>
        <w:t xml:space="preserve"> most cases, the TCP SYN scan is favored since it is more covert and unlikely to be discovered by the target system.</w:t>
      </w:r>
    </w:p>
    <w:p w14:paraId="0DC9C0A8" w14:textId="5E6ADD73" w:rsidR="005211DA" w:rsidRDefault="005211DA" w:rsidP="005211DA">
      <w:pPr>
        <w:rPr>
          <w:rFonts w:ascii="Times New Roman" w:hAnsi="Times New Roman" w:cs="Times New Roman"/>
          <w:sz w:val="28"/>
          <w:szCs w:val="28"/>
        </w:rPr>
      </w:pPr>
      <w:r w:rsidRPr="005211DA">
        <w:rPr>
          <w:rFonts w:ascii="Times New Roman" w:hAnsi="Times New Roman" w:cs="Times New Roman"/>
          <w:sz w:val="28"/>
          <w:szCs w:val="28"/>
        </w:rPr>
        <w:t xml:space="preserve"> </w:t>
      </w:r>
    </w:p>
    <w:p w14:paraId="70219782" w14:textId="77777777" w:rsidR="005211DA" w:rsidRDefault="005211DA" w:rsidP="005211DA">
      <w:pPr>
        <w:rPr>
          <w:rFonts w:ascii="Times New Roman" w:hAnsi="Times New Roman" w:cs="Times New Roman"/>
          <w:sz w:val="28"/>
          <w:szCs w:val="28"/>
        </w:rPr>
      </w:pPr>
      <w:r>
        <w:rPr>
          <w:rFonts w:ascii="Times New Roman" w:hAnsi="Times New Roman" w:cs="Times New Roman"/>
          <w:sz w:val="28"/>
          <w:szCs w:val="28"/>
        </w:rPr>
        <w:t xml:space="preserve">3.) </w:t>
      </w:r>
      <w:r w:rsidRPr="005211DA">
        <w:rPr>
          <w:rFonts w:ascii="Times New Roman" w:hAnsi="Times New Roman" w:cs="Times New Roman"/>
          <w:sz w:val="28"/>
          <w:szCs w:val="28"/>
        </w:rPr>
        <w:t>Performing service version detection (-</w:t>
      </w:r>
      <w:proofErr w:type="spellStart"/>
      <w:r w:rsidRPr="005211DA">
        <w:rPr>
          <w:rFonts w:ascii="Times New Roman" w:hAnsi="Times New Roman" w:cs="Times New Roman"/>
          <w:sz w:val="28"/>
          <w:szCs w:val="28"/>
        </w:rPr>
        <w:t>sV</w:t>
      </w:r>
      <w:proofErr w:type="spellEnd"/>
      <w:r w:rsidRPr="005211DA">
        <w:rPr>
          <w:rFonts w:ascii="Times New Roman" w:hAnsi="Times New Roman" w:cs="Times New Roman"/>
          <w:sz w:val="28"/>
          <w:szCs w:val="28"/>
        </w:rPr>
        <w:t xml:space="preserve">) is critical during a vulnerability assessment </w:t>
      </w:r>
      <w:r>
        <w:rPr>
          <w:rFonts w:ascii="Times New Roman" w:hAnsi="Times New Roman" w:cs="Times New Roman"/>
          <w:sz w:val="28"/>
          <w:szCs w:val="28"/>
        </w:rPr>
        <w:t xml:space="preserve">and </w:t>
      </w:r>
      <w:r w:rsidRPr="005211DA">
        <w:rPr>
          <w:rFonts w:ascii="Times New Roman" w:hAnsi="Times New Roman" w:cs="Times New Roman"/>
          <w:sz w:val="28"/>
          <w:szCs w:val="28"/>
        </w:rPr>
        <w:t xml:space="preserve">it lets the security </w:t>
      </w:r>
      <w:r w:rsidRPr="005211DA">
        <w:rPr>
          <w:rFonts w:ascii="Times New Roman" w:hAnsi="Times New Roman" w:cs="Times New Roman"/>
          <w:sz w:val="28"/>
          <w:szCs w:val="28"/>
        </w:rPr>
        <w:t>team</w:t>
      </w:r>
      <w:r w:rsidRPr="005211DA">
        <w:rPr>
          <w:rFonts w:ascii="Times New Roman" w:hAnsi="Times New Roman" w:cs="Times New Roman"/>
          <w:sz w:val="28"/>
          <w:szCs w:val="28"/>
        </w:rPr>
        <w:t xml:space="preserve"> determine the precise versions of services operating on the target systems. Accurately identifying known vulnerabilities that </w:t>
      </w:r>
      <w:r>
        <w:rPr>
          <w:rFonts w:ascii="Times New Roman" w:hAnsi="Times New Roman" w:cs="Times New Roman"/>
          <w:sz w:val="28"/>
          <w:szCs w:val="28"/>
        </w:rPr>
        <w:t>have existed</w:t>
      </w:r>
      <w:r w:rsidRPr="005211DA">
        <w:rPr>
          <w:rFonts w:ascii="Times New Roman" w:hAnsi="Times New Roman" w:cs="Times New Roman"/>
          <w:sz w:val="28"/>
          <w:szCs w:val="28"/>
        </w:rPr>
        <w:t xml:space="preserve"> in those services requires knowledge of the service versions.</w:t>
      </w:r>
    </w:p>
    <w:p w14:paraId="22DF5E1F" w14:textId="2A9FF62D" w:rsidR="005211DA" w:rsidRDefault="005211DA" w:rsidP="005211DA">
      <w:pPr>
        <w:rPr>
          <w:rFonts w:ascii="Times New Roman" w:hAnsi="Times New Roman" w:cs="Times New Roman"/>
          <w:sz w:val="28"/>
          <w:szCs w:val="28"/>
        </w:rPr>
      </w:pPr>
      <w:r w:rsidRPr="005211DA">
        <w:rPr>
          <w:rFonts w:ascii="Times New Roman" w:hAnsi="Times New Roman" w:cs="Times New Roman"/>
          <w:sz w:val="28"/>
          <w:szCs w:val="28"/>
        </w:rPr>
        <w:br/>
      </w:r>
      <w:r>
        <w:rPr>
          <w:rFonts w:ascii="Times New Roman" w:hAnsi="Times New Roman" w:cs="Times New Roman"/>
          <w:sz w:val="28"/>
          <w:szCs w:val="28"/>
        </w:rPr>
        <w:t xml:space="preserve">4.) </w:t>
      </w:r>
      <w:r w:rsidRPr="005211DA">
        <w:rPr>
          <w:rFonts w:ascii="Times New Roman" w:hAnsi="Times New Roman" w:cs="Times New Roman"/>
          <w:sz w:val="28"/>
          <w:szCs w:val="28"/>
        </w:rPr>
        <w:t>The OpenSSH 7.2 instance in this case study is an example of an outdated software version that provide</w:t>
      </w:r>
      <w:r>
        <w:rPr>
          <w:rFonts w:ascii="Times New Roman" w:hAnsi="Times New Roman" w:cs="Times New Roman"/>
          <w:sz w:val="28"/>
          <w:szCs w:val="28"/>
        </w:rPr>
        <w:t xml:space="preserve">s </w:t>
      </w:r>
      <w:r w:rsidRPr="005211DA">
        <w:rPr>
          <w:rFonts w:ascii="Times New Roman" w:hAnsi="Times New Roman" w:cs="Times New Roman"/>
          <w:sz w:val="28"/>
          <w:szCs w:val="28"/>
        </w:rPr>
        <w:t xml:space="preserve">serious hazards. These older versions </w:t>
      </w:r>
      <w:proofErr w:type="gramStart"/>
      <w:r w:rsidRPr="005211DA">
        <w:rPr>
          <w:rFonts w:ascii="Times New Roman" w:hAnsi="Times New Roman" w:cs="Times New Roman"/>
          <w:sz w:val="28"/>
          <w:szCs w:val="28"/>
        </w:rPr>
        <w:t>include</w:t>
      </w:r>
      <w:r>
        <w:rPr>
          <w:rFonts w:ascii="Times New Roman" w:hAnsi="Times New Roman" w:cs="Times New Roman"/>
          <w:sz w:val="28"/>
          <w:szCs w:val="28"/>
        </w:rPr>
        <w:t>s</w:t>
      </w:r>
      <w:proofErr w:type="gramEnd"/>
      <w:r>
        <w:rPr>
          <w:rFonts w:ascii="Times New Roman" w:hAnsi="Times New Roman" w:cs="Times New Roman"/>
          <w:sz w:val="28"/>
          <w:szCs w:val="28"/>
        </w:rPr>
        <w:t xml:space="preserve"> </w:t>
      </w:r>
      <w:r w:rsidRPr="005211DA">
        <w:rPr>
          <w:rFonts w:ascii="Times New Roman" w:hAnsi="Times New Roman" w:cs="Times New Roman"/>
          <w:sz w:val="28"/>
          <w:szCs w:val="28"/>
        </w:rPr>
        <w:t>known security flaws that attackers</w:t>
      </w:r>
      <w:r>
        <w:rPr>
          <w:rFonts w:ascii="Times New Roman" w:hAnsi="Times New Roman" w:cs="Times New Roman"/>
          <w:sz w:val="28"/>
          <w:szCs w:val="28"/>
        </w:rPr>
        <w:t xml:space="preserve"> are </w:t>
      </w:r>
      <w:r w:rsidRPr="005211DA">
        <w:rPr>
          <w:rFonts w:ascii="Times New Roman" w:hAnsi="Times New Roman" w:cs="Times New Roman"/>
          <w:sz w:val="28"/>
          <w:szCs w:val="28"/>
        </w:rPr>
        <w:t>use</w:t>
      </w:r>
      <w:r>
        <w:rPr>
          <w:rFonts w:ascii="Times New Roman" w:hAnsi="Times New Roman" w:cs="Times New Roman"/>
          <w:sz w:val="28"/>
          <w:szCs w:val="28"/>
        </w:rPr>
        <w:t>d</w:t>
      </w:r>
      <w:r w:rsidRPr="005211DA">
        <w:rPr>
          <w:rFonts w:ascii="Times New Roman" w:hAnsi="Times New Roman" w:cs="Times New Roman"/>
          <w:sz w:val="28"/>
          <w:szCs w:val="28"/>
        </w:rPr>
        <w:t xml:space="preserve"> to gain unauthorized access, elevate privileges, or execute malicious code on vulnerable systems.</w:t>
      </w:r>
    </w:p>
    <w:p w14:paraId="6EDF5BD2" w14:textId="1650AD1A" w:rsidR="005211DA" w:rsidRDefault="005211DA" w:rsidP="005211DA">
      <w:pPr>
        <w:rPr>
          <w:rFonts w:ascii="Times New Roman" w:hAnsi="Times New Roman" w:cs="Times New Roman"/>
          <w:sz w:val="28"/>
          <w:szCs w:val="28"/>
        </w:rPr>
      </w:pPr>
    </w:p>
    <w:p w14:paraId="39A79667" w14:textId="55155D1D" w:rsidR="005211DA" w:rsidRDefault="005211DA" w:rsidP="005211DA">
      <w:pPr>
        <w:rPr>
          <w:rFonts w:ascii="Times New Roman" w:hAnsi="Times New Roman" w:cs="Times New Roman"/>
          <w:sz w:val="28"/>
          <w:szCs w:val="28"/>
        </w:rPr>
      </w:pPr>
      <w:r>
        <w:rPr>
          <w:rFonts w:ascii="Times New Roman" w:hAnsi="Times New Roman" w:cs="Times New Roman"/>
          <w:sz w:val="28"/>
          <w:szCs w:val="28"/>
        </w:rPr>
        <w:t xml:space="preserve">5.) </w:t>
      </w:r>
      <w:r w:rsidR="00496E0A">
        <w:rPr>
          <w:rFonts w:ascii="Times New Roman" w:hAnsi="Times New Roman" w:cs="Times New Roman"/>
          <w:sz w:val="28"/>
          <w:szCs w:val="28"/>
        </w:rPr>
        <w:t>When a</w:t>
      </w:r>
      <w:r>
        <w:rPr>
          <w:rFonts w:ascii="Times New Roman" w:hAnsi="Times New Roman" w:cs="Times New Roman"/>
          <w:sz w:val="28"/>
          <w:szCs w:val="28"/>
        </w:rPr>
        <w:t xml:space="preserve">nalyzing </w:t>
      </w:r>
      <w:r w:rsidRPr="005211DA">
        <w:rPr>
          <w:rFonts w:ascii="Times New Roman" w:hAnsi="Times New Roman" w:cs="Times New Roman"/>
          <w:sz w:val="28"/>
          <w:szCs w:val="28"/>
        </w:rPr>
        <w:t xml:space="preserve">different aspects of the target system's network stack, including the order of TCP/IP packets, the initial time-to-live (TTL) values, and the existence of </w:t>
      </w:r>
      <w:r w:rsidRPr="005211DA">
        <w:rPr>
          <w:rFonts w:ascii="Times New Roman" w:hAnsi="Times New Roman" w:cs="Times New Roman"/>
          <w:sz w:val="28"/>
          <w:szCs w:val="28"/>
        </w:rPr>
        <w:t>TCP/IP</w:t>
      </w:r>
      <w:r w:rsidRPr="005211DA">
        <w:rPr>
          <w:rFonts w:ascii="Times New Roman" w:hAnsi="Times New Roman" w:cs="Times New Roman"/>
          <w:sz w:val="28"/>
          <w:szCs w:val="28"/>
        </w:rPr>
        <w:t xml:space="preserve"> options, Nmap's OS identification capability operates. Understanding the operating system is essential for vulnerability assessment as many operating systems have unique security flaws that call for distinct mitigating techniques.</w:t>
      </w:r>
    </w:p>
    <w:p w14:paraId="518C0617" w14:textId="7DC06969" w:rsidR="005211DA" w:rsidRDefault="005211DA" w:rsidP="005211DA">
      <w:pPr>
        <w:rPr>
          <w:rFonts w:ascii="Times New Roman" w:hAnsi="Times New Roman" w:cs="Times New Roman"/>
          <w:sz w:val="28"/>
          <w:szCs w:val="28"/>
        </w:rPr>
      </w:pPr>
      <w:r w:rsidRPr="005211DA">
        <w:rPr>
          <w:rFonts w:ascii="Times New Roman" w:hAnsi="Times New Roman" w:cs="Times New Roman"/>
          <w:sz w:val="28"/>
          <w:szCs w:val="28"/>
        </w:rPr>
        <w:lastRenderedPageBreak/>
        <w:br/>
      </w:r>
      <w:r>
        <w:rPr>
          <w:rFonts w:ascii="Times New Roman" w:hAnsi="Times New Roman" w:cs="Times New Roman"/>
          <w:sz w:val="28"/>
          <w:szCs w:val="28"/>
        </w:rPr>
        <w:t xml:space="preserve">6.) </w:t>
      </w:r>
      <w:r w:rsidR="00496E0A">
        <w:rPr>
          <w:rFonts w:ascii="Times New Roman" w:hAnsi="Times New Roman" w:cs="Times New Roman"/>
          <w:sz w:val="28"/>
          <w:szCs w:val="28"/>
        </w:rPr>
        <w:t>After</w:t>
      </w:r>
      <w:r w:rsidRPr="005211DA">
        <w:rPr>
          <w:rFonts w:ascii="Times New Roman" w:hAnsi="Times New Roman" w:cs="Times New Roman"/>
          <w:sz w:val="28"/>
          <w:szCs w:val="28"/>
        </w:rPr>
        <w:t xml:space="preserve"> offering a framework for creating unique scripts that may be used for a variety of activities, such as vulnerability scanning, information collection, and exploitation, Nmap's Nmap Scripting Engine (NSE) expands its capabilities. These scripts have the potential to greatly increase Nmap's capability and allow for more thorough security evaluations.</w:t>
      </w:r>
    </w:p>
    <w:p w14:paraId="77C1BAAD" w14:textId="77777777" w:rsidR="00496E0A" w:rsidRDefault="00496E0A" w:rsidP="005211DA">
      <w:pPr>
        <w:rPr>
          <w:rFonts w:ascii="Times New Roman" w:hAnsi="Times New Roman" w:cs="Times New Roman"/>
          <w:sz w:val="28"/>
          <w:szCs w:val="28"/>
        </w:rPr>
      </w:pPr>
    </w:p>
    <w:p w14:paraId="528F84B0" w14:textId="77777777" w:rsidR="00496E0A" w:rsidRDefault="00496E0A" w:rsidP="00496E0A">
      <w:pPr>
        <w:rPr>
          <w:rFonts w:ascii="Times New Roman" w:hAnsi="Times New Roman" w:cs="Times New Roman"/>
          <w:sz w:val="28"/>
          <w:szCs w:val="28"/>
        </w:rPr>
      </w:pPr>
      <w:r>
        <w:rPr>
          <w:rFonts w:ascii="Times New Roman" w:hAnsi="Times New Roman" w:cs="Times New Roman"/>
          <w:sz w:val="28"/>
          <w:szCs w:val="28"/>
        </w:rPr>
        <w:t xml:space="preserve">7.) </w:t>
      </w:r>
      <w:r w:rsidRPr="00496E0A">
        <w:rPr>
          <w:rFonts w:ascii="Times New Roman" w:hAnsi="Times New Roman" w:cs="Times New Roman"/>
          <w:sz w:val="28"/>
          <w:szCs w:val="28"/>
        </w:rPr>
        <w:t>Making the MySQL database available from outside the trusted network raises the danger of unauthorized access, brute-force assaults, and data breaches. By putting in place network-level limitations to guarantee that the database</w:t>
      </w:r>
      <w:r>
        <w:rPr>
          <w:rFonts w:ascii="Times New Roman" w:hAnsi="Times New Roman" w:cs="Times New Roman"/>
          <w:sz w:val="28"/>
          <w:szCs w:val="28"/>
        </w:rPr>
        <w:t xml:space="preserve">s are </w:t>
      </w:r>
      <w:r w:rsidRPr="00496E0A">
        <w:rPr>
          <w:rFonts w:ascii="Times New Roman" w:hAnsi="Times New Roman" w:cs="Times New Roman"/>
          <w:sz w:val="28"/>
          <w:szCs w:val="28"/>
        </w:rPr>
        <w:t>accessed</w:t>
      </w:r>
      <w:r w:rsidRPr="00496E0A">
        <w:rPr>
          <w:rFonts w:ascii="Times New Roman" w:hAnsi="Times New Roman" w:cs="Times New Roman"/>
          <w:sz w:val="28"/>
          <w:szCs w:val="28"/>
        </w:rPr>
        <w:t xml:space="preserve"> from reliable internal IP addresses, this should be </w:t>
      </w:r>
      <w:r>
        <w:rPr>
          <w:rFonts w:ascii="Times New Roman" w:hAnsi="Times New Roman" w:cs="Times New Roman"/>
          <w:sz w:val="28"/>
          <w:szCs w:val="28"/>
        </w:rPr>
        <w:t>reduced</w:t>
      </w:r>
      <w:r w:rsidRPr="00496E0A">
        <w:rPr>
          <w:rFonts w:ascii="Times New Roman" w:hAnsi="Times New Roman" w:cs="Times New Roman"/>
          <w:sz w:val="28"/>
          <w:szCs w:val="28"/>
        </w:rPr>
        <w:t>.</w:t>
      </w:r>
      <w:r w:rsidRPr="00496E0A">
        <w:rPr>
          <w:rFonts w:ascii="Times New Roman" w:hAnsi="Times New Roman" w:cs="Times New Roman"/>
          <w:sz w:val="28"/>
          <w:szCs w:val="28"/>
        </w:rPr>
        <w:br/>
      </w:r>
    </w:p>
    <w:p w14:paraId="102C07A1" w14:textId="5E0E17B9" w:rsidR="00496E0A" w:rsidRDefault="00496E0A" w:rsidP="00496E0A">
      <w:pPr>
        <w:rPr>
          <w:rFonts w:ascii="Times New Roman" w:hAnsi="Times New Roman" w:cs="Times New Roman"/>
          <w:sz w:val="28"/>
          <w:szCs w:val="28"/>
        </w:rPr>
      </w:pPr>
      <w:r>
        <w:rPr>
          <w:rFonts w:ascii="Times New Roman" w:hAnsi="Times New Roman" w:cs="Times New Roman"/>
          <w:sz w:val="28"/>
          <w:szCs w:val="28"/>
        </w:rPr>
        <w:t xml:space="preserve">8.) </w:t>
      </w:r>
      <w:r w:rsidRPr="00496E0A">
        <w:rPr>
          <w:rFonts w:ascii="Times New Roman" w:hAnsi="Times New Roman" w:cs="Times New Roman"/>
          <w:sz w:val="28"/>
          <w:szCs w:val="28"/>
        </w:rPr>
        <w:t xml:space="preserve">Using an FTP service with anonymous </w:t>
      </w:r>
      <w:r w:rsidRPr="00496E0A">
        <w:rPr>
          <w:rFonts w:ascii="Times New Roman" w:hAnsi="Times New Roman" w:cs="Times New Roman"/>
          <w:sz w:val="28"/>
          <w:szCs w:val="28"/>
        </w:rPr>
        <w:t>login</w:t>
      </w:r>
      <w:r>
        <w:rPr>
          <w:rFonts w:ascii="Times New Roman" w:hAnsi="Times New Roman" w:cs="Times New Roman"/>
          <w:sz w:val="28"/>
          <w:szCs w:val="28"/>
        </w:rPr>
        <w:t xml:space="preserve"> makes</w:t>
      </w:r>
      <w:r w:rsidRPr="00496E0A">
        <w:rPr>
          <w:rFonts w:ascii="Times New Roman" w:hAnsi="Times New Roman" w:cs="Times New Roman"/>
          <w:sz w:val="28"/>
          <w:szCs w:val="28"/>
        </w:rPr>
        <w:t xml:space="preserve"> the network susceptible</w:t>
      </w:r>
      <w:r>
        <w:rPr>
          <w:rFonts w:ascii="Times New Roman" w:hAnsi="Times New Roman" w:cs="Times New Roman"/>
          <w:sz w:val="28"/>
          <w:szCs w:val="28"/>
        </w:rPr>
        <w:t xml:space="preserve"> and </w:t>
      </w:r>
      <w:r w:rsidRPr="00496E0A">
        <w:rPr>
          <w:rFonts w:ascii="Times New Roman" w:hAnsi="Times New Roman" w:cs="Times New Roman"/>
          <w:sz w:val="28"/>
          <w:szCs w:val="28"/>
        </w:rPr>
        <w:t>it</w:t>
      </w:r>
      <w:r w:rsidRPr="00496E0A">
        <w:rPr>
          <w:rFonts w:ascii="Times New Roman" w:hAnsi="Times New Roman" w:cs="Times New Roman"/>
          <w:sz w:val="28"/>
          <w:szCs w:val="28"/>
        </w:rPr>
        <w:t xml:space="preserve"> allows unauthorized users to upload, download, and perhaps edit critical data on the system. This can result in data breaches, system vulnerabilities, and the propagation of malware.</w:t>
      </w:r>
    </w:p>
    <w:p w14:paraId="698B0C08" w14:textId="77777777" w:rsidR="00496E0A" w:rsidRDefault="00496E0A" w:rsidP="00496E0A">
      <w:pPr>
        <w:rPr>
          <w:rFonts w:ascii="Times New Roman" w:hAnsi="Times New Roman" w:cs="Times New Roman"/>
          <w:sz w:val="28"/>
          <w:szCs w:val="28"/>
        </w:rPr>
      </w:pPr>
    </w:p>
    <w:p w14:paraId="11AD1979" w14:textId="2359A6FF" w:rsidR="00496E0A" w:rsidRPr="00496E0A" w:rsidRDefault="00496E0A" w:rsidP="00496E0A">
      <w:pPr>
        <w:rPr>
          <w:rFonts w:ascii="Times New Roman" w:hAnsi="Times New Roman" w:cs="Times New Roman"/>
          <w:sz w:val="28"/>
          <w:szCs w:val="28"/>
        </w:rPr>
      </w:pPr>
      <w:r>
        <w:rPr>
          <w:rFonts w:ascii="Times New Roman" w:hAnsi="Times New Roman" w:cs="Times New Roman"/>
          <w:sz w:val="28"/>
          <w:szCs w:val="28"/>
        </w:rPr>
        <w:t xml:space="preserve">9.) </w:t>
      </w:r>
      <w:r w:rsidRPr="00496E0A">
        <w:rPr>
          <w:rFonts w:ascii="Times New Roman" w:hAnsi="Times New Roman" w:cs="Times New Roman"/>
          <w:sz w:val="28"/>
          <w:szCs w:val="28"/>
        </w:rPr>
        <w:t xml:space="preserve">A flaw in the Microsoft Server Message Block 1.0 (SMBv1) protocol known as </w:t>
      </w:r>
      <w:r w:rsidRPr="00496E0A">
        <w:rPr>
          <w:rFonts w:ascii="Times New Roman" w:hAnsi="Times New Roman" w:cs="Times New Roman"/>
          <w:sz w:val="28"/>
          <w:szCs w:val="28"/>
        </w:rPr>
        <w:t>Eternal Blue</w:t>
      </w:r>
      <w:r w:rsidRPr="00496E0A">
        <w:rPr>
          <w:rFonts w:ascii="Times New Roman" w:hAnsi="Times New Roman" w:cs="Times New Roman"/>
          <w:sz w:val="28"/>
          <w:szCs w:val="28"/>
        </w:rPr>
        <w:t xml:space="preserve"> was used in the WannaCry ransomware assault. Under these circumstances, the antiquated Windows 7 workstations </w:t>
      </w:r>
      <w:r>
        <w:rPr>
          <w:rFonts w:ascii="Times New Roman" w:hAnsi="Times New Roman" w:cs="Times New Roman"/>
          <w:sz w:val="28"/>
          <w:szCs w:val="28"/>
        </w:rPr>
        <w:t>were</w:t>
      </w:r>
      <w:r w:rsidRPr="00496E0A">
        <w:rPr>
          <w:rFonts w:ascii="Times New Roman" w:hAnsi="Times New Roman" w:cs="Times New Roman"/>
          <w:sz w:val="28"/>
          <w:szCs w:val="28"/>
        </w:rPr>
        <w:t xml:space="preserve"> susceptible to this vulnerability, which provide</w:t>
      </w:r>
      <w:r>
        <w:rPr>
          <w:rFonts w:ascii="Times New Roman" w:hAnsi="Times New Roman" w:cs="Times New Roman"/>
          <w:sz w:val="28"/>
          <w:szCs w:val="28"/>
        </w:rPr>
        <w:t>s</w:t>
      </w:r>
      <w:r w:rsidRPr="00496E0A">
        <w:rPr>
          <w:rFonts w:ascii="Times New Roman" w:hAnsi="Times New Roman" w:cs="Times New Roman"/>
          <w:sz w:val="28"/>
          <w:szCs w:val="28"/>
        </w:rPr>
        <w:t xml:space="preserve"> attackers remote code execution and additional network penetration.</w:t>
      </w:r>
      <w:r w:rsidRPr="00496E0A">
        <w:rPr>
          <w:rFonts w:ascii="Times New Roman" w:hAnsi="Times New Roman" w:cs="Times New Roman"/>
          <w:sz w:val="28"/>
          <w:szCs w:val="28"/>
        </w:rPr>
        <w:br/>
      </w:r>
      <w:r w:rsidRPr="00496E0A">
        <w:rPr>
          <w:rFonts w:ascii="Times New Roman" w:hAnsi="Times New Roman" w:cs="Times New Roman"/>
          <w:sz w:val="28"/>
          <w:szCs w:val="28"/>
        </w:rPr>
        <w:br/>
      </w:r>
      <w:r>
        <w:rPr>
          <w:rFonts w:ascii="Times New Roman" w:hAnsi="Times New Roman" w:cs="Times New Roman"/>
          <w:sz w:val="28"/>
          <w:szCs w:val="28"/>
        </w:rPr>
        <w:t xml:space="preserve">10.) </w:t>
      </w:r>
      <w:r w:rsidRPr="00496E0A">
        <w:rPr>
          <w:rFonts w:ascii="Times New Roman" w:hAnsi="Times New Roman" w:cs="Times New Roman"/>
          <w:sz w:val="28"/>
          <w:szCs w:val="28"/>
        </w:rPr>
        <w:t>Following a Nmap scan, best methods for maintaining network security include:</w:t>
      </w:r>
      <w:r w:rsidRPr="00496E0A">
        <w:rPr>
          <w:rFonts w:ascii="Times New Roman" w:hAnsi="Times New Roman" w:cs="Times New Roman"/>
          <w:sz w:val="28"/>
          <w:szCs w:val="28"/>
        </w:rPr>
        <w:br/>
      </w:r>
      <w:r w:rsidRPr="00496E0A">
        <w:rPr>
          <w:rFonts w:ascii="Times New Roman" w:hAnsi="Times New Roman" w:cs="Times New Roman"/>
          <w:sz w:val="28"/>
          <w:szCs w:val="28"/>
        </w:rPr>
        <w:br/>
      </w:r>
      <w:r>
        <w:rPr>
          <w:rFonts w:ascii="Times New Roman" w:hAnsi="Times New Roman" w:cs="Times New Roman"/>
          <w:sz w:val="28"/>
          <w:szCs w:val="28"/>
        </w:rPr>
        <w:t xml:space="preserve">a.) </w:t>
      </w:r>
      <w:r w:rsidRPr="00496E0A">
        <w:rPr>
          <w:rFonts w:ascii="Times New Roman" w:hAnsi="Times New Roman" w:cs="Times New Roman"/>
          <w:sz w:val="28"/>
          <w:szCs w:val="28"/>
        </w:rPr>
        <w:t>Patching or updating any software versions that have been recognized as vulnerable.</w:t>
      </w:r>
      <w:r w:rsidRPr="00496E0A">
        <w:rPr>
          <w:rFonts w:ascii="Times New Roman" w:hAnsi="Times New Roman" w:cs="Times New Roman"/>
          <w:sz w:val="28"/>
          <w:szCs w:val="28"/>
        </w:rPr>
        <w:br/>
      </w:r>
      <w:r>
        <w:rPr>
          <w:rFonts w:ascii="Times New Roman" w:hAnsi="Times New Roman" w:cs="Times New Roman"/>
          <w:sz w:val="28"/>
          <w:szCs w:val="28"/>
        </w:rPr>
        <w:t xml:space="preserve">b.) </w:t>
      </w:r>
      <w:r w:rsidRPr="00496E0A">
        <w:rPr>
          <w:rFonts w:ascii="Times New Roman" w:hAnsi="Times New Roman" w:cs="Times New Roman"/>
          <w:sz w:val="28"/>
          <w:szCs w:val="28"/>
        </w:rPr>
        <w:t>Using access restrictions and network segmentation to prevent unauthorized access to services and systems.</w:t>
      </w:r>
      <w:r w:rsidRPr="00496E0A">
        <w:rPr>
          <w:rFonts w:ascii="Times New Roman" w:hAnsi="Times New Roman" w:cs="Times New Roman"/>
          <w:sz w:val="28"/>
          <w:szCs w:val="28"/>
        </w:rPr>
        <w:br/>
      </w:r>
      <w:r>
        <w:rPr>
          <w:rFonts w:ascii="Times New Roman" w:hAnsi="Times New Roman" w:cs="Times New Roman"/>
          <w:sz w:val="28"/>
          <w:szCs w:val="28"/>
        </w:rPr>
        <w:t xml:space="preserve">c.) </w:t>
      </w:r>
      <w:r w:rsidRPr="00496E0A">
        <w:rPr>
          <w:rFonts w:ascii="Times New Roman" w:hAnsi="Times New Roman" w:cs="Times New Roman"/>
          <w:sz w:val="28"/>
          <w:szCs w:val="28"/>
        </w:rPr>
        <w:t>keeping an eye out for any new vulnerabilities or questionable activities on the network.</w:t>
      </w:r>
    </w:p>
    <w:p w14:paraId="0369C725" w14:textId="38B701A9" w:rsidR="00496E0A" w:rsidRPr="00496E0A" w:rsidRDefault="00496E0A" w:rsidP="00496E0A">
      <w:pPr>
        <w:rPr>
          <w:rFonts w:ascii="Times New Roman" w:hAnsi="Times New Roman" w:cs="Times New Roman"/>
          <w:sz w:val="28"/>
          <w:szCs w:val="28"/>
        </w:rPr>
      </w:pPr>
    </w:p>
    <w:p w14:paraId="130D24A1" w14:textId="042D6856" w:rsidR="00496E0A" w:rsidRPr="005211DA" w:rsidRDefault="00496E0A" w:rsidP="005211DA">
      <w:pPr>
        <w:rPr>
          <w:rFonts w:ascii="Times New Roman" w:hAnsi="Times New Roman" w:cs="Times New Roman"/>
          <w:sz w:val="28"/>
          <w:szCs w:val="28"/>
        </w:rPr>
      </w:pPr>
    </w:p>
    <w:p w14:paraId="13252AE1" w14:textId="03D27ACC" w:rsidR="005211DA" w:rsidRPr="005211DA" w:rsidRDefault="005211DA" w:rsidP="005211DA">
      <w:pPr>
        <w:rPr>
          <w:rFonts w:ascii="Times New Roman" w:hAnsi="Times New Roman" w:cs="Times New Roman"/>
          <w:sz w:val="28"/>
          <w:szCs w:val="28"/>
        </w:rPr>
      </w:pPr>
    </w:p>
    <w:p w14:paraId="16E2FE5B" w14:textId="6E2AA0C1" w:rsidR="005211DA" w:rsidRPr="005211DA" w:rsidRDefault="005211DA" w:rsidP="005211DA">
      <w:pPr>
        <w:rPr>
          <w:rFonts w:ascii="Times New Roman" w:hAnsi="Times New Roman" w:cs="Times New Roman"/>
          <w:sz w:val="28"/>
          <w:szCs w:val="28"/>
        </w:rPr>
      </w:pPr>
    </w:p>
    <w:p w14:paraId="488ED419" w14:textId="0FF0B231" w:rsidR="005211DA" w:rsidRPr="005211DA" w:rsidRDefault="005211DA" w:rsidP="005211DA">
      <w:pPr>
        <w:rPr>
          <w:rFonts w:ascii="Times New Roman" w:hAnsi="Times New Roman" w:cs="Times New Roman"/>
          <w:sz w:val="28"/>
          <w:szCs w:val="28"/>
        </w:rPr>
      </w:pPr>
    </w:p>
    <w:sectPr w:rsidR="005211DA" w:rsidRPr="0052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DA"/>
    <w:rsid w:val="00220C95"/>
    <w:rsid w:val="00496E0A"/>
    <w:rsid w:val="00521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BAA9B4"/>
  <w15:chartTrackingRefBased/>
  <w15:docId w15:val="{113FDCAC-0866-4EC6-BE22-538A55C9A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1DA"/>
    <w:rPr>
      <w:rFonts w:eastAsiaTheme="majorEastAsia" w:cstheme="majorBidi"/>
      <w:color w:val="272727" w:themeColor="text1" w:themeTint="D8"/>
    </w:rPr>
  </w:style>
  <w:style w:type="paragraph" w:styleId="Title">
    <w:name w:val="Title"/>
    <w:basedOn w:val="Normal"/>
    <w:next w:val="Normal"/>
    <w:link w:val="TitleChar"/>
    <w:uiPriority w:val="10"/>
    <w:qFormat/>
    <w:rsid w:val="00521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1DA"/>
    <w:pPr>
      <w:spacing w:before="160"/>
      <w:jc w:val="center"/>
    </w:pPr>
    <w:rPr>
      <w:i/>
      <w:iCs/>
      <w:color w:val="404040" w:themeColor="text1" w:themeTint="BF"/>
    </w:rPr>
  </w:style>
  <w:style w:type="character" w:customStyle="1" w:styleId="QuoteChar">
    <w:name w:val="Quote Char"/>
    <w:basedOn w:val="DefaultParagraphFont"/>
    <w:link w:val="Quote"/>
    <w:uiPriority w:val="29"/>
    <w:rsid w:val="005211DA"/>
    <w:rPr>
      <w:i/>
      <w:iCs/>
      <w:color w:val="404040" w:themeColor="text1" w:themeTint="BF"/>
    </w:rPr>
  </w:style>
  <w:style w:type="paragraph" w:styleId="ListParagraph">
    <w:name w:val="List Paragraph"/>
    <w:basedOn w:val="Normal"/>
    <w:uiPriority w:val="34"/>
    <w:qFormat/>
    <w:rsid w:val="005211DA"/>
    <w:pPr>
      <w:ind w:left="720"/>
      <w:contextualSpacing/>
    </w:pPr>
  </w:style>
  <w:style w:type="character" w:styleId="IntenseEmphasis">
    <w:name w:val="Intense Emphasis"/>
    <w:basedOn w:val="DefaultParagraphFont"/>
    <w:uiPriority w:val="21"/>
    <w:qFormat/>
    <w:rsid w:val="005211DA"/>
    <w:rPr>
      <w:i/>
      <w:iCs/>
      <w:color w:val="0F4761" w:themeColor="accent1" w:themeShade="BF"/>
    </w:rPr>
  </w:style>
  <w:style w:type="paragraph" w:styleId="IntenseQuote">
    <w:name w:val="Intense Quote"/>
    <w:basedOn w:val="Normal"/>
    <w:next w:val="Normal"/>
    <w:link w:val="IntenseQuoteChar"/>
    <w:uiPriority w:val="30"/>
    <w:qFormat/>
    <w:rsid w:val="00521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1DA"/>
    <w:rPr>
      <w:i/>
      <w:iCs/>
      <w:color w:val="0F4761" w:themeColor="accent1" w:themeShade="BF"/>
    </w:rPr>
  </w:style>
  <w:style w:type="character" w:styleId="IntenseReference">
    <w:name w:val="Intense Reference"/>
    <w:basedOn w:val="DefaultParagraphFont"/>
    <w:uiPriority w:val="32"/>
    <w:qFormat/>
    <w:rsid w:val="005211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06943">
      <w:bodyDiv w:val="1"/>
      <w:marLeft w:val="0"/>
      <w:marRight w:val="0"/>
      <w:marTop w:val="0"/>
      <w:marBottom w:val="0"/>
      <w:divBdr>
        <w:top w:val="none" w:sz="0" w:space="0" w:color="auto"/>
        <w:left w:val="none" w:sz="0" w:space="0" w:color="auto"/>
        <w:bottom w:val="none" w:sz="0" w:space="0" w:color="auto"/>
        <w:right w:val="none" w:sz="0" w:space="0" w:color="auto"/>
      </w:divBdr>
    </w:div>
    <w:div w:id="121535761">
      <w:bodyDiv w:val="1"/>
      <w:marLeft w:val="0"/>
      <w:marRight w:val="0"/>
      <w:marTop w:val="0"/>
      <w:marBottom w:val="0"/>
      <w:divBdr>
        <w:top w:val="none" w:sz="0" w:space="0" w:color="auto"/>
        <w:left w:val="none" w:sz="0" w:space="0" w:color="auto"/>
        <w:bottom w:val="none" w:sz="0" w:space="0" w:color="auto"/>
        <w:right w:val="none" w:sz="0" w:space="0" w:color="auto"/>
      </w:divBdr>
    </w:div>
    <w:div w:id="224803301">
      <w:bodyDiv w:val="1"/>
      <w:marLeft w:val="0"/>
      <w:marRight w:val="0"/>
      <w:marTop w:val="0"/>
      <w:marBottom w:val="0"/>
      <w:divBdr>
        <w:top w:val="none" w:sz="0" w:space="0" w:color="auto"/>
        <w:left w:val="none" w:sz="0" w:space="0" w:color="auto"/>
        <w:bottom w:val="none" w:sz="0" w:space="0" w:color="auto"/>
        <w:right w:val="none" w:sz="0" w:space="0" w:color="auto"/>
      </w:divBdr>
    </w:div>
    <w:div w:id="605578943">
      <w:bodyDiv w:val="1"/>
      <w:marLeft w:val="0"/>
      <w:marRight w:val="0"/>
      <w:marTop w:val="0"/>
      <w:marBottom w:val="0"/>
      <w:divBdr>
        <w:top w:val="none" w:sz="0" w:space="0" w:color="auto"/>
        <w:left w:val="none" w:sz="0" w:space="0" w:color="auto"/>
        <w:bottom w:val="none" w:sz="0" w:space="0" w:color="auto"/>
        <w:right w:val="none" w:sz="0" w:space="0" w:color="auto"/>
      </w:divBdr>
    </w:div>
    <w:div w:id="892421375">
      <w:bodyDiv w:val="1"/>
      <w:marLeft w:val="0"/>
      <w:marRight w:val="0"/>
      <w:marTop w:val="0"/>
      <w:marBottom w:val="0"/>
      <w:divBdr>
        <w:top w:val="none" w:sz="0" w:space="0" w:color="auto"/>
        <w:left w:val="none" w:sz="0" w:space="0" w:color="auto"/>
        <w:bottom w:val="none" w:sz="0" w:space="0" w:color="auto"/>
        <w:right w:val="none" w:sz="0" w:space="0" w:color="auto"/>
      </w:divBdr>
    </w:div>
    <w:div w:id="1010066612">
      <w:bodyDiv w:val="1"/>
      <w:marLeft w:val="0"/>
      <w:marRight w:val="0"/>
      <w:marTop w:val="0"/>
      <w:marBottom w:val="0"/>
      <w:divBdr>
        <w:top w:val="none" w:sz="0" w:space="0" w:color="auto"/>
        <w:left w:val="none" w:sz="0" w:space="0" w:color="auto"/>
        <w:bottom w:val="none" w:sz="0" w:space="0" w:color="auto"/>
        <w:right w:val="none" w:sz="0" w:space="0" w:color="auto"/>
      </w:divBdr>
    </w:div>
    <w:div w:id="1276520560">
      <w:bodyDiv w:val="1"/>
      <w:marLeft w:val="0"/>
      <w:marRight w:val="0"/>
      <w:marTop w:val="0"/>
      <w:marBottom w:val="0"/>
      <w:divBdr>
        <w:top w:val="none" w:sz="0" w:space="0" w:color="auto"/>
        <w:left w:val="none" w:sz="0" w:space="0" w:color="auto"/>
        <w:bottom w:val="none" w:sz="0" w:space="0" w:color="auto"/>
        <w:right w:val="none" w:sz="0" w:space="0" w:color="auto"/>
      </w:divBdr>
    </w:div>
    <w:div w:id="1338268193">
      <w:bodyDiv w:val="1"/>
      <w:marLeft w:val="0"/>
      <w:marRight w:val="0"/>
      <w:marTop w:val="0"/>
      <w:marBottom w:val="0"/>
      <w:divBdr>
        <w:top w:val="none" w:sz="0" w:space="0" w:color="auto"/>
        <w:left w:val="none" w:sz="0" w:space="0" w:color="auto"/>
        <w:bottom w:val="none" w:sz="0" w:space="0" w:color="auto"/>
        <w:right w:val="none" w:sz="0" w:space="0" w:color="auto"/>
      </w:divBdr>
    </w:div>
    <w:div w:id="1518696890">
      <w:bodyDiv w:val="1"/>
      <w:marLeft w:val="0"/>
      <w:marRight w:val="0"/>
      <w:marTop w:val="0"/>
      <w:marBottom w:val="0"/>
      <w:divBdr>
        <w:top w:val="none" w:sz="0" w:space="0" w:color="auto"/>
        <w:left w:val="none" w:sz="0" w:space="0" w:color="auto"/>
        <w:bottom w:val="none" w:sz="0" w:space="0" w:color="auto"/>
        <w:right w:val="none" w:sz="0" w:space="0" w:color="auto"/>
      </w:divBdr>
    </w:div>
    <w:div w:id="1692873188">
      <w:bodyDiv w:val="1"/>
      <w:marLeft w:val="0"/>
      <w:marRight w:val="0"/>
      <w:marTop w:val="0"/>
      <w:marBottom w:val="0"/>
      <w:divBdr>
        <w:top w:val="none" w:sz="0" w:space="0" w:color="auto"/>
        <w:left w:val="none" w:sz="0" w:space="0" w:color="auto"/>
        <w:bottom w:val="none" w:sz="0" w:space="0" w:color="auto"/>
        <w:right w:val="none" w:sz="0" w:space="0" w:color="auto"/>
      </w:divBdr>
    </w:div>
    <w:div w:id="1802310559">
      <w:bodyDiv w:val="1"/>
      <w:marLeft w:val="0"/>
      <w:marRight w:val="0"/>
      <w:marTop w:val="0"/>
      <w:marBottom w:val="0"/>
      <w:divBdr>
        <w:top w:val="none" w:sz="0" w:space="0" w:color="auto"/>
        <w:left w:val="none" w:sz="0" w:space="0" w:color="auto"/>
        <w:bottom w:val="none" w:sz="0" w:space="0" w:color="auto"/>
        <w:right w:val="none" w:sz="0" w:space="0" w:color="auto"/>
      </w:divBdr>
    </w:div>
    <w:div w:id="1990787717">
      <w:bodyDiv w:val="1"/>
      <w:marLeft w:val="0"/>
      <w:marRight w:val="0"/>
      <w:marTop w:val="0"/>
      <w:marBottom w:val="0"/>
      <w:divBdr>
        <w:top w:val="none" w:sz="0" w:space="0" w:color="auto"/>
        <w:left w:val="none" w:sz="0" w:space="0" w:color="auto"/>
        <w:bottom w:val="none" w:sz="0" w:space="0" w:color="auto"/>
        <w:right w:val="none" w:sz="0" w:space="0" w:color="auto"/>
      </w:divBdr>
    </w:div>
    <w:div w:id="2060662128">
      <w:bodyDiv w:val="1"/>
      <w:marLeft w:val="0"/>
      <w:marRight w:val="0"/>
      <w:marTop w:val="0"/>
      <w:marBottom w:val="0"/>
      <w:divBdr>
        <w:top w:val="none" w:sz="0" w:space="0" w:color="auto"/>
        <w:left w:val="none" w:sz="0" w:space="0" w:color="auto"/>
        <w:bottom w:val="none" w:sz="0" w:space="0" w:color="auto"/>
        <w:right w:val="none" w:sz="0" w:space="0" w:color="auto"/>
      </w:divBdr>
    </w:div>
    <w:div w:id="2125539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523</Words>
  <Characters>2920</Characters>
  <Application>Microsoft Office Word</Application>
  <DocSecurity>0</DocSecurity>
  <Lines>65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Bakka</dc:creator>
  <cp:keywords/>
  <dc:description/>
  <cp:lastModifiedBy>Venkatesh Bakka</cp:lastModifiedBy>
  <cp:revision>1</cp:revision>
  <dcterms:created xsi:type="dcterms:W3CDTF">2024-12-15T18:36:00Z</dcterms:created>
  <dcterms:modified xsi:type="dcterms:W3CDTF">2024-12-15T18:55:00Z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dd6592ae-a6ee-4585-9c81-8792bbe1dd51</vt:lpwstr>
  </property>
</Properties>
</file>