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BA50" w14:textId="77777777" w:rsidR="00D13DE8" w:rsidRDefault="00D13DE8" w:rsidP="00E043B2">
      <w:pPr>
        <w:spacing w:after="0" w:line="240" w:lineRule="auto"/>
        <w:jc w:val="center"/>
        <w:rPr>
          <w:rFonts w:ascii="Times New Roman" w:hAnsi="Times New Roman" w:cs="Times New Roman"/>
          <w:b/>
          <w:sz w:val="24"/>
          <w:szCs w:val="24"/>
        </w:rPr>
      </w:pPr>
    </w:p>
    <w:p w14:paraId="5F2220B7" w14:textId="77777777" w:rsidR="00D13DE8" w:rsidRDefault="00D13DE8" w:rsidP="00E043B2">
      <w:pPr>
        <w:spacing w:after="0" w:line="240" w:lineRule="auto"/>
        <w:jc w:val="center"/>
        <w:rPr>
          <w:rFonts w:ascii="Times New Roman" w:hAnsi="Times New Roman" w:cs="Times New Roman"/>
          <w:b/>
          <w:sz w:val="24"/>
          <w:szCs w:val="24"/>
        </w:rPr>
      </w:pPr>
    </w:p>
    <w:p w14:paraId="3B4DEC04" w14:textId="77777777" w:rsidR="00D13DE8" w:rsidRDefault="00D13DE8" w:rsidP="00E043B2">
      <w:pPr>
        <w:spacing w:after="0" w:line="240" w:lineRule="auto"/>
        <w:jc w:val="center"/>
        <w:rPr>
          <w:rFonts w:ascii="Times New Roman" w:hAnsi="Times New Roman" w:cs="Times New Roman"/>
          <w:b/>
          <w:sz w:val="24"/>
          <w:szCs w:val="24"/>
        </w:rPr>
      </w:pPr>
    </w:p>
    <w:p w14:paraId="5ABB5113" w14:textId="77777777" w:rsidR="00D13DE8" w:rsidRDefault="00D13DE8" w:rsidP="00E043B2">
      <w:pPr>
        <w:spacing w:after="0" w:line="240" w:lineRule="auto"/>
        <w:jc w:val="center"/>
        <w:rPr>
          <w:rFonts w:ascii="Times New Roman" w:hAnsi="Times New Roman" w:cs="Times New Roman"/>
          <w:b/>
          <w:sz w:val="24"/>
          <w:szCs w:val="24"/>
        </w:rPr>
      </w:pPr>
    </w:p>
    <w:p w14:paraId="0656E98A" w14:textId="77777777" w:rsidR="00E043B2" w:rsidRDefault="00E043B2"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CLASSIFICATION OF MEDICINAL PLANT SPECIES THROUGH</w:t>
      </w:r>
    </w:p>
    <w:p w14:paraId="64360410" w14:textId="77777777" w:rsidR="00E043B2" w:rsidRDefault="00E043B2"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DEEP LEARNING USING CONVOLUTIONAL </w:t>
      </w:r>
    </w:p>
    <w:p w14:paraId="334F6012" w14:textId="0746D500" w:rsidR="00E043B2" w:rsidRDefault="00E043B2"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NEURAL NETWORK</w:t>
      </w:r>
    </w:p>
    <w:p w14:paraId="436605CA" w14:textId="77777777" w:rsidR="00E043B2" w:rsidRDefault="00E043B2" w:rsidP="00E043B2">
      <w:pPr>
        <w:spacing w:after="0" w:line="240" w:lineRule="auto"/>
        <w:jc w:val="center"/>
        <w:rPr>
          <w:rFonts w:ascii="Times New Roman" w:hAnsi="Times New Roman" w:cs="Times New Roman"/>
          <w:b/>
          <w:sz w:val="24"/>
          <w:szCs w:val="24"/>
        </w:rPr>
      </w:pPr>
    </w:p>
    <w:p w14:paraId="3BF8F757" w14:textId="77777777" w:rsidR="00E043B2" w:rsidRDefault="00E043B2" w:rsidP="00E043B2">
      <w:pPr>
        <w:spacing w:after="0" w:line="240" w:lineRule="auto"/>
        <w:jc w:val="center"/>
        <w:rPr>
          <w:rFonts w:ascii="Times New Roman" w:hAnsi="Times New Roman" w:cs="Times New Roman"/>
          <w:b/>
          <w:sz w:val="24"/>
          <w:szCs w:val="24"/>
        </w:rPr>
      </w:pPr>
    </w:p>
    <w:p w14:paraId="37641FA2" w14:textId="77777777" w:rsidR="00D13DE8" w:rsidRDefault="00D13DE8" w:rsidP="00E043B2">
      <w:pPr>
        <w:spacing w:after="0" w:line="240" w:lineRule="auto"/>
        <w:jc w:val="center"/>
        <w:rPr>
          <w:rFonts w:ascii="Times New Roman" w:hAnsi="Times New Roman" w:cs="Times New Roman"/>
          <w:b/>
          <w:sz w:val="24"/>
          <w:szCs w:val="24"/>
        </w:rPr>
      </w:pPr>
    </w:p>
    <w:p w14:paraId="171E5CF3" w14:textId="77777777" w:rsidR="00D13DE8" w:rsidRDefault="00D13DE8" w:rsidP="00E043B2">
      <w:pPr>
        <w:spacing w:after="0" w:line="240" w:lineRule="auto"/>
        <w:jc w:val="center"/>
        <w:rPr>
          <w:rFonts w:ascii="Times New Roman" w:hAnsi="Times New Roman" w:cs="Times New Roman"/>
          <w:b/>
          <w:sz w:val="24"/>
          <w:szCs w:val="24"/>
        </w:rPr>
      </w:pPr>
    </w:p>
    <w:p w14:paraId="02E09A9E" w14:textId="77777777" w:rsidR="00D13DE8" w:rsidRDefault="00D13DE8" w:rsidP="00E043B2">
      <w:pPr>
        <w:spacing w:after="0" w:line="240" w:lineRule="auto"/>
        <w:jc w:val="center"/>
        <w:rPr>
          <w:rFonts w:ascii="Times New Roman" w:hAnsi="Times New Roman" w:cs="Times New Roman"/>
          <w:b/>
          <w:sz w:val="24"/>
          <w:szCs w:val="24"/>
        </w:rPr>
      </w:pPr>
    </w:p>
    <w:p w14:paraId="7D9845AF" w14:textId="77777777" w:rsidR="00D13DE8" w:rsidRDefault="00D13DE8" w:rsidP="00E043B2">
      <w:pPr>
        <w:spacing w:after="0" w:line="240" w:lineRule="auto"/>
        <w:jc w:val="center"/>
        <w:rPr>
          <w:rFonts w:ascii="Times New Roman" w:hAnsi="Times New Roman" w:cs="Times New Roman"/>
          <w:b/>
          <w:sz w:val="24"/>
          <w:szCs w:val="24"/>
        </w:rPr>
      </w:pPr>
    </w:p>
    <w:p w14:paraId="55B643CF" w14:textId="77777777" w:rsidR="00D13DE8" w:rsidRDefault="00D13DE8" w:rsidP="00E043B2">
      <w:pPr>
        <w:spacing w:after="0" w:line="240" w:lineRule="auto"/>
        <w:jc w:val="center"/>
        <w:rPr>
          <w:rFonts w:ascii="Times New Roman" w:hAnsi="Times New Roman" w:cs="Times New Roman"/>
          <w:b/>
          <w:sz w:val="24"/>
          <w:szCs w:val="24"/>
        </w:rPr>
      </w:pPr>
    </w:p>
    <w:p w14:paraId="4C544912" w14:textId="77777777" w:rsidR="00D13DE8" w:rsidRDefault="00D13DE8" w:rsidP="00E043B2">
      <w:pPr>
        <w:spacing w:after="0" w:line="240" w:lineRule="auto"/>
        <w:jc w:val="center"/>
        <w:rPr>
          <w:rFonts w:ascii="Times New Roman" w:hAnsi="Times New Roman" w:cs="Times New Roman"/>
          <w:b/>
          <w:sz w:val="24"/>
          <w:szCs w:val="24"/>
        </w:rPr>
      </w:pPr>
    </w:p>
    <w:p w14:paraId="58840E74" w14:textId="77777777" w:rsidR="00D13DE8" w:rsidRDefault="00D13DE8" w:rsidP="00E043B2">
      <w:pPr>
        <w:spacing w:after="0" w:line="240" w:lineRule="auto"/>
        <w:jc w:val="center"/>
        <w:rPr>
          <w:rFonts w:ascii="Times New Roman" w:hAnsi="Times New Roman" w:cs="Times New Roman"/>
          <w:b/>
          <w:sz w:val="24"/>
          <w:szCs w:val="24"/>
        </w:rPr>
      </w:pPr>
    </w:p>
    <w:p w14:paraId="5D2B6CF4" w14:textId="77777777" w:rsidR="00D13DE8" w:rsidRDefault="00D13DE8" w:rsidP="00E043B2">
      <w:pPr>
        <w:spacing w:after="0" w:line="240" w:lineRule="auto"/>
        <w:jc w:val="center"/>
        <w:rPr>
          <w:rFonts w:ascii="Times New Roman" w:hAnsi="Times New Roman" w:cs="Times New Roman"/>
          <w:b/>
          <w:sz w:val="24"/>
          <w:szCs w:val="24"/>
        </w:rPr>
      </w:pPr>
    </w:p>
    <w:p w14:paraId="65FFAD4C" w14:textId="77777777" w:rsidR="00D13DE8" w:rsidRDefault="00D13DE8" w:rsidP="00E043B2">
      <w:pPr>
        <w:spacing w:after="0" w:line="240" w:lineRule="auto"/>
        <w:jc w:val="center"/>
        <w:rPr>
          <w:rFonts w:ascii="Times New Roman" w:hAnsi="Times New Roman" w:cs="Times New Roman"/>
          <w:b/>
          <w:sz w:val="24"/>
          <w:szCs w:val="24"/>
        </w:rPr>
      </w:pPr>
    </w:p>
    <w:p w14:paraId="1CA82297" w14:textId="77777777" w:rsidR="00D13DE8" w:rsidRDefault="00D13DE8" w:rsidP="00E043B2">
      <w:pPr>
        <w:spacing w:after="0" w:line="240" w:lineRule="auto"/>
        <w:jc w:val="center"/>
        <w:rPr>
          <w:rFonts w:ascii="Times New Roman" w:hAnsi="Times New Roman" w:cs="Times New Roman"/>
          <w:b/>
          <w:sz w:val="24"/>
          <w:szCs w:val="24"/>
        </w:rPr>
      </w:pPr>
    </w:p>
    <w:p w14:paraId="7943B67F" w14:textId="77777777" w:rsidR="00D13DE8" w:rsidRDefault="00D13DE8" w:rsidP="00E043B2">
      <w:pPr>
        <w:spacing w:after="0" w:line="240" w:lineRule="auto"/>
        <w:jc w:val="center"/>
        <w:rPr>
          <w:rFonts w:ascii="Times New Roman" w:hAnsi="Times New Roman" w:cs="Times New Roman"/>
          <w:b/>
          <w:sz w:val="24"/>
          <w:szCs w:val="24"/>
        </w:rPr>
      </w:pPr>
    </w:p>
    <w:p w14:paraId="35BD1675" w14:textId="321344C5" w:rsidR="00D13DE8" w:rsidRDefault="00D13DE8"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JOHN ROMMEL BADUEL DE ROBLES</w:t>
      </w:r>
    </w:p>
    <w:p w14:paraId="1E6C0245" w14:textId="77777777" w:rsidR="00420771" w:rsidRDefault="00420771" w:rsidP="00E043B2">
      <w:pPr>
        <w:spacing w:after="0" w:line="240" w:lineRule="auto"/>
        <w:jc w:val="center"/>
        <w:rPr>
          <w:rFonts w:ascii="Times New Roman" w:hAnsi="Times New Roman" w:cs="Times New Roman"/>
          <w:b/>
          <w:sz w:val="24"/>
          <w:szCs w:val="24"/>
        </w:rPr>
      </w:pPr>
    </w:p>
    <w:p w14:paraId="309FDF71" w14:textId="77777777" w:rsidR="00420771" w:rsidRDefault="00420771" w:rsidP="00E043B2">
      <w:pPr>
        <w:spacing w:after="0" w:line="240" w:lineRule="auto"/>
        <w:jc w:val="center"/>
        <w:rPr>
          <w:rFonts w:ascii="Times New Roman" w:hAnsi="Times New Roman" w:cs="Times New Roman"/>
          <w:b/>
          <w:sz w:val="24"/>
          <w:szCs w:val="24"/>
        </w:rPr>
      </w:pPr>
    </w:p>
    <w:p w14:paraId="004BCBBF" w14:textId="77777777" w:rsidR="00420771" w:rsidRDefault="00420771" w:rsidP="00E043B2">
      <w:pPr>
        <w:spacing w:after="0" w:line="240" w:lineRule="auto"/>
        <w:jc w:val="center"/>
        <w:rPr>
          <w:rFonts w:ascii="Times New Roman" w:hAnsi="Times New Roman" w:cs="Times New Roman"/>
          <w:b/>
          <w:sz w:val="24"/>
          <w:szCs w:val="24"/>
        </w:rPr>
      </w:pPr>
    </w:p>
    <w:p w14:paraId="76D3FBC1" w14:textId="77777777" w:rsidR="00420771" w:rsidRDefault="00420771" w:rsidP="00E043B2">
      <w:pPr>
        <w:spacing w:after="0" w:line="240" w:lineRule="auto"/>
        <w:jc w:val="center"/>
        <w:rPr>
          <w:rFonts w:ascii="Times New Roman" w:hAnsi="Times New Roman" w:cs="Times New Roman"/>
          <w:b/>
          <w:sz w:val="24"/>
          <w:szCs w:val="24"/>
        </w:rPr>
      </w:pPr>
    </w:p>
    <w:p w14:paraId="3D6E231C" w14:textId="77777777" w:rsidR="00420771" w:rsidRDefault="00420771" w:rsidP="00E043B2">
      <w:pPr>
        <w:spacing w:after="0" w:line="240" w:lineRule="auto"/>
        <w:jc w:val="center"/>
        <w:rPr>
          <w:rFonts w:ascii="Times New Roman" w:hAnsi="Times New Roman" w:cs="Times New Roman"/>
          <w:b/>
          <w:sz w:val="24"/>
          <w:szCs w:val="24"/>
        </w:rPr>
      </w:pPr>
    </w:p>
    <w:p w14:paraId="4545C51C" w14:textId="77777777" w:rsidR="00420771" w:rsidRDefault="00420771" w:rsidP="00E043B2">
      <w:pPr>
        <w:spacing w:after="0" w:line="240" w:lineRule="auto"/>
        <w:jc w:val="center"/>
        <w:rPr>
          <w:rFonts w:ascii="Times New Roman" w:hAnsi="Times New Roman" w:cs="Times New Roman"/>
          <w:b/>
          <w:sz w:val="24"/>
          <w:szCs w:val="24"/>
        </w:rPr>
      </w:pPr>
    </w:p>
    <w:p w14:paraId="20A79825" w14:textId="77777777" w:rsidR="00420771" w:rsidRDefault="00420771" w:rsidP="00E043B2">
      <w:pPr>
        <w:spacing w:after="0" w:line="240" w:lineRule="auto"/>
        <w:jc w:val="center"/>
        <w:rPr>
          <w:rFonts w:ascii="Times New Roman" w:hAnsi="Times New Roman" w:cs="Times New Roman"/>
          <w:b/>
          <w:sz w:val="24"/>
          <w:szCs w:val="24"/>
        </w:rPr>
      </w:pPr>
    </w:p>
    <w:p w14:paraId="5884762B" w14:textId="77777777" w:rsidR="00420771" w:rsidRDefault="00420771" w:rsidP="00E043B2">
      <w:pPr>
        <w:spacing w:after="0" w:line="240" w:lineRule="auto"/>
        <w:jc w:val="center"/>
        <w:rPr>
          <w:rFonts w:ascii="Times New Roman" w:hAnsi="Times New Roman" w:cs="Times New Roman"/>
          <w:b/>
          <w:sz w:val="24"/>
          <w:szCs w:val="24"/>
        </w:rPr>
      </w:pPr>
    </w:p>
    <w:p w14:paraId="6CB62855" w14:textId="77777777" w:rsidR="00420771" w:rsidRDefault="00420771" w:rsidP="00E043B2">
      <w:pPr>
        <w:spacing w:after="0" w:line="240" w:lineRule="auto"/>
        <w:jc w:val="center"/>
        <w:rPr>
          <w:rFonts w:ascii="Times New Roman" w:hAnsi="Times New Roman" w:cs="Times New Roman"/>
          <w:b/>
          <w:sz w:val="24"/>
          <w:szCs w:val="24"/>
        </w:rPr>
      </w:pPr>
    </w:p>
    <w:p w14:paraId="2336477B" w14:textId="77777777" w:rsidR="00420771" w:rsidRDefault="00420771" w:rsidP="00E043B2">
      <w:pPr>
        <w:spacing w:after="0" w:line="240" w:lineRule="auto"/>
        <w:jc w:val="center"/>
        <w:rPr>
          <w:rFonts w:ascii="Times New Roman" w:hAnsi="Times New Roman" w:cs="Times New Roman"/>
          <w:b/>
          <w:sz w:val="24"/>
          <w:szCs w:val="24"/>
        </w:rPr>
      </w:pPr>
    </w:p>
    <w:p w14:paraId="7461043C" w14:textId="77777777" w:rsidR="00420771" w:rsidRDefault="00420771" w:rsidP="00E043B2">
      <w:pPr>
        <w:spacing w:after="0" w:line="240" w:lineRule="auto"/>
        <w:jc w:val="center"/>
        <w:rPr>
          <w:rFonts w:ascii="Times New Roman" w:hAnsi="Times New Roman" w:cs="Times New Roman"/>
          <w:b/>
          <w:sz w:val="24"/>
          <w:szCs w:val="24"/>
        </w:rPr>
      </w:pPr>
    </w:p>
    <w:p w14:paraId="48EC67BC" w14:textId="77777777" w:rsidR="00420771" w:rsidRDefault="00420771" w:rsidP="00E043B2">
      <w:pPr>
        <w:spacing w:after="0" w:line="240" w:lineRule="auto"/>
        <w:jc w:val="center"/>
        <w:rPr>
          <w:rFonts w:ascii="Times New Roman" w:hAnsi="Times New Roman" w:cs="Times New Roman"/>
          <w:b/>
          <w:sz w:val="24"/>
          <w:szCs w:val="24"/>
        </w:rPr>
      </w:pPr>
    </w:p>
    <w:p w14:paraId="30546D8A" w14:textId="4E815F8F" w:rsidR="00420771" w:rsidRDefault="00420771"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BACHELOR OF SCIENCE IN ELECTRICAL ENGINEERING</w:t>
      </w:r>
    </w:p>
    <w:p w14:paraId="05C0BF8E" w14:textId="17497D41" w:rsidR="00420771" w:rsidRDefault="00420771"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(Major in Computer Engineering)</w:t>
      </w:r>
    </w:p>
    <w:p w14:paraId="7956D5F7" w14:textId="77777777" w:rsidR="00420771" w:rsidRDefault="00420771" w:rsidP="00E043B2">
      <w:pPr>
        <w:spacing w:after="0" w:line="240" w:lineRule="auto"/>
        <w:jc w:val="center"/>
        <w:rPr>
          <w:rFonts w:ascii="Times New Roman" w:hAnsi="Times New Roman" w:cs="Times New Roman"/>
          <w:b/>
          <w:sz w:val="24"/>
          <w:szCs w:val="24"/>
        </w:rPr>
      </w:pPr>
    </w:p>
    <w:p w14:paraId="135B5D25" w14:textId="77777777" w:rsidR="00420771" w:rsidRDefault="00420771" w:rsidP="00E043B2">
      <w:pPr>
        <w:spacing w:after="0" w:line="240" w:lineRule="auto"/>
        <w:jc w:val="center"/>
        <w:rPr>
          <w:rFonts w:ascii="Times New Roman" w:hAnsi="Times New Roman" w:cs="Times New Roman"/>
          <w:b/>
          <w:sz w:val="24"/>
          <w:szCs w:val="24"/>
        </w:rPr>
      </w:pPr>
    </w:p>
    <w:p w14:paraId="33110406" w14:textId="77777777" w:rsidR="00420771" w:rsidRDefault="00420771" w:rsidP="00E043B2">
      <w:pPr>
        <w:spacing w:after="0" w:line="240" w:lineRule="auto"/>
        <w:jc w:val="center"/>
        <w:rPr>
          <w:rFonts w:ascii="Times New Roman" w:hAnsi="Times New Roman" w:cs="Times New Roman"/>
          <w:b/>
          <w:sz w:val="24"/>
          <w:szCs w:val="24"/>
        </w:rPr>
      </w:pPr>
    </w:p>
    <w:p w14:paraId="2ED41AC5" w14:textId="77777777" w:rsidR="00420771" w:rsidRDefault="00420771" w:rsidP="00E043B2">
      <w:pPr>
        <w:spacing w:after="0" w:line="240" w:lineRule="auto"/>
        <w:jc w:val="center"/>
        <w:rPr>
          <w:rFonts w:ascii="Times New Roman" w:hAnsi="Times New Roman" w:cs="Times New Roman"/>
          <w:b/>
          <w:sz w:val="24"/>
          <w:szCs w:val="24"/>
        </w:rPr>
      </w:pPr>
    </w:p>
    <w:p w14:paraId="1A13C113" w14:textId="77777777" w:rsidR="00420771" w:rsidRDefault="00420771" w:rsidP="00E043B2">
      <w:pPr>
        <w:spacing w:after="0" w:line="240" w:lineRule="auto"/>
        <w:jc w:val="center"/>
        <w:rPr>
          <w:rFonts w:ascii="Times New Roman" w:hAnsi="Times New Roman" w:cs="Times New Roman"/>
          <w:b/>
          <w:sz w:val="24"/>
          <w:szCs w:val="24"/>
        </w:rPr>
      </w:pPr>
    </w:p>
    <w:p w14:paraId="02E2B0A6" w14:textId="77777777" w:rsidR="00420771" w:rsidRDefault="00420771" w:rsidP="00E043B2">
      <w:pPr>
        <w:spacing w:after="0" w:line="240" w:lineRule="auto"/>
        <w:jc w:val="center"/>
        <w:rPr>
          <w:rFonts w:ascii="Times New Roman" w:hAnsi="Times New Roman" w:cs="Times New Roman"/>
          <w:b/>
          <w:sz w:val="24"/>
          <w:szCs w:val="24"/>
        </w:rPr>
      </w:pPr>
    </w:p>
    <w:p w14:paraId="4D9F935D" w14:textId="5FCBCD2A" w:rsidR="00420771" w:rsidRDefault="00420771" w:rsidP="00E043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JUNE 2018</w:t>
      </w:r>
    </w:p>
    <w:p w14:paraId="288AB0FB" w14:textId="77777777" w:rsidR="00420771" w:rsidRDefault="00420771" w:rsidP="00E043B2">
      <w:pPr>
        <w:spacing w:after="0" w:line="240" w:lineRule="auto"/>
        <w:jc w:val="center"/>
        <w:rPr>
          <w:rFonts w:ascii="Times New Roman" w:hAnsi="Times New Roman" w:cs="Times New Roman"/>
          <w:b/>
          <w:sz w:val="24"/>
          <w:szCs w:val="24"/>
        </w:rPr>
      </w:pPr>
    </w:p>
    <w:p w14:paraId="6BB45629" w14:textId="77777777" w:rsidR="00420771" w:rsidRDefault="00420771" w:rsidP="00E043B2">
      <w:pPr>
        <w:spacing w:after="0" w:line="240" w:lineRule="auto"/>
        <w:jc w:val="center"/>
        <w:rPr>
          <w:rFonts w:ascii="Times New Roman" w:hAnsi="Times New Roman" w:cs="Times New Roman"/>
          <w:b/>
          <w:sz w:val="24"/>
          <w:szCs w:val="24"/>
        </w:rPr>
      </w:pPr>
    </w:p>
    <w:p w14:paraId="005A5FF4" w14:textId="77777777" w:rsidR="00420771" w:rsidRDefault="00420771" w:rsidP="00E043B2">
      <w:pPr>
        <w:spacing w:after="0" w:line="240" w:lineRule="auto"/>
        <w:jc w:val="center"/>
        <w:rPr>
          <w:rFonts w:ascii="Times New Roman" w:hAnsi="Times New Roman" w:cs="Times New Roman"/>
          <w:b/>
          <w:sz w:val="24"/>
          <w:szCs w:val="24"/>
        </w:rPr>
      </w:pPr>
    </w:p>
    <w:p w14:paraId="5935A017" w14:textId="77777777" w:rsidR="00E043B2" w:rsidRDefault="00E043B2" w:rsidP="00E043B2">
      <w:pPr>
        <w:spacing w:after="0" w:line="240" w:lineRule="auto"/>
        <w:jc w:val="center"/>
        <w:rPr>
          <w:rFonts w:ascii="Times New Roman" w:hAnsi="Times New Roman" w:cs="Times New Roman"/>
          <w:b/>
          <w:sz w:val="24"/>
          <w:szCs w:val="24"/>
        </w:rPr>
      </w:pPr>
    </w:p>
    <w:p w14:paraId="06F3C117" w14:textId="77777777" w:rsidR="003F4C6D" w:rsidRDefault="003F4C6D" w:rsidP="003F4C6D">
      <w:pPr>
        <w:spacing w:after="0" w:line="240" w:lineRule="auto"/>
        <w:jc w:val="center"/>
        <w:rPr>
          <w:rFonts w:ascii="Times New Roman" w:hAnsi="Times New Roman" w:cs="Times New Roman"/>
          <w:b/>
          <w:sz w:val="24"/>
          <w:szCs w:val="24"/>
        </w:rPr>
      </w:pPr>
    </w:p>
    <w:p w14:paraId="50435171" w14:textId="77777777" w:rsidR="003F4C6D" w:rsidRDefault="003F4C6D" w:rsidP="003F4C6D">
      <w:pPr>
        <w:spacing w:after="0" w:line="240" w:lineRule="auto"/>
        <w:jc w:val="center"/>
        <w:rPr>
          <w:rFonts w:ascii="Times New Roman" w:hAnsi="Times New Roman" w:cs="Times New Roman"/>
          <w:b/>
          <w:sz w:val="24"/>
          <w:szCs w:val="24"/>
        </w:rPr>
      </w:pPr>
    </w:p>
    <w:p w14:paraId="41983DD5" w14:textId="77777777" w:rsidR="003F4C6D" w:rsidRDefault="003F4C6D" w:rsidP="003F4C6D">
      <w:pPr>
        <w:spacing w:after="0" w:line="240" w:lineRule="auto"/>
        <w:jc w:val="center"/>
        <w:rPr>
          <w:rFonts w:ascii="Times New Roman" w:hAnsi="Times New Roman" w:cs="Times New Roman"/>
          <w:b/>
          <w:sz w:val="24"/>
          <w:szCs w:val="24"/>
        </w:rPr>
      </w:pPr>
    </w:p>
    <w:p w14:paraId="0888EFCC" w14:textId="77777777" w:rsidR="003F4C6D" w:rsidRDefault="003F4C6D" w:rsidP="003F4C6D">
      <w:pPr>
        <w:spacing w:after="0" w:line="240" w:lineRule="auto"/>
        <w:jc w:val="center"/>
        <w:rPr>
          <w:rFonts w:ascii="Times New Roman" w:hAnsi="Times New Roman" w:cs="Times New Roman"/>
          <w:b/>
          <w:sz w:val="24"/>
          <w:szCs w:val="24"/>
        </w:rPr>
      </w:pPr>
    </w:p>
    <w:p w14:paraId="0864094E" w14:textId="77777777" w:rsidR="003F4C6D" w:rsidRDefault="003F4C6D"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CLASSIFICATION OF MEDICINAL PLANT SPECIES THROUGH</w:t>
      </w:r>
    </w:p>
    <w:p w14:paraId="00C59E8D" w14:textId="77777777" w:rsidR="003F4C6D" w:rsidRDefault="003F4C6D"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DEEP LEARNING USING CONVOLUTIONAL </w:t>
      </w:r>
    </w:p>
    <w:p w14:paraId="386036F4" w14:textId="77777777" w:rsidR="003F4C6D" w:rsidRDefault="003F4C6D"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NEURAL NETWORK</w:t>
      </w:r>
    </w:p>
    <w:p w14:paraId="5E28FD2A" w14:textId="77777777" w:rsidR="003F4C6D" w:rsidRDefault="003F4C6D" w:rsidP="003F4C6D">
      <w:pPr>
        <w:spacing w:after="0" w:line="240" w:lineRule="auto"/>
        <w:jc w:val="center"/>
        <w:rPr>
          <w:rFonts w:ascii="Times New Roman" w:hAnsi="Times New Roman" w:cs="Times New Roman"/>
          <w:b/>
          <w:sz w:val="24"/>
          <w:szCs w:val="24"/>
        </w:rPr>
      </w:pPr>
    </w:p>
    <w:p w14:paraId="65852758" w14:textId="77777777" w:rsidR="003F4C6D" w:rsidRDefault="003F4C6D" w:rsidP="003F4C6D">
      <w:pPr>
        <w:spacing w:after="0" w:line="240" w:lineRule="auto"/>
        <w:jc w:val="center"/>
        <w:rPr>
          <w:rFonts w:ascii="Times New Roman" w:hAnsi="Times New Roman" w:cs="Times New Roman"/>
          <w:b/>
          <w:sz w:val="24"/>
          <w:szCs w:val="24"/>
        </w:rPr>
      </w:pPr>
    </w:p>
    <w:p w14:paraId="40435B2C" w14:textId="77777777" w:rsidR="003F4C6D" w:rsidRDefault="003F4C6D" w:rsidP="003F4C6D">
      <w:pPr>
        <w:spacing w:after="0" w:line="240" w:lineRule="auto"/>
        <w:jc w:val="center"/>
        <w:rPr>
          <w:rFonts w:ascii="Times New Roman" w:hAnsi="Times New Roman" w:cs="Times New Roman"/>
          <w:b/>
          <w:sz w:val="24"/>
          <w:szCs w:val="24"/>
        </w:rPr>
      </w:pPr>
    </w:p>
    <w:p w14:paraId="730D78A7" w14:textId="77777777" w:rsidR="003F4C6D" w:rsidRDefault="003F4C6D" w:rsidP="003F4C6D">
      <w:pPr>
        <w:spacing w:after="0" w:line="240" w:lineRule="auto"/>
        <w:jc w:val="center"/>
        <w:rPr>
          <w:rFonts w:ascii="Times New Roman" w:hAnsi="Times New Roman" w:cs="Times New Roman"/>
          <w:b/>
          <w:sz w:val="24"/>
          <w:szCs w:val="24"/>
        </w:rPr>
      </w:pPr>
    </w:p>
    <w:p w14:paraId="66DA9E6B" w14:textId="77777777" w:rsidR="003F4C6D" w:rsidRDefault="003F4C6D" w:rsidP="003F4C6D">
      <w:pPr>
        <w:spacing w:after="0" w:line="240" w:lineRule="auto"/>
        <w:jc w:val="center"/>
        <w:rPr>
          <w:rFonts w:ascii="Times New Roman" w:hAnsi="Times New Roman" w:cs="Times New Roman"/>
          <w:b/>
          <w:sz w:val="24"/>
          <w:szCs w:val="24"/>
        </w:rPr>
      </w:pPr>
    </w:p>
    <w:p w14:paraId="6BFC6388" w14:textId="77777777" w:rsidR="003F4C6D" w:rsidRDefault="003F4C6D" w:rsidP="003F4C6D">
      <w:pPr>
        <w:spacing w:after="0" w:line="240" w:lineRule="auto"/>
        <w:jc w:val="center"/>
        <w:rPr>
          <w:rFonts w:ascii="Times New Roman" w:hAnsi="Times New Roman" w:cs="Times New Roman"/>
          <w:b/>
          <w:sz w:val="24"/>
          <w:szCs w:val="24"/>
        </w:rPr>
      </w:pPr>
    </w:p>
    <w:p w14:paraId="4C83517D" w14:textId="77777777" w:rsidR="003F4C6D" w:rsidRDefault="003F4C6D" w:rsidP="003F4C6D">
      <w:pPr>
        <w:spacing w:after="0" w:line="240" w:lineRule="auto"/>
        <w:jc w:val="center"/>
        <w:rPr>
          <w:rFonts w:ascii="Times New Roman" w:hAnsi="Times New Roman" w:cs="Times New Roman"/>
          <w:b/>
          <w:sz w:val="24"/>
          <w:szCs w:val="24"/>
        </w:rPr>
      </w:pPr>
    </w:p>
    <w:p w14:paraId="58E16E99" w14:textId="77777777" w:rsidR="00683460" w:rsidRDefault="00683460" w:rsidP="00683460">
      <w:pPr>
        <w:spacing w:after="0" w:line="240" w:lineRule="auto"/>
        <w:jc w:val="center"/>
        <w:rPr>
          <w:rFonts w:ascii="Times New Roman" w:hAnsi="Times New Roman" w:cs="Times New Roman"/>
          <w:b/>
          <w:sz w:val="24"/>
          <w:szCs w:val="24"/>
        </w:rPr>
      </w:pPr>
    </w:p>
    <w:p w14:paraId="3362303D" w14:textId="77777777" w:rsidR="00683460" w:rsidRDefault="00683460" w:rsidP="006834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JOHN ROMMEL BADUEL DE ROBLES</w:t>
      </w:r>
    </w:p>
    <w:p w14:paraId="1DA2FFBF" w14:textId="77777777" w:rsidR="003F4C6D" w:rsidRDefault="003F4C6D" w:rsidP="003F4C6D">
      <w:pPr>
        <w:spacing w:after="0" w:line="240" w:lineRule="auto"/>
        <w:jc w:val="center"/>
        <w:rPr>
          <w:rFonts w:ascii="Times New Roman" w:hAnsi="Times New Roman" w:cs="Times New Roman"/>
          <w:b/>
          <w:sz w:val="24"/>
          <w:szCs w:val="24"/>
        </w:rPr>
      </w:pPr>
    </w:p>
    <w:p w14:paraId="113A1363" w14:textId="77777777" w:rsidR="003F4C6D" w:rsidRDefault="003F4C6D" w:rsidP="003F4C6D">
      <w:pPr>
        <w:spacing w:after="0" w:line="240" w:lineRule="auto"/>
        <w:jc w:val="center"/>
        <w:rPr>
          <w:rFonts w:ascii="Times New Roman" w:hAnsi="Times New Roman" w:cs="Times New Roman"/>
          <w:b/>
          <w:sz w:val="24"/>
          <w:szCs w:val="24"/>
        </w:rPr>
      </w:pPr>
    </w:p>
    <w:p w14:paraId="7C067E00" w14:textId="77777777" w:rsidR="003F4C6D" w:rsidRDefault="003F4C6D" w:rsidP="003F4C6D">
      <w:pPr>
        <w:spacing w:after="0" w:line="240" w:lineRule="auto"/>
        <w:jc w:val="center"/>
        <w:rPr>
          <w:rFonts w:ascii="Times New Roman" w:hAnsi="Times New Roman" w:cs="Times New Roman"/>
          <w:b/>
          <w:sz w:val="24"/>
          <w:szCs w:val="24"/>
        </w:rPr>
      </w:pPr>
    </w:p>
    <w:p w14:paraId="201CB951" w14:textId="77777777" w:rsidR="003F4C6D" w:rsidRDefault="003F4C6D" w:rsidP="003F4C6D">
      <w:pPr>
        <w:spacing w:after="0" w:line="240" w:lineRule="auto"/>
        <w:jc w:val="center"/>
        <w:rPr>
          <w:rFonts w:ascii="Times New Roman" w:hAnsi="Times New Roman" w:cs="Times New Roman"/>
          <w:b/>
          <w:sz w:val="24"/>
          <w:szCs w:val="24"/>
        </w:rPr>
      </w:pPr>
    </w:p>
    <w:p w14:paraId="08FE20E3" w14:textId="77777777" w:rsidR="003F4C6D" w:rsidRDefault="003F4C6D" w:rsidP="003F4C6D">
      <w:pPr>
        <w:spacing w:after="0" w:line="240" w:lineRule="auto"/>
        <w:jc w:val="center"/>
        <w:rPr>
          <w:rFonts w:ascii="Times New Roman" w:hAnsi="Times New Roman" w:cs="Times New Roman"/>
          <w:b/>
          <w:sz w:val="24"/>
          <w:szCs w:val="24"/>
        </w:rPr>
      </w:pPr>
    </w:p>
    <w:p w14:paraId="18404A62" w14:textId="7C2404AE" w:rsidR="003F4C6D"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SUBMITTED TO THE FACULTY OF THE</w:t>
      </w:r>
    </w:p>
    <w:p w14:paraId="01DFA75B" w14:textId="0CD47104" w:rsidR="00683460"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ELECTRICAL ENGINEERING</w:t>
      </w:r>
    </w:p>
    <w:p w14:paraId="4D005CED" w14:textId="46787299" w:rsidR="00683460"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ENGINEERING AND AGRO-INDUSTRIAL TECHNOLOGY</w:t>
      </w:r>
    </w:p>
    <w:p w14:paraId="15D136AB" w14:textId="764E5D7D" w:rsidR="00683460"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THE PHILIPPINES LOS BA</w:t>
      </w:r>
      <w:r w:rsidR="00D72817" w:rsidRPr="00D72817">
        <w:rPr>
          <w:rFonts w:ascii="Times New Roman" w:hAnsi="Times New Roman" w:cs="Times New Roman"/>
          <w:b/>
          <w:sz w:val="24"/>
          <w:szCs w:val="24"/>
        </w:rPr>
        <w:t>Ñ</w:t>
      </w:r>
      <w:r>
        <w:rPr>
          <w:rFonts w:ascii="Times New Roman" w:hAnsi="Times New Roman" w:cs="Times New Roman"/>
          <w:b/>
          <w:sz w:val="24"/>
          <w:szCs w:val="24"/>
        </w:rPr>
        <w:t>OS</w:t>
      </w:r>
    </w:p>
    <w:p w14:paraId="0B660B05" w14:textId="2A31269B" w:rsidR="00683460"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 PARTIAL FULFILLMENT OF THE</w:t>
      </w:r>
    </w:p>
    <w:p w14:paraId="7FB05170" w14:textId="1443AF11" w:rsidR="00683460"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REQUIREMENTS FOR THE</w:t>
      </w:r>
    </w:p>
    <w:p w14:paraId="039FE995" w14:textId="29BBAEE9" w:rsidR="00683460" w:rsidRDefault="00683460"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DEGREE OF</w:t>
      </w:r>
    </w:p>
    <w:p w14:paraId="2031E8F4" w14:textId="77777777" w:rsidR="00683460" w:rsidRDefault="00683460" w:rsidP="003F4C6D">
      <w:pPr>
        <w:spacing w:after="0" w:line="240" w:lineRule="auto"/>
        <w:jc w:val="center"/>
        <w:rPr>
          <w:rFonts w:ascii="Times New Roman" w:hAnsi="Times New Roman" w:cs="Times New Roman"/>
          <w:b/>
          <w:sz w:val="24"/>
          <w:szCs w:val="24"/>
        </w:rPr>
      </w:pPr>
    </w:p>
    <w:p w14:paraId="35C296FB" w14:textId="77777777" w:rsidR="00683460" w:rsidRDefault="00683460" w:rsidP="003F4C6D">
      <w:pPr>
        <w:spacing w:after="0" w:line="240" w:lineRule="auto"/>
        <w:jc w:val="center"/>
        <w:rPr>
          <w:rFonts w:ascii="Times New Roman" w:hAnsi="Times New Roman" w:cs="Times New Roman"/>
          <w:b/>
          <w:sz w:val="24"/>
          <w:szCs w:val="24"/>
        </w:rPr>
      </w:pPr>
    </w:p>
    <w:p w14:paraId="0526F9D2" w14:textId="77777777" w:rsidR="00683460" w:rsidRDefault="00683460" w:rsidP="003F4C6D">
      <w:pPr>
        <w:spacing w:after="0" w:line="240" w:lineRule="auto"/>
        <w:jc w:val="center"/>
        <w:rPr>
          <w:rFonts w:ascii="Times New Roman" w:hAnsi="Times New Roman" w:cs="Times New Roman"/>
          <w:b/>
          <w:sz w:val="24"/>
          <w:szCs w:val="24"/>
        </w:rPr>
      </w:pPr>
    </w:p>
    <w:p w14:paraId="434AB093" w14:textId="77777777" w:rsidR="00683460" w:rsidRDefault="00683460" w:rsidP="003F4C6D">
      <w:pPr>
        <w:spacing w:after="0" w:line="240" w:lineRule="auto"/>
        <w:jc w:val="center"/>
        <w:rPr>
          <w:rFonts w:ascii="Times New Roman" w:hAnsi="Times New Roman" w:cs="Times New Roman"/>
          <w:b/>
          <w:sz w:val="24"/>
          <w:szCs w:val="24"/>
        </w:rPr>
      </w:pPr>
    </w:p>
    <w:p w14:paraId="2364D597" w14:textId="77777777" w:rsidR="00683460" w:rsidRDefault="00683460" w:rsidP="003F4C6D">
      <w:pPr>
        <w:spacing w:after="0" w:line="240" w:lineRule="auto"/>
        <w:jc w:val="center"/>
        <w:rPr>
          <w:rFonts w:ascii="Times New Roman" w:hAnsi="Times New Roman" w:cs="Times New Roman"/>
          <w:b/>
          <w:sz w:val="24"/>
          <w:szCs w:val="24"/>
        </w:rPr>
      </w:pPr>
    </w:p>
    <w:p w14:paraId="3B166AE1" w14:textId="2D06BF97" w:rsidR="003F4C6D" w:rsidRDefault="00683460" w:rsidP="006834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BACHELOR OF SCIENCE </w:t>
      </w:r>
      <w:r w:rsidR="003F4C6D">
        <w:rPr>
          <w:rFonts w:ascii="Times New Roman" w:hAnsi="Times New Roman" w:cs="Times New Roman"/>
          <w:b/>
          <w:sz w:val="24"/>
          <w:szCs w:val="24"/>
        </w:rPr>
        <w:t>IN ELECTRICAL ENGINEERING</w:t>
      </w:r>
    </w:p>
    <w:p w14:paraId="660F1539" w14:textId="77777777" w:rsidR="003F4C6D" w:rsidRDefault="003F4C6D"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(Major in Computer Engineering)</w:t>
      </w:r>
    </w:p>
    <w:p w14:paraId="6BAE2397" w14:textId="77777777" w:rsidR="003F4C6D" w:rsidRDefault="003F4C6D" w:rsidP="003F4C6D">
      <w:pPr>
        <w:spacing w:after="0" w:line="240" w:lineRule="auto"/>
        <w:jc w:val="center"/>
        <w:rPr>
          <w:rFonts w:ascii="Times New Roman" w:hAnsi="Times New Roman" w:cs="Times New Roman"/>
          <w:b/>
          <w:sz w:val="24"/>
          <w:szCs w:val="24"/>
        </w:rPr>
      </w:pPr>
    </w:p>
    <w:p w14:paraId="129849AD" w14:textId="77777777" w:rsidR="003F4C6D" w:rsidRDefault="003F4C6D" w:rsidP="003F4C6D">
      <w:pPr>
        <w:spacing w:after="0" w:line="240" w:lineRule="auto"/>
        <w:jc w:val="center"/>
        <w:rPr>
          <w:rFonts w:ascii="Times New Roman" w:hAnsi="Times New Roman" w:cs="Times New Roman"/>
          <w:b/>
          <w:sz w:val="24"/>
          <w:szCs w:val="24"/>
        </w:rPr>
      </w:pPr>
    </w:p>
    <w:p w14:paraId="774F2206" w14:textId="77777777" w:rsidR="003F4C6D" w:rsidRDefault="003F4C6D" w:rsidP="003F4C6D">
      <w:pPr>
        <w:spacing w:after="0" w:line="240" w:lineRule="auto"/>
        <w:jc w:val="center"/>
        <w:rPr>
          <w:rFonts w:ascii="Times New Roman" w:hAnsi="Times New Roman" w:cs="Times New Roman"/>
          <w:b/>
          <w:sz w:val="24"/>
          <w:szCs w:val="24"/>
        </w:rPr>
      </w:pPr>
    </w:p>
    <w:p w14:paraId="1632C50B" w14:textId="77777777" w:rsidR="003F4C6D" w:rsidRDefault="003F4C6D" w:rsidP="00683460">
      <w:pPr>
        <w:spacing w:after="0" w:line="240" w:lineRule="auto"/>
        <w:rPr>
          <w:rFonts w:ascii="Times New Roman" w:hAnsi="Times New Roman" w:cs="Times New Roman"/>
          <w:b/>
          <w:sz w:val="24"/>
          <w:szCs w:val="24"/>
        </w:rPr>
      </w:pPr>
    </w:p>
    <w:p w14:paraId="34BDFC28" w14:textId="77777777" w:rsidR="003F4C6D" w:rsidRDefault="003F4C6D" w:rsidP="003F4C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JUNE 2018</w:t>
      </w:r>
    </w:p>
    <w:p w14:paraId="777F571B" w14:textId="77777777" w:rsidR="003F4C6D" w:rsidRDefault="003F4C6D" w:rsidP="003F4C6D">
      <w:pPr>
        <w:spacing w:after="0" w:line="240" w:lineRule="auto"/>
        <w:jc w:val="center"/>
        <w:rPr>
          <w:rFonts w:ascii="Times New Roman" w:hAnsi="Times New Roman" w:cs="Times New Roman"/>
          <w:b/>
          <w:sz w:val="24"/>
          <w:szCs w:val="24"/>
        </w:rPr>
      </w:pPr>
    </w:p>
    <w:p w14:paraId="6B3D9912" w14:textId="77777777" w:rsidR="003F4C6D" w:rsidRDefault="003F4C6D" w:rsidP="003F4C6D">
      <w:pPr>
        <w:spacing w:after="0" w:line="240" w:lineRule="auto"/>
        <w:jc w:val="center"/>
        <w:rPr>
          <w:rFonts w:ascii="Times New Roman" w:hAnsi="Times New Roman" w:cs="Times New Roman"/>
          <w:b/>
          <w:sz w:val="24"/>
          <w:szCs w:val="24"/>
        </w:rPr>
      </w:pPr>
    </w:p>
    <w:p w14:paraId="352647E4" w14:textId="77777777" w:rsidR="003F4C6D" w:rsidRDefault="003F4C6D" w:rsidP="003F4C6D">
      <w:pPr>
        <w:spacing w:after="0" w:line="240" w:lineRule="auto"/>
        <w:jc w:val="center"/>
        <w:rPr>
          <w:rFonts w:ascii="Times New Roman" w:hAnsi="Times New Roman" w:cs="Times New Roman"/>
          <w:b/>
          <w:sz w:val="24"/>
          <w:szCs w:val="24"/>
        </w:rPr>
      </w:pPr>
    </w:p>
    <w:p w14:paraId="06C9CE15" w14:textId="77777777" w:rsidR="003F4C6D" w:rsidRDefault="003F4C6D" w:rsidP="003F4C6D">
      <w:pPr>
        <w:spacing w:after="0" w:line="240" w:lineRule="auto"/>
        <w:rPr>
          <w:rFonts w:ascii="Times New Roman" w:hAnsi="Times New Roman" w:cs="Times New Roman"/>
          <w:b/>
          <w:sz w:val="24"/>
          <w:szCs w:val="24"/>
        </w:rPr>
      </w:pPr>
    </w:p>
    <w:p w14:paraId="76F0C5DD" w14:textId="77777777" w:rsidR="00683460" w:rsidRDefault="00683460" w:rsidP="003F4C6D">
      <w:pPr>
        <w:spacing w:after="0" w:line="240" w:lineRule="auto"/>
        <w:rPr>
          <w:rFonts w:ascii="Times New Roman" w:hAnsi="Times New Roman" w:cs="Times New Roman"/>
          <w:b/>
          <w:sz w:val="24"/>
          <w:szCs w:val="24"/>
        </w:rPr>
      </w:pPr>
    </w:p>
    <w:p w14:paraId="0DE3B077" w14:textId="77777777" w:rsidR="00683460" w:rsidRPr="00E043B2" w:rsidRDefault="00683460" w:rsidP="003F4C6D">
      <w:pPr>
        <w:spacing w:after="0" w:line="240" w:lineRule="auto"/>
        <w:rPr>
          <w:rFonts w:ascii="Times New Roman" w:hAnsi="Times New Roman" w:cs="Times New Roman"/>
          <w:b/>
          <w:sz w:val="24"/>
          <w:szCs w:val="24"/>
        </w:rPr>
      </w:pPr>
    </w:p>
    <w:p w14:paraId="4E78E31C" w14:textId="77777777" w:rsidR="00CB57F9" w:rsidRDefault="00CB57F9" w:rsidP="0020459A">
      <w:pPr>
        <w:numPr>
          <w:ilvl w:val="0"/>
          <w:numId w:val="5"/>
        </w:numPr>
        <w:spacing w:after="0" w:line="240" w:lineRule="auto"/>
        <w:jc w:val="center"/>
        <w:rPr>
          <w:rFonts w:ascii="Times New Roman" w:hAnsi="Times New Roman" w:cs="Times New Roman"/>
          <w:b/>
          <w:sz w:val="24"/>
          <w:szCs w:val="24"/>
        </w:rPr>
      </w:pPr>
      <w:r w:rsidRPr="004C64E0">
        <w:rPr>
          <w:rFonts w:ascii="Times New Roman" w:hAnsi="Times New Roman" w:cs="Times New Roman"/>
          <w:b/>
          <w:sz w:val="24"/>
          <w:szCs w:val="24"/>
        </w:rPr>
        <w:lastRenderedPageBreak/>
        <w:t>INTRODUCTION</w:t>
      </w:r>
    </w:p>
    <w:p w14:paraId="0EAD7FA4" w14:textId="77777777" w:rsidR="00CB57F9" w:rsidRDefault="00CB57F9" w:rsidP="0020459A">
      <w:pPr>
        <w:spacing w:after="0" w:line="240" w:lineRule="auto"/>
        <w:jc w:val="center"/>
        <w:rPr>
          <w:rFonts w:ascii="Times New Roman" w:hAnsi="Times New Roman" w:cs="Times New Roman"/>
          <w:b/>
          <w:sz w:val="24"/>
          <w:szCs w:val="24"/>
        </w:rPr>
      </w:pPr>
    </w:p>
    <w:p w14:paraId="279F163E" w14:textId="77777777" w:rsidR="0020459A" w:rsidRDefault="0020459A" w:rsidP="0020459A">
      <w:pPr>
        <w:spacing w:after="0" w:line="240" w:lineRule="auto"/>
        <w:jc w:val="center"/>
        <w:rPr>
          <w:rFonts w:ascii="Times New Roman" w:hAnsi="Times New Roman" w:cs="Times New Roman"/>
          <w:b/>
          <w:sz w:val="24"/>
          <w:szCs w:val="24"/>
        </w:rPr>
      </w:pPr>
    </w:p>
    <w:p w14:paraId="31068195" w14:textId="77777777" w:rsidR="00CB57F9" w:rsidRDefault="00CB57F9" w:rsidP="0020459A">
      <w:pPr>
        <w:spacing w:after="0" w:line="240" w:lineRule="auto"/>
        <w:jc w:val="center"/>
        <w:rPr>
          <w:rFonts w:ascii="Times New Roman" w:hAnsi="Times New Roman" w:cs="Times New Roman"/>
          <w:b/>
          <w:sz w:val="24"/>
          <w:szCs w:val="24"/>
        </w:rPr>
      </w:pPr>
    </w:p>
    <w:p w14:paraId="61A60426" w14:textId="77777777" w:rsidR="00CB57F9" w:rsidRDefault="00CB57F9" w:rsidP="0020459A">
      <w:pPr>
        <w:numPr>
          <w:ilvl w:val="1"/>
          <w:numId w:val="5"/>
        </w:numPr>
        <w:spacing w:after="0" w:line="240" w:lineRule="auto"/>
        <w:jc w:val="center"/>
        <w:rPr>
          <w:rFonts w:ascii="Times New Roman" w:hAnsi="Times New Roman" w:cs="Times New Roman"/>
          <w:b/>
          <w:sz w:val="24"/>
          <w:szCs w:val="24"/>
        </w:rPr>
      </w:pPr>
      <w:r w:rsidRPr="003F7584">
        <w:rPr>
          <w:rFonts w:ascii="Times New Roman" w:hAnsi="Times New Roman" w:cs="Times New Roman"/>
          <w:b/>
          <w:sz w:val="24"/>
          <w:szCs w:val="24"/>
        </w:rPr>
        <w:t>Background of the Study</w:t>
      </w:r>
    </w:p>
    <w:p w14:paraId="38FA0989" w14:textId="77777777" w:rsidR="00CB57F9" w:rsidRDefault="00CB57F9" w:rsidP="0020459A">
      <w:pPr>
        <w:spacing w:after="0" w:line="240" w:lineRule="auto"/>
        <w:jc w:val="center"/>
        <w:rPr>
          <w:rFonts w:ascii="Times New Roman" w:hAnsi="Times New Roman" w:cs="Times New Roman"/>
          <w:b/>
          <w:sz w:val="24"/>
          <w:szCs w:val="24"/>
        </w:rPr>
      </w:pPr>
    </w:p>
    <w:p w14:paraId="7A083325" w14:textId="77777777" w:rsidR="0020459A" w:rsidRPr="003F7584" w:rsidRDefault="0020459A" w:rsidP="0020459A">
      <w:pPr>
        <w:spacing w:after="0" w:line="240" w:lineRule="auto"/>
        <w:jc w:val="center"/>
        <w:rPr>
          <w:rFonts w:ascii="Times New Roman" w:hAnsi="Times New Roman" w:cs="Times New Roman"/>
          <w:b/>
          <w:sz w:val="24"/>
          <w:szCs w:val="24"/>
        </w:rPr>
      </w:pPr>
    </w:p>
    <w:p w14:paraId="6B4C9D8A" w14:textId="77777777" w:rsidR="00CB57F9" w:rsidRPr="004C64E0" w:rsidRDefault="00CB57F9" w:rsidP="00CB57F9">
      <w:pPr>
        <w:spacing w:after="0" w:line="480" w:lineRule="auto"/>
        <w:ind w:firstLine="720"/>
        <w:jc w:val="both"/>
        <w:rPr>
          <w:rFonts w:ascii="Times New Roman" w:hAnsi="Times New Roman" w:cs="Times New Roman"/>
          <w:sz w:val="24"/>
          <w:szCs w:val="24"/>
        </w:rPr>
      </w:pPr>
      <w:r w:rsidRPr="004C64E0">
        <w:rPr>
          <w:rFonts w:ascii="Times New Roman" w:hAnsi="Times New Roman" w:cs="Times New Roman"/>
          <w:sz w:val="24"/>
          <w:szCs w:val="24"/>
        </w:rPr>
        <w:t xml:space="preserve">Medicinal plants are without a doubt, useful at the minimum if not vital to people’s health and welfare. To put in perspective their usage, it has been cited that globally, roughly 11% of flowering plants are used for such purpose </w:t>
      </w:r>
      <w:r w:rsidRPr="004C64E0">
        <w:rPr>
          <w:rFonts w:ascii="Times New Roman" w:hAnsi="Times New Roman" w:cs="Times New Roman"/>
          <w:sz w:val="24"/>
          <w:szCs w:val="24"/>
        </w:rPr>
        <w:fldChar w:fldCharType="begin" w:fldLock="1"/>
      </w:r>
      <w:r w:rsidRPr="004C64E0">
        <w:rPr>
          <w:rFonts w:ascii="Times New Roman" w:hAnsi="Times New Roman" w:cs="Times New Roman"/>
          <w:sz w:val="24"/>
          <w:szCs w:val="24"/>
        </w:rPr>
        <w:instrText>ADDIN CSL_CITATION { "citationItems" : [ { "id" : "ITEM-1", "itemData" : { "DOI" : "10.1016/j.jep.2012.11.029", "ISBN" : "0378-8741", "ISSN" : "03788741", "PMID" : "23183086", "abstract" : "Ethnopharmacological relevance: We studied the local knowledge and uses of medicinal plants among the Ivatan people of Batan Island by documenting their traditional practices. Aim of the study: To identify the types of medicinal plants used in self-care by the indigenous people of Batan Island, the Philippines and to investigate the extent to which the plants are used. Conservation of medicinal plants and natural resources is becoming increasingly important; thus, this research aims to collect information from local people concerning the use of medicinal plants on Batan Island. Materials and methods: A total of 116 informants were interviewed, allowing for calculated informant consensus factors (ICF), use value (UV), and fidelity levels (FL) for each medicinal plant species used to cure various ailments. This helped to establish a consensus on which species are effective for particular ailments, as well as the species' relative importance, and enabled us to understand the extent of the potential utilization of each species. Results: We describe the therapeutic effects of 112 plant species used medicinally against 13 categories of ailments. The highest ICF value (1.00) was cited for diseases of the ear and respiratory system and for use during pregnancy, childbirth and the postnatal period. The maximum FL of 100% was found for Carica papaya, Stachytarpheta jamaicensis, Musa sapientum, and Pedilanthus tithymaloides, used for the treatment of constipation, cuts and wounds, diarrhea, and dislocations and fractures, respectively. The highest UV was for Hibiscus rosa-sinensis (0.67). All plants with high UV were used for exogenous diseases, certain infectious and parasitic diseases, injuries, poisonings and other consequences of external factors, and diseases of the skin and subcutaneous tissues. In addition to its use for endogenous disease and lifestyle-related diseases and illnesses, Moringa oleifera is also used for diseases of the circulatory system, with a UV of 0.57 and Cocos nucifera is used for diseases of the genitourinary system, with a UV of 0.56. Conclusions: This study demonstrates that many plant species play an important role in local healing practices and that knowledge of traditional medicine is still utilized and plays a significant role on Batan Island. The documentation of this rich traditional ethno-medicinal knowledge has furnished us with novel information that not only will provide recognition of this undocumented knowledge but also c\u2026", "author" : [ { "dropping-particle" : "", "family" : "Abe", "given" : "Reika", "non-dropping-particle" : "", "parse-names" : false, "suffix" : "" }, { "dropping-particle" : "", "family" : "Ohtani", "given" : "Kazuhiro", "non-dropping-particle" : "", "parse-names" : false, "suffix" : "" } ], "container-title" : "Journal of Ethnopharmacology", "id" : "ITEM-1", "issue" : "2", "issued" : { "date-parts" : [ [ "2013" ] ] }, "page" : "554-565", "publisher" : "Elsevier", "title" : "An ethnobotanical study of medicinal plants and traditional therapies on Batan Island, the Philippines", "type" : "article-journal", "volume" : "145" }, "uris" : [ "http://www.mendeley.com/documents/?uuid=6b088f8d-72a1-44cf-9bfb-aaafa0736a2f" ] } ], "mendeley" : { "formattedCitation" : "(Abe &amp; Ohtani, 2013)", "plainTextFormattedCitation" : "(Abe &amp; Ohtani, 2013)", "previouslyFormattedCitation" : "(Abe &amp; Ohtani, 2013)" }, "properties" : {  }, "schema" : "https://github.com/citation-style-language/schema/raw/master/csl-citation.json" }</w:instrText>
      </w:r>
      <w:r w:rsidRPr="004C64E0">
        <w:rPr>
          <w:rFonts w:ascii="Times New Roman" w:hAnsi="Times New Roman" w:cs="Times New Roman"/>
          <w:sz w:val="24"/>
          <w:szCs w:val="24"/>
        </w:rPr>
        <w:fldChar w:fldCharType="separate"/>
      </w:r>
      <w:r w:rsidRPr="004C64E0">
        <w:rPr>
          <w:rFonts w:ascii="Times New Roman" w:hAnsi="Times New Roman" w:cs="Times New Roman"/>
          <w:noProof/>
          <w:sz w:val="24"/>
          <w:szCs w:val="24"/>
        </w:rPr>
        <w:t>(Abe &amp; Ohtani, 2013)</w:t>
      </w:r>
      <w:r w:rsidRPr="004C64E0">
        <w:rPr>
          <w:rFonts w:ascii="Times New Roman" w:hAnsi="Times New Roman" w:cs="Times New Roman"/>
          <w:sz w:val="24"/>
          <w:szCs w:val="24"/>
        </w:rPr>
        <w:fldChar w:fldCharType="end"/>
      </w:r>
      <w:r w:rsidRPr="004C64E0">
        <w:rPr>
          <w:rFonts w:ascii="Times New Roman" w:hAnsi="Times New Roman" w:cs="Times New Roman"/>
          <w:sz w:val="24"/>
          <w:szCs w:val="24"/>
        </w:rPr>
        <w:t>. With the technological advancements in the field of medicine, the utilization of these plants are continually and further enhanced of their traditional uses long since ancestral times.</w:t>
      </w:r>
    </w:p>
    <w:p w14:paraId="7544AFFD" w14:textId="413946FA" w:rsidR="00CB57F9" w:rsidRPr="004C64E0" w:rsidRDefault="00CB57F9" w:rsidP="00CB57F9">
      <w:pPr>
        <w:spacing w:after="0" w:line="480" w:lineRule="auto"/>
        <w:ind w:firstLine="720"/>
        <w:jc w:val="both"/>
        <w:rPr>
          <w:rFonts w:ascii="Times New Roman" w:hAnsi="Times New Roman" w:cs="Times New Roman"/>
          <w:sz w:val="24"/>
          <w:szCs w:val="24"/>
        </w:rPr>
      </w:pPr>
      <w:r w:rsidRPr="004C64E0">
        <w:rPr>
          <w:rFonts w:ascii="Times New Roman" w:hAnsi="Times New Roman" w:cs="Times New Roman"/>
          <w:sz w:val="24"/>
          <w:szCs w:val="24"/>
        </w:rPr>
        <w:t>Of varying effects and conditions that could be alleviated or remedied, it is crucial to distinguish among the medicinal plants which is which. With an android phone and an internet connection, a reverse image search could be done through Google, Bing, or any other available</w:t>
      </w:r>
      <w:r w:rsidR="0081148B">
        <w:rPr>
          <w:rFonts w:ascii="Times New Roman" w:hAnsi="Times New Roman" w:cs="Times New Roman"/>
          <w:sz w:val="24"/>
          <w:szCs w:val="24"/>
        </w:rPr>
        <w:t xml:space="preserve"> search engine.</w:t>
      </w:r>
      <w:r w:rsidR="000E1A0B">
        <w:rPr>
          <w:rFonts w:ascii="Times New Roman" w:hAnsi="Times New Roman" w:cs="Times New Roman"/>
          <w:sz w:val="24"/>
          <w:szCs w:val="24"/>
        </w:rPr>
        <w:t xml:space="preserve"> From </w:t>
      </w:r>
      <w:r w:rsidR="0027481D">
        <w:rPr>
          <w:rFonts w:ascii="Times New Roman" w:hAnsi="Times New Roman" w:cs="Times New Roman"/>
          <w:sz w:val="24"/>
          <w:szCs w:val="24"/>
        </w:rPr>
        <w:t>an</w:t>
      </w:r>
      <w:r w:rsidR="000E1A0B">
        <w:rPr>
          <w:rFonts w:ascii="Times New Roman" w:hAnsi="Times New Roman" w:cs="Times New Roman"/>
          <w:sz w:val="24"/>
          <w:szCs w:val="24"/>
        </w:rPr>
        <w:t xml:space="preserve"> online database, the image would be recognized, and then classified correspondingly to what it is perceived to be. </w:t>
      </w:r>
      <w:r w:rsidR="0081148B">
        <w:rPr>
          <w:rFonts w:ascii="Times New Roman" w:hAnsi="Times New Roman" w:cs="Times New Roman"/>
          <w:sz w:val="24"/>
          <w:szCs w:val="24"/>
        </w:rPr>
        <w:t>However, this may come</w:t>
      </w:r>
      <w:r w:rsidRPr="004C64E0">
        <w:rPr>
          <w:rFonts w:ascii="Times New Roman" w:hAnsi="Times New Roman" w:cs="Times New Roman"/>
          <w:sz w:val="24"/>
          <w:szCs w:val="24"/>
        </w:rPr>
        <w:t xml:space="preserve"> problematic </w:t>
      </w:r>
      <w:r w:rsidR="005F22A4">
        <w:rPr>
          <w:rFonts w:ascii="Times New Roman" w:hAnsi="Times New Roman" w:cs="Times New Roman"/>
          <w:sz w:val="24"/>
          <w:szCs w:val="24"/>
        </w:rPr>
        <w:t>in view of</w:t>
      </w:r>
      <w:r w:rsidRPr="004C64E0">
        <w:rPr>
          <w:rFonts w:ascii="Times New Roman" w:hAnsi="Times New Roman" w:cs="Times New Roman"/>
          <w:sz w:val="24"/>
          <w:szCs w:val="24"/>
        </w:rPr>
        <w:t xml:space="preserve"> the </w:t>
      </w:r>
      <w:r w:rsidR="000A1ACE">
        <w:rPr>
          <w:rFonts w:ascii="Times New Roman" w:hAnsi="Times New Roman" w:cs="Times New Roman"/>
          <w:sz w:val="24"/>
          <w:szCs w:val="24"/>
        </w:rPr>
        <w:t>stated means</w:t>
      </w:r>
      <w:r w:rsidRPr="004C64E0">
        <w:rPr>
          <w:rFonts w:ascii="Times New Roman" w:hAnsi="Times New Roman" w:cs="Times New Roman"/>
          <w:sz w:val="24"/>
          <w:szCs w:val="24"/>
        </w:rPr>
        <w:t xml:space="preserve">. </w:t>
      </w:r>
      <w:r w:rsidR="007F5F7F">
        <w:rPr>
          <w:rFonts w:ascii="Times New Roman" w:hAnsi="Times New Roman" w:cs="Times New Roman"/>
          <w:sz w:val="24"/>
          <w:szCs w:val="24"/>
        </w:rPr>
        <w:t>A</w:t>
      </w:r>
      <w:r w:rsidRPr="004C64E0">
        <w:rPr>
          <w:rFonts w:ascii="Times New Roman" w:hAnsi="Times New Roman" w:cs="Times New Roman"/>
          <w:sz w:val="24"/>
          <w:szCs w:val="24"/>
        </w:rPr>
        <w:t xml:space="preserve"> reliable reception is necessary for the internet connec</w:t>
      </w:r>
      <w:r w:rsidR="00DD1491">
        <w:rPr>
          <w:rFonts w:ascii="Times New Roman" w:hAnsi="Times New Roman" w:cs="Times New Roman"/>
          <w:sz w:val="24"/>
          <w:szCs w:val="24"/>
        </w:rPr>
        <w:t>tivity</w:t>
      </w:r>
      <w:r w:rsidRPr="004C64E0">
        <w:rPr>
          <w:rFonts w:ascii="Times New Roman" w:hAnsi="Times New Roman" w:cs="Times New Roman"/>
          <w:sz w:val="24"/>
          <w:szCs w:val="24"/>
        </w:rPr>
        <w:t xml:space="preserve"> with the need</w:t>
      </w:r>
      <w:r w:rsidR="007F5F7F">
        <w:rPr>
          <w:rFonts w:ascii="Times New Roman" w:hAnsi="Times New Roman" w:cs="Times New Roman"/>
          <w:sz w:val="24"/>
          <w:szCs w:val="24"/>
        </w:rPr>
        <w:t xml:space="preserve"> of accessible internet itself.</w:t>
      </w:r>
      <w:r w:rsidR="00E864C6">
        <w:rPr>
          <w:rFonts w:ascii="Times New Roman" w:hAnsi="Times New Roman" w:cs="Times New Roman"/>
          <w:sz w:val="24"/>
          <w:szCs w:val="24"/>
        </w:rPr>
        <w:t xml:space="preserve"> </w:t>
      </w:r>
      <w:r w:rsidR="0025093B">
        <w:rPr>
          <w:rFonts w:ascii="Times New Roman" w:hAnsi="Times New Roman" w:cs="Times New Roman"/>
          <w:sz w:val="24"/>
          <w:szCs w:val="24"/>
        </w:rPr>
        <w:t>Furthermore</w:t>
      </w:r>
      <w:r w:rsidR="00E864C6">
        <w:rPr>
          <w:rFonts w:ascii="Times New Roman" w:hAnsi="Times New Roman" w:cs="Times New Roman"/>
          <w:sz w:val="24"/>
          <w:szCs w:val="24"/>
        </w:rPr>
        <w:t>, the accuracy and completeness of the accessed data may not align with the locally-specific plant in question.</w:t>
      </w:r>
    </w:p>
    <w:p w14:paraId="67207CA9" w14:textId="62AB50DF" w:rsidR="00CB57F9" w:rsidRPr="004C64E0" w:rsidRDefault="00DA3D06" w:rsidP="00CB57F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Image recognition,</w:t>
      </w:r>
      <w:r w:rsidR="00C1264B">
        <w:rPr>
          <w:rFonts w:ascii="Times New Roman" w:hAnsi="Times New Roman" w:cs="Times New Roman"/>
          <w:sz w:val="24"/>
          <w:szCs w:val="24"/>
        </w:rPr>
        <w:t xml:space="preserve"> and relatedly image classification</w:t>
      </w:r>
      <w:r w:rsidR="00B34A2A">
        <w:rPr>
          <w:rFonts w:ascii="Times New Roman" w:hAnsi="Times New Roman" w:cs="Times New Roman"/>
          <w:sz w:val="24"/>
          <w:szCs w:val="24"/>
        </w:rPr>
        <w:t>, had</w:t>
      </w:r>
      <w:r>
        <w:rPr>
          <w:rFonts w:ascii="Times New Roman" w:hAnsi="Times New Roman" w:cs="Times New Roman"/>
          <w:sz w:val="24"/>
          <w:szCs w:val="24"/>
        </w:rPr>
        <w:t xml:space="preserve"> </w:t>
      </w:r>
      <w:r w:rsidR="00F25784">
        <w:rPr>
          <w:rFonts w:ascii="Times New Roman" w:hAnsi="Times New Roman" w:cs="Times New Roman"/>
          <w:sz w:val="24"/>
          <w:szCs w:val="24"/>
        </w:rPr>
        <w:t>their</w:t>
      </w:r>
      <w:r>
        <w:rPr>
          <w:rFonts w:ascii="Times New Roman" w:hAnsi="Times New Roman" w:cs="Times New Roman"/>
          <w:sz w:val="24"/>
          <w:szCs w:val="24"/>
        </w:rPr>
        <w:t xml:space="preserve"> development </w:t>
      </w:r>
      <w:r w:rsidR="00CB57F9" w:rsidRPr="004C64E0">
        <w:rPr>
          <w:rFonts w:ascii="Times New Roman" w:hAnsi="Times New Roman" w:cs="Times New Roman"/>
          <w:sz w:val="24"/>
          <w:szCs w:val="24"/>
        </w:rPr>
        <w:t>significantly heightened with the reintroduction of deep learning through convol</w:t>
      </w:r>
      <w:r w:rsidR="004051E1">
        <w:rPr>
          <w:rFonts w:ascii="Times New Roman" w:hAnsi="Times New Roman" w:cs="Times New Roman"/>
          <w:sz w:val="24"/>
          <w:szCs w:val="24"/>
        </w:rPr>
        <w:t>utional neural networks (CNNs). D</w:t>
      </w:r>
      <w:r w:rsidR="00CB57F9" w:rsidRPr="004C64E0">
        <w:rPr>
          <w:rFonts w:ascii="Times New Roman" w:hAnsi="Times New Roman" w:cs="Times New Roman"/>
          <w:sz w:val="24"/>
          <w:szCs w:val="24"/>
        </w:rPr>
        <w:t>eep learning</w:t>
      </w:r>
      <w:r w:rsidR="004051E1">
        <w:rPr>
          <w:rFonts w:ascii="Times New Roman" w:hAnsi="Times New Roman" w:cs="Times New Roman"/>
          <w:sz w:val="24"/>
          <w:szCs w:val="24"/>
        </w:rPr>
        <w:t>, a branch of machine learning,</w:t>
      </w:r>
      <w:r w:rsidR="00CB57F9" w:rsidRPr="004C64E0">
        <w:rPr>
          <w:rFonts w:ascii="Times New Roman" w:hAnsi="Times New Roman" w:cs="Times New Roman"/>
          <w:sz w:val="24"/>
          <w:szCs w:val="24"/>
        </w:rPr>
        <w:t xml:space="preserve"> is </w:t>
      </w:r>
      <w:r w:rsidR="005238B6">
        <w:rPr>
          <w:rFonts w:ascii="Times New Roman" w:hAnsi="Times New Roman" w:cs="Times New Roman"/>
          <w:sz w:val="24"/>
          <w:szCs w:val="24"/>
        </w:rPr>
        <w:t>the</w:t>
      </w:r>
      <w:r w:rsidR="00CB57F9" w:rsidRPr="004C64E0">
        <w:rPr>
          <w:rFonts w:ascii="Times New Roman" w:hAnsi="Times New Roman" w:cs="Times New Roman"/>
          <w:sz w:val="24"/>
          <w:szCs w:val="24"/>
        </w:rPr>
        <w:t xml:space="preserve"> </w:t>
      </w:r>
      <w:r w:rsidR="006F2F6A">
        <w:rPr>
          <w:rFonts w:ascii="Times New Roman" w:hAnsi="Times New Roman" w:cs="Times New Roman"/>
          <w:sz w:val="24"/>
          <w:szCs w:val="24"/>
        </w:rPr>
        <w:t>field</w:t>
      </w:r>
      <w:r w:rsidR="00CB57F9" w:rsidRPr="004C64E0">
        <w:rPr>
          <w:rFonts w:ascii="Times New Roman" w:hAnsi="Times New Roman" w:cs="Times New Roman"/>
          <w:sz w:val="24"/>
          <w:szCs w:val="24"/>
        </w:rPr>
        <w:t xml:space="preserve"> in which f</w:t>
      </w:r>
      <w:r w:rsidR="00B94339">
        <w:rPr>
          <w:rFonts w:ascii="Times New Roman" w:hAnsi="Times New Roman" w:cs="Times New Roman"/>
          <w:sz w:val="24"/>
          <w:szCs w:val="24"/>
        </w:rPr>
        <w:t>eatures extracted from data</w:t>
      </w:r>
      <w:r w:rsidR="00CB57F9" w:rsidRPr="004C64E0">
        <w:rPr>
          <w:rFonts w:ascii="Times New Roman" w:hAnsi="Times New Roman" w:cs="Times New Roman"/>
          <w:sz w:val="24"/>
          <w:szCs w:val="24"/>
        </w:rPr>
        <w:t xml:space="preserve"> originally hand-engineered (in machine learning) are </w:t>
      </w:r>
      <w:r w:rsidR="00DF6170">
        <w:rPr>
          <w:rFonts w:ascii="Times New Roman" w:hAnsi="Times New Roman" w:cs="Times New Roman"/>
          <w:sz w:val="24"/>
          <w:szCs w:val="24"/>
        </w:rPr>
        <w:t xml:space="preserve">instead </w:t>
      </w:r>
      <w:r w:rsidR="00CB57F9" w:rsidRPr="004C64E0">
        <w:rPr>
          <w:rFonts w:ascii="Times New Roman" w:hAnsi="Times New Roman" w:cs="Times New Roman"/>
          <w:sz w:val="24"/>
          <w:szCs w:val="24"/>
        </w:rPr>
        <w:t>inherently learned</w:t>
      </w:r>
      <w:r w:rsidR="00520B45">
        <w:rPr>
          <w:rFonts w:ascii="Times New Roman" w:hAnsi="Times New Roman" w:cs="Times New Roman"/>
          <w:sz w:val="24"/>
          <w:szCs w:val="24"/>
        </w:rPr>
        <w:t xml:space="preserve"> </w:t>
      </w:r>
      <w:r w:rsidR="00CB57F9" w:rsidRPr="004C64E0">
        <w:rPr>
          <w:rFonts w:ascii="Times New Roman" w:hAnsi="Times New Roman" w:cs="Times New Roman"/>
          <w:sz w:val="24"/>
          <w:szCs w:val="24"/>
        </w:rPr>
        <w:t xml:space="preserve">by the model without any intermediate interference from the data </w:t>
      </w:r>
      <w:r w:rsidR="00CB57F9" w:rsidRPr="004C64E0">
        <w:rPr>
          <w:rFonts w:ascii="Times New Roman" w:hAnsi="Times New Roman" w:cs="Times New Roman"/>
          <w:sz w:val="24"/>
          <w:szCs w:val="24"/>
        </w:rPr>
        <w:fldChar w:fldCharType="begin" w:fldLock="1"/>
      </w:r>
      <w:r w:rsidR="00CB57F9" w:rsidRPr="004C64E0">
        <w:rPr>
          <w:rFonts w:ascii="Times New Roman" w:hAnsi="Times New Roman" w:cs="Times New Roman"/>
          <w:sz w:val="24"/>
          <w:szCs w:val="24"/>
        </w:rP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"article-journal", "volume" : "521" }, "uris" : [ "http://www.mendeley.com/documents/?uuid=f1fe0b5d-7aee-4427-8733-b505e921bbfd" ] } ], "mendeley" : { "formattedCitation" : "(Lecun, Bengio, &amp; Hinton, 2015)", "plainTextFormattedCitation" : "(Lecun, Bengio, &amp; Hinton, 2015)", "previouslyFormattedCitation" : "(Lecun, Bengio, &amp; Hinton, 2015)" }, "properties" : {  }, "schema" : "https://github.com/citation-style-language/schema/raw/master/csl-citation.json" }</w:instrText>
      </w:r>
      <w:r w:rsidR="00CB57F9" w:rsidRPr="004C64E0">
        <w:rPr>
          <w:rFonts w:ascii="Times New Roman" w:hAnsi="Times New Roman" w:cs="Times New Roman"/>
          <w:sz w:val="24"/>
          <w:szCs w:val="24"/>
        </w:rPr>
        <w:fldChar w:fldCharType="separate"/>
      </w:r>
      <w:r w:rsidR="00CB57F9" w:rsidRPr="004C64E0">
        <w:rPr>
          <w:rFonts w:ascii="Times New Roman" w:hAnsi="Times New Roman" w:cs="Times New Roman"/>
          <w:noProof/>
          <w:sz w:val="24"/>
          <w:szCs w:val="24"/>
        </w:rPr>
        <w:t>(Lecun, Bengio, &amp; Hinton, 2015)</w:t>
      </w:r>
      <w:r w:rsidR="00CB57F9" w:rsidRPr="004C64E0">
        <w:rPr>
          <w:rFonts w:ascii="Times New Roman" w:hAnsi="Times New Roman" w:cs="Times New Roman"/>
          <w:sz w:val="24"/>
          <w:szCs w:val="24"/>
        </w:rPr>
        <w:fldChar w:fldCharType="end"/>
      </w:r>
      <w:r w:rsidR="00675521">
        <w:rPr>
          <w:rFonts w:ascii="Times New Roman" w:hAnsi="Times New Roman" w:cs="Times New Roman"/>
          <w:sz w:val="24"/>
          <w:szCs w:val="24"/>
        </w:rPr>
        <w:t xml:space="preserve">. </w:t>
      </w:r>
      <w:r w:rsidR="00AD5C60">
        <w:rPr>
          <w:rFonts w:ascii="Times New Roman" w:hAnsi="Times New Roman" w:cs="Times New Roman"/>
          <w:sz w:val="24"/>
          <w:szCs w:val="24"/>
        </w:rPr>
        <w:t>It is</w:t>
      </w:r>
      <w:r w:rsidR="00675521">
        <w:rPr>
          <w:rFonts w:ascii="Times New Roman" w:hAnsi="Times New Roman" w:cs="Times New Roman"/>
          <w:sz w:val="24"/>
          <w:szCs w:val="24"/>
        </w:rPr>
        <w:t xml:space="preserve"> labeled</w:t>
      </w:r>
      <w:r w:rsidR="00AD5C60">
        <w:rPr>
          <w:rFonts w:ascii="Times New Roman" w:hAnsi="Times New Roman" w:cs="Times New Roman"/>
          <w:sz w:val="24"/>
          <w:szCs w:val="24"/>
        </w:rPr>
        <w:t xml:space="preserve"> as</w:t>
      </w:r>
      <w:r w:rsidR="00675521">
        <w:rPr>
          <w:rFonts w:ascii="Times New Roman" w:hAnsi="Times New Roman" w:cs="Times New Roman"/>
          <w:sz w:val="24"/>
          <w:szCs w:val="24"/>
        </w:rPr>
        <w:t xml:space="preserve"> ‘deep’ because of the multiple hidden layers between the input and the output</w:t>
      </w:r>
      <w:r w:rsidR="00F859C7">
        <w:rPr>
          <w:rFonts w:ascii="Times New Roman" w:hAnsi="Times New Roman" w:cs="Times New Roman"/>
          <w:sz w:val="24"/>
          <w:szCs w:val="24"/>
        </w:rPr>
        <w:t xml:space="preserve"> that </w:t>
      </w:r>
      <w:r w:rsidR="00675521" w:rsidRPr="004C64E0">
        <w:rPr>
          <w:rFonts w:ascii="Times New Roman" w:hAnsi="Times New Roman" w:cs="Times New Roman"/>
          <w:sz w:val="24"/>
          <w:szCs w:val="24"/>
        </w:rPr>
        <w:t>map these two to each other.</w:t>
      </w:r>
      <w:r w:rsidR="00675521">
        <w:rPr>
          <w:rFonts w:ascii="Times New Roman" w:hAnsi="Times New Roman" w:cs="Times New Roman"/>
          <w:sz w:val="24"/>
          <w:szCs w:val="24"/>
        </w:rPr>
        <w:t xml:space="preserve"> </w:t>
      </w:r>
      <w:r w:rsidR="00AD5C60">
        <w:rPr>
          <w:rFonts w:ascii="Times New Roman" w:hAnsi="Times New Roman" w:cs="Times New Roman"/>
          <w:sz w:val="24"/>
          <w:szCs w:val="24"/>
        </w:rPr>
        <w:t>And so, w</w:t>
      </w:r>
      <w:r w:rsidR="00C1191C">
        <w:rPr>
          <w:rFonts w:ascii="Times New Roman" w:hAnsi="Times New Roman" w:cs="Times New Roman"/>
          <w:sz w:val="24"/>
          <w:szCs w:val="24"/>
        </w:rPr>
        <w:t>ith the</w:t>
      </w:r>
      <w:r w:rsidR="00341002">
        <w:rPr>
          <w:rFonts w:ascii="Times New Roman" w:hAnsi="Times New Roman" w:cs="Times New Roman"/>
          <w:sz w:val="24"/>
          <w:szCs w:val="24"/>
        </w:rPr>
        <w:t xml:space="preserve"> </w:t>
      </w:r>
      <w:r w:rsidR="00341002">
        <w:rPr>
          <w:rFonts w:ascii="Times New Roman" w:hAnsi="Times New Roman" w:cs="Times New Roman"/>
          <w:sz w:val="24"/>
          <w:szCs w:val="24"/>
        </w:rPr>
        <w:lastRenderedPageBreak/>
        <w:t>exhibited</w:t>
      </w:r>
      <w:r w:rsidR="007819A8">
        <w:rPr>
          <w:rFonts w:ascii="Times New Roman" w:hAnsi="Times New Roman" w:cs="Times New Roman"/>
          <w:sz w:val="24"/>
          <w:szCs w:val="24"/>
        </w:rPr>
        <w:t xml:space="preserve"> feature extraction</w:t>
      </w:r>
      <w:r w:rsidR="00C1191C">
        <w:rPr>
          <w:rFonts w:ascii="Times New Roman" w:hAnsi="Times New Roman" w:cs="Times New Roman"/>
          <w:sz w:val="24"/>
          <w:szCs w:val="24"/>
        </w:rPr>
        <w:t>,</w:t>
      </w:r>
      <w:r w:rsidR="00CB57F9" w:rsidRPr="004C64E0">
        <w:rPr>
          <w:rFonts w:ascii="Times New Roman" w:hAnsi="Times New Roman" w:cs="Times New Roman"/>
          <w:sz w:val="24"/>
          <w:szCs w:val="24"/>
        </w:rPr>
        <w:t xml:space="preserve"> image classification, for instance, </w:t>
      </w:r>
      <w:r w:rsidR="00346E05">
        <w:rPr>
          <w:rFonts w:ascii="Times New Roman" w:hAnsi="Times New Roman" w:cs="Times New Roman"/>
          <w:sz w:val="24"/>
          <w:szCs w:val="24"/>
        </w:rPr>
        <w:t>becomes achievable</w:t>
      </w:r>
      <w:r w:rsidR="00CB57F9" w:rsidRPr="004C64E0">
        <w:rPr>
          <w:rFonts w:ascii="Times New Roman" w:hAnsi="Times New Roman" w:cs="Times New Roman"/>
          <w:sz w:val="24"/>
          <w:szCs w:val="24"/>
        </w:rPr>
        <w:t xml:space="preserve"> </w:t>
      </w:r>
      <w:r w:rsidR="00346E05">
        <w:rPr>
          <w:rFonts w:ascii="Times New Roman" w:hAnsi="Times New Roman" w:cs="Times New Roman"/>
          <w:sz w:val="24"/>
          <w:szCs w:val="24"/>
        </w:rPr>
        <w:t>to</w:t>
      </w:r>
      <w:r w:rsidR="00CB57F9" w:rsidRPr="004C64E0">
        <w:rPr>
          <w:rFonts w:ascii="Times New Roman" w:hAnsi="Times New Roman" w:cs="Times New Roman"/>
          <w:sz w:val="24"/>
          <w:szCs w:val="24"/>
        </w:rPr>
        <w:t xml:space="preserve"> the deep learning-based system.</w:t>
      </w:r>
    </w:p>
    <w:p w14:paraId="645B540E" w14:textId="0CDF0CAC" w:rsidR="00CB57F9" w:rsidRPr="004C64E0" w:rsidRDefault="00460E8E" w:rsidP="00CB57F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1E289B">
        <w:rPr>
          <w:rFonts w:ascii="Times New Roman" w:hAnsi="Times New Roman" w:cs="Times New Roman"/>
          <w:sz w:val="24"/>
          <w:szCs w:val="24"/>
        </w:rPr>
        <w:t xml:space="preserve"> architecture of deep</w:t>
      </w:r>
      <w:r w:rsidR="00BC42D1">
        <w:rPr>
          <w:rFonts w:ascii="Times New Roman" w:hAnsi="Times New Roman" w:cs="Times New Roman"/>
          <w:sz w:val="24"/>
          <w:szCs w:val="24"/>
        </w:rPr>
        <w:t xml:space="preserve"> learning respon</w:t>
      </w:r>
      <w:r w:rsidR="00AF5173">
        <w:rPr>
          <w:rFonts w:ascii="Times New Roman" w:hAnsi="Times New Roman" w:cs="Times New Roman"/>
          <w:sz w:val="24"/>
          <w:szCs w:val="24"/>
        </w:rPr>
        <w:t>sible for image-related examinations</w:t>
      </w:r>
      <w:r w:rsidR="001E289B">
        <w:rPr>
          <w:rFonts w:ascii="Times New Roman" w:hAnsi="Times New Roman" w:cs="Times New Roman"/>
          <w:sz w:val="24"/>
          <w:szCs w:val="24"/>
        </w:rPr>
        <w:t xml:space="preserve"> are </w:t>
      </w:r>
      <w:r w:rsidR="00CB57F9" w:rsidRPr="004C64E0">
        <w:rPr>
          <w:rFonts w:ascii="Times New Roman" w:hAnsi="Times New Roman" w:cs="Times New Roman"/>
          <w:sz w:val="24"/>
          <w:szCs w:val="24"/>
        </w:rPr>
        <w:t>CNN</w:t>
      </w:r>
      <w:r w:rsidR="001E289B">
        <w:rPr>
          <w:rFonts w:ascii="Times New Roman" w:hAnsi="Times New Roman" w:cs="Times New Roman"/>
          <w:sz w:val="24"/>
          <w:szCs w:val="24"/>
        </w:rPr>
        <w:t xml:space="preserve">s. </w:t>
      </w:r>
      <w:r w:rsidR="00C15153">
        <w:rPr>
          <w:rFonts w:ascii="Times New Roman" w:hAnsi="Times New Roman" w:cs="Times New Roman"/>
          <w:sz w:val="24"/>
          <w:szCs w:val="24"/>
        </w:rPr>
        <w:t>They</w:t>
      </w:r>
      <w:r w:rsidR="00B34924">
        <w:rPr>
          <w:rFonts w:ascii="Times New Roman" w:hAnsi="Times New Roman" w:cs="Times New Roman"/>
          <w:sz w:val="24"/>
          <w:szCs w:val="24"/>
        </w:rPr>
        <w:t xml:space="preserve"> </w:t>
      </w:r>
      <w:r w:rsidR="00AD5312">
        <w:rPr>
          <w:rFonts w:ascii="Times New Roman" w:hAnsi="Times New Roman" w:cs="Times New Roman"/>
          <w:sz w:val="24"/>
          <w:szCs w:val="24"/>
        </w:rPr>
        <w:t>operate</w:t>
      </w:r>
      <w:r w:rsidR="00B86CFD">
        <w:rPr>
          <w:rFonts w:ascii="Times New Roman" w:hAnsi="Times New Roman" w:cs="Times New Roman"/>
          <w:sz w:val="24"/>
          <w:szCs w:val="24"/>
        </w:rPr>
        <w:t xml:space="preserve"> with </w:t>
      </w:r>
      <w:r w:rsidR="00CB57F9" w:rsidRPr="004C64E0">
        <w:rPr>
          <w:rFonts w:ascii="Times New Roman" w:hAnsi="Times New Roman" w:cs="Times New Roman"/>
          <w:sz w:val="24"/>
          <w:szCs w:val="24"/>
        </w:rPr>
        <w:t xml:space="preserve">filters </w:t>
      </w:r>
      <w:r w:rsidR="00472473">
        <w:rPr>
          <w:rFonts w:ascii="Times New Roman" w:hAnsi="Times New Roman" w:cs="Times New Roman"/>
          <w:sz w:val="24"/>
          <w:szCs w:val="24"/>
        </w:rPr>
        <w:t>that</w:t>
      </w:r>
      <w:r w:rsidR="00CB57F9" w:rsidRPr="004C64E0">
        <w:rPr>
          <w:rFonts w:ascii="Times New Roman" w:hAnsi="Times New Roman" w:cs="Times New Roman"/>
          <w:sz w:val="24"/>
          <w:szCs w:val="24"/>
        </w:rPr>
        <w:t xml:space="preserve"> </w:t>
      </w:r>
      <w:r w:rsidR="004826AF">
        <w:rPr>
          <w:rFonts w:ascii="Times New Roman" w:hAnsi="Times New Roman" w:cs="Times New Roman"/>
          <w:sz w:val="24"/>
          <w:szCs w:val="24"/>
        </w:rPr>
        <w:t>have weights</w:t>
      </w:r>
      <w:r w:rsidR="00214CC3">
        <w:rPr>
          <w:rFonts w:ascii="Times New Roman" w:hAnsi="Times New Roman" w:cs="Times New Roman"/>
          <w:sz w:val="24"/>
          <w:szCs w:val="24"/>
        </w:rPr>
        <w:t>,</w:t>
      </w:r>
      <w:r w:rsidR="006C2545">
        <w:rPr>
          <w:rFonts w:ascii="Times New Roman" w:hAnsi="Times New Roman" w:cs="Times New Roman"/>
          <w:sz w:val="24"/>
          <w:szCs w:val="24"/>
        </w:rPr>
        <w:t xml:space="preserve"> </w:t>
      </w:r>
      <w:r w:rsidR="00B17110">
        <w:rPr>
          <w:rFonts w:ascii="Times New Roman" w:hAnsi="Times New Roman" w:cs="Times New Roman"/>
          <w:sz w:val="24"/>
          <w:szCs w:val="24"/>
        </w:rPr>
        <w:t xml:space="preserve">which </w:t>
      </w:r>
      <w:r w:rsidR="006C2545">
        <w:rPr>
          <w:rFonts w:ascii="Times New Roman" w:hAnsi="Times New Roman" w:cs="Times New Roman"/>
          <w:sz w:val="24"/>
          <w:szCs w:val="24"/>
        </w:rPr>
        <w:t>dictat</w:t>
      </w:r>
      <w:r w:rsidR="00112FEE">
        <w:rPr>
          <w:rFonts w:ascii="Times New Roman" w:hAnsi="Times New Roman" w:cs="Times New Roman"/>
          <w:sz w:val="24"/>
          <w:szCs w:val="24"/>
        </w:rPr>
        <w:t>e</w:t>
      </w:r>
      <w:r w:rsidR="00F57E34">
        <w:rPr>
          <w:rFonts w:ascii="Times New Roman" w:hAnsi="Times New Roman" w:cs="Times New Roman"/>
          <w:sz w:val="24"/>
          <w:szCs w:val="24"/>
        </w:rPr>
        <w:t xml:space="preserve"> </w:t>
      </w:r>
      <w:r w:rsidR="00654597">
        <w:rPr>
          <w:rFonts w:ascii="Times New Roman" w:hAnsi="Times New Roman" w:cs="Times New Roman"/>
          <w:sz w:val="24"/>
          <w:szCs w:val="24"/>
        </w:rPr>
        <w:t>wh</w:t>
      </w:r>
      <w:r w:rsidR="00B17110">
        <w:rPr>
          <w:rFonts w:ascii="Times New Roman" w:hAnsi="Times New Roman" w:cs="Times New Roman"/>
          <w:sz w:val="24"/>
          <w:szCs w:val="24"/>
        </w:rPr>
        <w:t>at</w:t>
      </w:r>
      <w:r w:rsidR="00F57E34">
        <w:rPr>
          <w:rFonts w:ascii="Times New Roman" w:hAnsi="Times New Roman" w:cs="Times New Roman"/>
          <w:sz w:val="24"/>
          <w:szCs w:val="24"/>
        </w:rPr>
        <w:t xml:space="preserve"> features to </w:t>
      </w:r>
      <w:r w:rsidR="00CB57F9" w:rsidRPr="004C64E0">
        <w:rPr>
          <w:rFonts w:ascii="Times New Roman" w:hAnsi="Times New Roman" w:cs="Times New Roman"/>
          <w:sz w:val="24"/>
          <w:szCs w:val="24"/>
        </w:rPr>
        <w:t xml:space="preserve">extract. </w:t>
      </w:r>
      <w:r w:rsidR="0052210B">
        <w:rPr>
          <w:rFonts w:ascii="Times New Roman" w:hAnsi="Times New Roman" w:cs="Times New Roman"/>
          <w:sz w:val="24"/>
          <w:szCs w:val="24"/>
        </w:rPr>
        <w:t xml:space="preserve">These weights, </w:t>
      </w:r>
      <w:r w:rsidR="0068005A">
        <w:rPr>
          <w:rFonts w:ascii="Times New Roman" w:hAnsi="Times New Roman" w:cs="Times New Roman"/>
          <w:sz w:val="24"/>
          <w:szCs w:val="24"/>
        </w:rPr>
        <w:t>originally arbitrary in value</w:t>
      </w:r>
      <w:r w:rsidR="00810FDD">
        <w:rPr>
          <w:rFonts w:ascii="Times New Roman" w:hAnsi="Times New Roman" w:cs="Times New Roman"/>
          <w:sz w:val="24"/>
          <w:szCs w:val="24"/>
        </w:rPr>
        <w:t>,</w:t>
      </w:r>
      <w:r w:rsidR="0052210B">
        <w:rPr>
          <w:rFonts w:ascii="Times New Roman" w:hAnsi="Times New Roman" w:cs="Times New Roman"/>
          <w:sz w:val="24"/>
          <w:szCs w:val="24"/>
        </w:rPr>
        <w:t xml:space="preserve"> are adjusted through what is </w:t>
      </w:r>
      <w:r w:rsidR="001C3E0C">
        <w:rPr>
          <w:rFonts w:ascii="Times New Roman" w:hAnsi="Times New Roman" w:cs="Times New Roman"/>
          <w:sz w:val="24"/>
          <w:szCs w:val="24"/>
        </w:rPr>
        <w:t>termed</w:t>
      </w:r>
      <w:r w:rsidR="00DD0A16">
        <w:rPr>
          <w:rFonts w:ascii="Times New Roman" w:hAnsi="Times New Roman" w:cs="Times New Roman"/>
          <w:sz w:val="24"/>
          <w:szCs w:val="24"/>
        </w:rPr>
        <w:t xml:space="preserve"> as training</w:t>
      </w:r>
      <w:r w:rsidR="00E02A6D">
        <w:rPr>
          <w:rFonts w:ascii="Times New Roman" w:hAnsi="Times New Roman" w:cs="Times New Roman"/>
          <w:sz w:val="24"/>
          <w:szCs w:val="24"/>
        </w:rPr>
        <w:t>,</w:t>
      </w:r>
      <w:r w:rsidR="00DD0A16">
        <w:rPr>
          <w:rFonts w:ascii="Times New Roman" w:hAnsi="Times New Roman" w:cs="Times New Roman"/>
          <w:sz w:val="24"/>
          <w:szCs w:val="24"/>
        </w:rPr>
        <w:t xml:space="preserve"> where data is fed to the CNN model</w:t>
      </w:r>
      <w:r w:rsidR="00013565">
        <w:rPr>
          <w:rFonts w:ascii="Times New Roman" w:hAnsi="Times New Roman" w:cs="Times New Roman"/>
          <w:sz w:val="24"/>
          <w:szCs w:val="24"/>
        </w:rPr>
        <w:t xml:space="preserve"> </w:t>
      </w:r>
      <w:r w:rsidR="007A2BA3">
        <w:rPr>
          <w:rFonts w:ascii="Times New Roman" w:hAnsi="Times New Roman" w:cs="Times New Roman"/>
          <w:sz w:val="24"/>
          <w:szCs w:val="24"/>
        </w:rPr>
        <w:t>for its</w:t>
      </w:r>
      <w:r w:rsidR="00013565">
        <w:rPr>
          <w:rFonts w:ascii="Times New Roman" w:hAnsi="Times New Roman" w:cs="Times New Roman"/>
          <w:sz w:val="24"/>
          <w:szCs w:val="24"/>
        </w:rPr>
        <w:t xml:space="preserve"> independent</w:t>
      </w:r>
      <w:r w:rsidR="007A2BA3">
        <w:rPr>
          <w:rFonts w:ascii="Times New Roman" w:hAnsi="Times New Roman" w:cs="Times New Roman"/>
          <w:sz w:val="24"/>
          <w:szCs w:val="24"/>
        </w:rPr>
        <w:t xml:space="preserve"> evaluations</w:t>
      </w:r>
      <w:r w:rsidR="00DD0A16">
        <w:rPr>
          <w:rFonts w:ascii="Times New Roman" w:hAnsi="Times New Roman" w:cs="Times New Roman"/>
          <w:sz w:val="24"/>
          <w:szCs w:val="24"/>
        </w:rPr>
        <w:t>.</w:t>
      </w:r>
      <w:r w:rsidR="007A2BA3">
        <w:rPr>
          <w:rFonts w:ascii="Times New Roman" w:hAnsi="Times New Roman" w:cs="Times New Roman"/>
          <w:sz w:val="24"/>
          <w:szCs w:val="24"/>
        </w:rPr>
        <w:t xml:space="preserve"> </w:t>
      </w:r>
      <w:r w:rsidR="00BE31CD">
        <w:rPr>
          <w:rFonts w:ascii="Times New Roman" w:hAnsi="Times New Roman" w:cs="Times New Roman"/>
          <w:sz w:val="24"/>
          <w:szCs w:val="24"/>
        </w:rPr>
        <w:t>Having fine-tuned the weights</w:t>
      </w:r>
      <w:r w:rsidR="007A2BA3">
        <w:rPr>
          <w:rFonts w:ascii="Times New Roman" w:hAnsi="Times New Roman" w:cs="Times New Roman"/>
          <w:sz w:val="24"/>
          <w:szCs w:val="24"/>
        </w:rPr>
        <w:t>,</w:t>
      </w:r>
      <w:r w:rsidR="00DD0A16">
        <w:rPr>
          <w:rFonts w:ascii="Times New Roman" w:hAnsi="Times New Roman" w:cs="Times New Roman"/>
          <w:sz w:val="24"/>
          <w:szCs w:val="24"/>
        </w:rPr>
        <w:t xml:space="preserve"> </w:t>
      </w:r>
      <w:r w:rsidR="009F79D0">
        <w:rPr>
          <w:rFonts w:ascii="Times New Roman" w:hAnsi="Times New Roman" w:cs="Times New Roman"/>
          <w:sz w:val="24"/>
          <w:szCs w:val="24"/>
        </w:rPr>
        <w:t>the first set of filters</w:t>
      </w:r>
      <w:r w:rsidR="008C011D">
        <w:rPr>
          <w:rFonts w:ascii="Times New Roman" w:hAnsi="Times New Roman" w:cs="Times New Roman"/>
          <w:sz w:val="24"/>
          <w:szCs w:val="24"/>
        </w:rPr>
        <w:t xml:space="preserve"> of a model</w:t>
      </w:r>
      <w:r w:rsidR="009F79D0">
        <w:rPr>
          <w:rFonts w:ascii="Times New Roman" w:hAnsi="Times New Roman" w:cs="Times New Roman"/>
          <w:sz w:val="24"/>
          <w:szCs w:val="24"/>
        </w:rPr>
        <w:t xml:space="preserve"> </w:t>
      </w:r>
      <w:r w:rsidR="00BB22BA">
        <w:rPr>
          <w:rFonts w:ascii="Times New Roman" w:hAnsi="Times New Roman" w:cs="Times New Roman"/>
          <w:sz w:val="24"/>
          <w:szCs w:val="24"/>
        </w:rPr>
        <w:t>locate</w:t>
      </w:r>
      <w:r w:rsidR="0012472B">
        <w:rPr>
          <w:rFonts w:ascii="Times New Roman" w:hAnsi="Times New Roman" w:cs="Times New Roman"/>
          <w:sz w:val="24"/>
          <w:szCs w:val="24"/>
        </w:rPr>
        <w:t>s</w:t>
      </w:r>
      <w:r w:rsidR="009F79D0">
        <w:rPr>
          <w:rFonts w:ascii="Times New Roman" w:hAnsi="Times New Roman" w:cs="Times New Roman"/>
          <w:sz w:val="24"/>
          <w:szCs w:val="24"/>
        </w:rPr>
        <w:t xml:space="preserve"> </w:t>
      </w:r>
      <w:r w:rsidR="00772DAF">
        <w:rPr>
          <w:rFonts w:ascii="Times New Roman" w:hAnsi="Times New Roman" w:cs="Times New Roman"/>
          <w:sz w:val="24"/>
          <w:szCs w:val="24"/>
        </w:rPr>
        <w:t>b</w:t>
      </w:r>
      <w:r w:rsidR="00CB57F9" w:rsidRPr="004C64E0">
        <w:rPr>
          <w:rFonts w:ascii="Times New Roman" w:hAnsi="Times New Roman" w:cs="Times New Roman"/>
          <w:sz w:val="24"/>
          <w:szCs w:val="24"/>
        </w:rPr>
        <w:t>asic patterns or low-level features</w:t>
      </w:r>
      <w:r w:rsidR="00E95AA5">
        <w:rPr>
          <w:rFonts w:ascii="Times New Roman" w:hAnsi="Times New Roman" w:cs="Times New Roman"/>
          <w:sz w:val="24"/>
          <w:szCs w:val="24"/>
        </w:rPr>
        <w:t xml:space="preserve"> from </w:t>
      </w:r>
      <w:r w:rsidR="001D294E">
        <w:rPr>
          <w:rFonts w:ascii="Times New Roman" w:hAnsi="Times New Roman" w:cs="Times New Roman"/>
          <w:sz w:val="24"/>
          <w:szCs w:val="24"/>
        </w:rPr>
        <w:t xml:space="preserve">an </w:t>
      </w:r>
      <w:r w:rsidR="00AF465B">
        <w:rPr>
          <w:rFonts w:ascii="Times New Roman" w:hAnsi="Times New Roman" w:cs="Times New Roman"/>
          <w:sz w:val="24"/>
          <w:szCs w:val="24"/>
        </w:rPr>
        <w:t>input image</w:t>
      </w:r>
      <w:r w:rsidR="001D6A8E">
        <w:rPr>
          <w:rFonts w:ascii="Times New Roman" w:hAnsi="Times New Roman" w:cs="Times New Roman"/>
          <w:sz w:val="24"/>
          <w:szCs w:val="24"/>
        </w:rPr>
        <w:t>.</w:t>
      </w:r>
      <w:r w:rsidR="0069738B">
        <w:rPr>
          <w:rFonts w:ascii="Times New Roman" w:hAnsi="Times New Roman" w:cs="Times New Roman"/>
          <w:sz w:val="24"/>
          <w:szCs w:val="24"/>
        </w:rPr>
        <w:t xml:space="preserve"> </w:t>
      </w:r>
      <w:r w:rsidR="00EA04D0">
        <w:rPr>
          <w:rFonts w:ascii="Times New Roman" w:hAnsi="Times New Roman" w:cs="Times New Roman"/>
          <w:sz w:val="24"/>
          <w:szCs w:val="24"/>
        </w:rPr>
        <w:t xml:space="preserve">The filters activate areas of the input where the features are recognized, and </w:t>
      </w:r>
      <w:r w:rsidR="003F7C86">
        <w:rPr>
          <w:rFonts w:ascii="Times New Roman" w:hAnsi="Times New Roman" w:cs="Times New Roman"/>
          <w:sz w:val="24"/>
          <w:szCs w:val="24"/>
        </w:rPr>
        <w:t>the</w:t>
      </w:r>
      <w:r w:rsidR="00EA04D0">
        <w:rPr>
          <w:rFonts w:ascii="Times New Roman" w:hAnsi="Times New Roman" w:cs="Times New Roman"/>
          <w:sz w:val="24"/>
          <w:szCs w:val="24"/>
        </w:rPr>
        <w:t xml:space="preserve"> data is </w:t>
      </w:r>
      <w:r w:rsidR="00FD3E54">
        <w:rPr>
          <w:rFonts w:ascii="Times New Roman" w:hAnsi="Times New Roman" w:cs="Times New Roman"/>
          <w:sz w:val="24"/>
          <w:szCs w:val="24"/>
        </w:rPr>
        <w:t>outputted</w:t>
      </w:r>
      <w:r w:rsidR="00B00516">
        <w:rPr>
          <w:rFonts w:ascii="Times New Roman" w:hAnsi="Times New Roman" w:cs="Times New Roman"/>
          <w:sz w:val="24"/>
          <w:szCs w:val="24"/>
        </w:rPr>
        <w:t xml:space="preserve"> </w:t>
      </w:r>
      <w:r w:rsidR="00DB1E93">
        <w:rPr>
          <w:rFonts w:ascii="Times New Roman" w:hAnsi="Times New Roman" w:cs="Times New Roman"/>
          <w:sz w:val="24"/>
          <w:szCs w:val="24"/>
        </w:rPr>
        <w:t>as</w:t>
      </w:r>
      <w:r w:rsidR="00C35CD7">
        <w:rPr>
          <w:rFonts w:ascii="Times New Roman" w:hAnsi="Times New Roman" w:cs="Times New Roman"/>
          <w:sz w:val="24"/>
          <w:szCs w:val="24"/>
        </w:rPr>
        <w:t xml:space="preserve"> activation or feature map</w:t>
      </w:r>
      <w:r w:rsidR="00F34A9F">
        <w:rPr>
          <w:rFonts w:ascii="Times New Roman" w:hAnsi="Times New Roman" w:cs="Times New Roman"/>
          <w:sz w:val="24"/>
          <w:szCs w:val="24"/>
        </w:rPr>
        <w:t>s</w:t>
      </w:r>
      <w:r w:rsidR="00C375B8">
        <w:rPr>
          <w:rFonts w:ascii="Times New Roman" w:hAnsi="Times New Roman" w:cs="Times New Roman"/>
          <w:sz w:val="24"/>
          <w:szCs w:val="24"/>
        </w:rPr>
        <w:t>.</w:t>
      </w:r>
      <w:r w:rsidR="00170109">
        <w:rPr>
          <w:rFonts w:ascii="Times New Roman" w:hAnsi="Times New Roman" w:cs="Times New Roman"/>
          <w:sz w:val="24"/>
          <w:szCs w:val="24"/>
        </w:rPr>
        <w:t xml:space="preserve"> </w:t>
      </w:r>
      <w:r w:rsidR="005D7C00">
        <w:rPr>
          <w:rFonts w:ascii="Times New Roman" w:hAnsi="Times New Roman" w:cs="Times New Roman"/>
          <w:sz w:val="24"/>
          <w:szCs w:val="24"/>
        </w:rPr>
        <w:t>Consequently, t</w:t>
      </w:r>
      <w:r w:rsidR="00C00089">
        <w:rPr>
          <w:rFonts w:ascii="Times New Roman" w:hAnsi="Times New Roman" w:cs="Times New Roman"/>
          <w:sz w:val="24"/>
          <w:szCs w:val="24"/>
        </w:rPr>
        <w:t>he</w:t>
      </w:r>
      <w:r w:rsidR="007C30E1">
        <w:rPr>
          <w:rFonts w:ascii="Times New Roman" w:hAnsi="Times New Roman" w:cs="Times New Roman"/>
          <w:sz w:val="24"/>
          <w:szCs w:val="24"/>
        </w:rPr>
        <w:t>se maps</w:t>
      </w:r>
      <w:r w:rsidR="00170109">
        <w:rPr>
          <w:rFonts w:ascii="Times New Roman" w:hAnsi="Times New Roman" w:cs="Times New Roman"/>
          <w:sz w:val="24"/>
          <w:szCs w:val="24"/>
        </w:rPr>
        <w:t xml:space="preserve"> </w:t>
      </w:r>
      <w:r w:rsidR="00CB57F9" w:rsidRPr="004C64E0">
        <w:rPr>
          <w:rFonts w:ascii="Times New Roman" w:hAnsi="Times New Roman" w:cs="Times New Roman"/>
          <w:sz w:val="24"/>
          <w:szCs w:val="24"/>
        </w:rPr>
        <w:t>serve as the input to the next set of filt</w:t>
      </w:r>
      <w:r w:rsidR="008C76F2">
        <w:rPr>
          <w:rFonts w:ascii="Times New Roman" w:hAnsi="Times New Roman" w:cs="Times New Roman"/>
          <w:sz w:val="24"/>
          <w:szCs w:val="24"/>
        </w:rPr>
        <w:t>ers</w:t>
      </w:r>
      <w:r w:rsidR="00AD0740">
        <w:rPr>
          <w:rFonts w:ascii="Times New Roman" w:hAnsi="Times New Roman" w:cs="Times New Roman"/>
          <w:sz w:val="24"/>
          <w:szCs w:val="24"/>
        </w:rPr>
        <w:t>, which</w:t>
      </w:r>
      <w:r w:rsidR="007D2310">
        <w:rPr>
          <w:rFonts w:ascii="Times New Roman" w:hAnsi="Times New Roman" w:cs="Times New Roman"/>
          <w:sz w:val="24"/>
          <w:szCs w:val="24"/>
        </w:rPr>
        <w:t xml:space="preserve"> then</w:t>
      </w:r>
      <w:r w:rsidR="00AD0740">
        <w:rPr>
          <w:rFonts w:ascii="Times New Roman" w:hAnsi="Times New Roman" w:cs="Times New Roman"/>
          <w:sz w:val="24"/>
          <w:szCs w:val="24"/>
        </w:rPr>
        <w:t xml:space="preserve"> </w:t>
      </w:r>
      <w:r w:rsidR="00954722">
        <w:rPr>
          <w:rFonts w:ascii="Times New Roman" w:hAnsi="Times New Roman" w:cs="Times New Roman"/>
          <w:sz w:val="24"/>
          <w:szCs w:val="24"/>
        </w:rPr>
        <w:t>consider</w:t>
      </w:r>
      <w:r w:rsidR="006D30B7">
        <w:rPr>
          <w:rFonts w:ascii="Times New Roman" w:hAnsi="Times New Roman" w:cs="Times New Roman"/>
          <w:sz w:val="24"/>
          <w:szCs w:val="24"/>
        </w:rPr>
        <w:t>s</w:t>
      </w:r>
      <w:r w:rsidR="00CB57F9" w:rsidRPr="004C64E0">
        <w:rPr>
          <w:rFonts w:ascii="Times New Roman" w:hAnsi="Times New Roman" w:cs="Times New Roman"/>
          <w:sz w:val="24"/>
          <w:szCs w:val="24"/>
        </w:rPr>
        <w:t xml:space="preserve"> higher level </w:t>
      </w:r>
      <w:r w:rsidR="002E31ED">
        <w:rPr>
          <w:rFonts w:ascii="Times New Roman" w:hAnsi="Times New Roman" w:cs="Times New Roman"/>
          <w:sz w:val="24"/>
          <w:szCs w:val="24"/>
        </w:rPr>
        <w:t>of feature</w:t>
      </w:r>
      <w:r w:rsidR="00780013">
        <w:rPr>
          <w:rFonts w:ascii="Times New Roman" w:hAnsi="Times New Roman" w:cs="Times New Roman"/>
          <w:sz w:val="24"/>
          <w:szCs w:val="24"/>
        </w:rPr>
        <w:t>s</w:t>
      </w:r>
      <w:r w:rsidR="00721257">
        <w:rPr>
          <w:rFonts w:ascii="Times New Roman" w:hAnsi="Times New Roman" w:cs="Times New Roman"/>
          <w:sz w:val="24"/>
          <w:szCs w:val="24"/>
        </w:rPr>
        <w:t>.</w:t>
      </w:r>
      <w:r w:rsidR="00262A0D">
        <w:rPr>
          <w:rFonts w:ascii="Times New Roman" w:hAnsi="Times New Roman" w:cs="Times New Roman"/>
          <w:sz w:val="24"/>
          <w:szCs w:val="24"/>
        </w:rPr>
        <w:t xml:space="preserve"> This </w:t>
      </w:r>
      <w:r w:rsidR="00CB57F9" w:rsidRPr="004C64E0">
        <w:rPr>
          <w:rFonts w:ascii="Times New Roman" w:hAnsi="Times New Roman" w:cs="Times New Roman"/>
          <w:sz w:val="24"/>
          <w:szCs w:val="24"/>
        </w:rPr>
        <w:t>hierarchical amplifying feature extraction</w:t>
      </w:r>
      <w:r w:rsidR="0012472B">
        <w:rPr>
          <w:rFonts w:ascii="Times New Roman" w:hAnsi="Times New Roman" w:cs="Times New Roman"/>
          <w:sz w:val="24"/>
          <w:szCs w:val="24"/>
        </w:rPr>
        <w:t xml:space="preserve"> </w:t>
      </w:r>
      <w:r w:rsidR="0077741A">
        <w:rPr>
          <w:rFonts w:ascii="Times New Roman" w:hAnsi="Times New Roman" w:cs="Times New Roman"/>
          <w:sz w:val="24"/>
          <w:szCs w:val="24"/>
        </w:rPr>
        <w:t>executes</w:t>
      </w:r>
      <w:r w:rsidR="00262A0D">
        <w:rPr>
          <w:rFonts w:ascii="Times New Roman" w:hAnsi="Times New Roman" w:cs="Times New Roman"/>
          <w:sz w:val="24"/>
          <w:szCs w:val="24"/>
        </w:rPr>
        <w:t xml:space="preserve"> repeatedly</w:t>
      </w:r>
      <w:r w:rsidR="00833DF4">
        <w:rPr>
          <w:rFonts w:ascii="Times New Roman" w:hAnsi="Times New Roman" w:cs="Times New Roman"/>
          <w:sz w:val="24"/>
          <w:szCs w:val="24"/>
        </w:rPr>
        <w:t xml:space="preserve"> </w:t>
      </w:r>
      <w:r w:rsidR="00CB57F9" w:rsidRPr="004C64E0">
        <w:rPr>
          <w:rFonts w:ascii="Times New Roman" w:hAnsi="Times New Roman" w:cs="Times New Roman"/>
          <w:sz w:val="24"/>
          <w:szCs w:val="24"/>
        </w:rPr>
        <w:t xml:space="preserve">until </w:t>
      </w:r>
      <w:r w:rsidR="004254D8">
        <w:rPr>
          <w:rFonts w:ascii="Times New Roman" w:hAnsi="Times New Roman" w:cs="Times New Roman"/>
          <w:sz w:val="24"/>
          <w:szCs w:val="24"/>
        </w:rPr>
        <w:t>the output is reached</w:t>
      </w:r>
      <w:r w:rsidR="0077741A">
        <w:rPr>
          <w:rFonts w:ascii="Times New Roman" w:hAnsi="Times New Roman" w:cs="Times New Roman"/>
          <w:sz w:val="24"/>
          <w:szCs w:val="24"/>
        </w:rPr>
        <w:t xml:space="preserve">, </w:t>
      </w:r>
      <w:r w:rsidR="00BF39F1">
        <w:rPr>
          <w:rFonts w:ascii="Times New Roman" w:hAnsi="Times New Roman" w:cs="Times New Roman"/>
          <w:sz w:val="24"/>
          <w:szCs w:val="24"/>
        </w:rPr>
        <w:t>where</w:t>
      </w:r>
      <w:r w:rsidR="0077741A">
        <w:rPr>
          <w:rFonts w:ascii="Times New Roman" w:hAnsi="Times New Roman" w:cs="Times New Roman"/>
          <w:sz w:val="24"/>
          <w:szCs w:val="24"/>
        </w:rPr>
        <w:t xml:space="preserve"> the classification </w:t>
      </w:r>
      <w:r w:rsidR="00A90499">
        <w:rPr>
          <w:rFonts w:ascii="Times New Roman" w:hAnsi="Times New Roman" w:cs="Times New Roman"/>
          <w:sz w:val="24"/>
          <w:szCs w:val="24"/>
        </w:rPr>
        <w:t xml:space="preserve">or recognition </w:t>
      </w:r>
      <w:r w:rsidR="0077741A">
        <w:rPr>
          <w:rFonts w:ascii="Times New Roman" w:hAnsi="Times New Roman" w:cs="Times New Roman"/>
          <w:sz w:val="24"/>
          <w:szCs w:val="24"/>
        </w:rPr>
        <w:t>is concluded</w:t>
      </w:r>
      <w:r w:rsidR="00CB57F9" w:rsidRPr="004C64E0">
        <w:rPr>
          <w:rFonts w:ascii="Times New Roman" w:hAnsi="Times New Roman" w:cs="Times New Roman"/>
          <w:sz w:val="24"/>
          <w:szCs w:val="24"/>
        </w:rPr>
        <w:t xml:space="preserve">. </w:t>
      </w:r>
      <w:r w:rsidR="00CB57F9" w:rsidRPr="004C64E0">
        <w:rPr>
          <w:rFonts w:ascii="Times New Roman" w:hAnsi="Times New Roman" w:cs="Times New Roman"/>
          <w:sz w:val="24"/>
          <w:szCs w:val="24"/>
        </w:rPr>
        <w:fldChar w:fldCharType="begin" w:fldLock="1"/>
      </w:r>
      <w:r w:rsidR="00CB57F9" w:rsidRPr="004C64E0">
        <w:rPr>
          <w:rFonts w:ascii="Times New Roman" w:hAnsi="Times New Roman" w:cs="Times New Roman"/>
          <w:sz w:val="24"/>
          <w:szCs w:val="24"/>
        </w:rP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"article-journal", "volume" : "521" }, "uris" : [ "http://www.mendeley.com/documents/?uuid=f1fe0b5d-7aee-4427-8733-b505e921bbfd" ] } ], "mendeley" : { "formattedCitation" : "(Lecun et al., 2015)", "plainTextFormattedCitation" : "(Lecun et al., 2015)", "previouslyFormattedCitation" : "(Lecun et al., 2015)" }, "properties" : {  }, "schema" : "https://github.com/citation-style-language/schema/raw/master/csl-citation.json" }</w:instrText>
      </w:r>
      <w:r w:rsidR="00CB57F9" w:rsidRPr="004C64E0">
        <w:rPr>
          <w:rFonts w:ascii="Times New Roman" w:hAnsi="Times New Roman" w:cs="Times New Roman"/>
          <w:sz w:val="24"/>
          <w:szCs w:val="24"/>
        </w:rPr>
        <w:fldChar w:fldCharType="separate"/>
      </w:r>
      <w:r w:rsidR="00CB57F9" w:rsidRPr="004C64E0">
        <w:rPr>
          <w:rFonts w:ascii="Times New Roman" w:hAnsi="Times New Roman" w:cs="Times New Roman"/>
          <w:noProof/>
          <w:sz w:val="24"/>
          <w:szCs w:val="24"/>
        </w:rPr>
        <w:t>(Lecun et al., 2015)</w:t>
      </w:r>
      <w:r w:rsidR="00CB57F9" w:rsidRPr="004C64E0">
        <w:rPr>
          <w:rFonts w:ascii="Times New Roman" w:hAnsi="Times New Roman" w:cs="Times New Roman"/>
          <w:sz w:val="24"/>
          <w:szCs w:val="24"/>
        </w:rPr>
        <w:fldChar w:fldCharType="end"/>
      </w:r>
    </w:p>
    <w:p w14:paraId="1EB4962C" w14:textId="061DFE38" w:rsidR="00CB57F9" w:rsidRPr="004C64E0" w:rsidRDefault="002D1D2F" w:rsidP="005B221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Deep learning </w:t>
      </w:r>
      <w:r w:rsidR="00D919FB">
        <w:rPr>
          <w:rFonts w:ascii="Times New Roman" w:hAnsi="Times New Roman" w:cs="Times New Roman"/>
          <w:sz w:val="24"/>
          <w:szCs w:val="24"/>
        </w:rPr>
        <w:t xml:space="preserve">has </w:t>
      </w:r>
      <w:r>
        <w:rPr>
          <w:rFonts w:ascii="Times New Roman" w:hAnsi="Times New Roman" w:cs="Times New Roman"/>
          <w:sz w:val="24"/>
          <w:szCs w:val="24"/>
        </w:rPr>
        <w:t>existed since the 1950s</w:t>
      </w:r>
      <w:r w:rsidR="004F6929">
        <w:rPr>
          <w:rFonts w:ascii="Times New Roman" w:hAnsi="Times New Roman" w:cs="Times New Roman"/>
          <w:sz w:val="24"/>
          <w:szCs w:val="24"/>
        </w:rPr>
        <w:t xml:space="preserve">, </w:t>
      </w:r>
      <w:r w:rsidR="004E258F">
        <w:rPr>
          <w:rFonts w:ascii="Times New Roman" w:hAnsi="Times New Roman" w:cs="Times New Roman"/>
          <w:sz w:val="24"/>
          <w:szCs w:val="24"/>
        </w:rPr>
        <w:t>only that it was</w:t>
      </w:r>
      <w:r w:rsidR="004F6929">
        <w:rPr>
          <w:rFonts w:ascii="Times New Roman" w:hAnsi="Times New Roman" w:cs="Times New Roman"/>
          <w:sz w:val="24"/>
          <w:szCs w:val="24"/>
        </w:rPr>
        <w:t xml:space="preserve"> addressed differently. </w:t>
      </w:r>
      <w:r w:rsidR="005B68F9">
        <w:rPr>
          <w:rFonts w:ascii="Times New Roman" w:hAnsi="Times New Roman" w:cs="Times New Roman"/>
          <w:sz w:val="24"/>
          <w:szCs w:val="24"/>
        </w:rPr>
        <w:t>Back then, i</w:t>
      </w:r>
      <w:r w:rsidR="004F6929">
        <w:rPr>
          <w:rFonts w:ascii="Times New Roman" w:hAnsi="Times New Roman" w:cs="Times New Roman"/>
          <w:sz w:val="24"/>
          <w:szCs w:val="24"/>
        </w:rPr>
        <w:t xml:space="preserve">t was called </w:t>
      </w:r>
      <w:r w:rsidRPr="001F7535">
        <w:rPr>
          <w:rFonts w:ascii="Times New Roman" w:hAnsi="Times New Roman" w:cs="Times New Roman"/>
          <w:sz w:val="24"/>
          <w:szCs w:val="24"/>
        </w:rPr>
        <w:t>cybernetics</w:t>
      </w:r>
      <w:r w:rsidR="008136D5">
        <w:rPr>
          <w:rFonts w:ascii="Times New Roman" w:hAnsi="Times New Roman" w:cs="Times New Roman"/>
          <w:sz w:val="24"/>
          <w:szCs w:val="24"/>
        </w:rPr>
        <w:t>. And eventually,</w:t>
      </w:r>
      <w:r w:rsidR="007917CF">
        <w:rPr>
          <w:rFonts w:ascii="Times New Roman" w:hAnsi="Times New Roman" w:cs="Times New Roman"/>
          <w:sz w:val="24"/>
          <w:szCs w:val="24"/>
        </w:rPr>
        <w:t xml:space="preserve"> </w:t>
      </w:r>
      <w:r w:rsidR="008136D5">
        <w:rPr>
          <w:rFonts w:ascii="Times New Roman" w:hAnsi="Times New Roman" w:cs="Times New Roman"/>
          <w:sz w:val="24"/>
          <w:szCs w:val="24"/>
        </w:rPr>
        <w:t xml:space="preserve">it </w:t>
      </w:r>
      <w:r w:rsidR="007E58B0">
        <w:rPr>
          <w:rFonts w:ascii="Times New Roman" w:hAnsi="Times New Roman" w:cs="Times New Roman"/>
          <w:sz w:val="24"/>
          <w:szCs w:val="24"/>
        </w:rPr>
        <w:t>turned to</w:t>
      </w:r>
      <w:r w:rsidR="00605BE6">
        <w:rPr>
          <w:rFonts w:ascii="Times New Roman" w:hAnsi="Times New Roman" w:cs="Times New Roman"/>
          <w:sz w:val="24"/>
          <w:szCs w:val="24"/>
        </w:rPr>
        <w:t xml:space="preserve"> </w:t>
      </w:r>
      <w:r w:rsidR="001469E4">
        <w:rPr>
          <w:rFonts w:ascii="Times New Roman" w:hAnsi="Times New Roman" w:cs="Times New Roman"/>
          <w:sz w:val="24"/>
          <w:szCs w:val="24"/>
        </w:rPr>
        <w:t>connectionism</w:t>
      </w:r>
      <w:r w:rsidR="008136D5">
        <w:rPr>
          <w:rFonts w:ascii="Times New Roman" w:hAnsi="Times New Roman" w:cs="Times New Roman"/>
          <w:sz w:val="24"/>
          <w:szCs w:val="24"/>
        </w:rPr>
        <w:t xml:space="preserve">. The field stayed </w:t>
      </w:r>
      <w:r w:rsidR="00605F19">
        <w:rPr>
          <w:rFonts w:ascii="Times New Roman" w:hAnsi="Times New Roman" w:cs="Times New Roman"/>
          <w:sz w:val="24"/>
          <w:szCs w:val="24"/>
        </w:rPr>
        <w:t>inactive</w:t>
      </w:r>
      <w:r w:rsidR="008136D5">
        <w:rPr>
          <w:rFonts w:ascii="Times New Roman" w:hAnsi="Times New Roman" w:cs="Times New Roman"/>
          <w:sz w:val="24"/>
          <w:szCs w:val="24"/>
        </w:rPr>
        <w:t xml:space="preserve"> and </w:t>
      </w:r>
      <w:r w:rsidR="007E58B0">
        <w:rPr>
          <w:rFonts w:ascii="Times New Roman" w:hAnsi="Times New Roman" w:cs="Times New Roman"/>
          <w:sz w:val="24"/>
          <w:szCs w:val="24"/>
        </w:rPr>
        <w:t xml:space="preserve">forgotten, until the processing machines, together with the abstractions, </w:t>
      </w:r>
      <w:r w:rsidR="00E700B2">
        <w:rPr>
          <w:rFonts w:ascii="Times New Roman" w:hAnsi="Times New Roman" w:cs="Times New Roman"/>
          <w:sz w:val="24"/>
          <w:szCs w:val="24"/>
        </w:rPr>
        <w:t xml:space="preserve">became available. </w:t>
      </w:r>
      <w:r w:rsidR="005B221A">
        <w:rPr>
          <w:rFonts w:ascii="Times New Roman" w:hAnsi="Times New Roman" w:cs="Times New Roman"/>
          <w:sz w:val="24"/>
          <w:szCs w:val="24"/>
        </w:rPr>
        <w:t>However, a</w:t>
      </w:r>
      <w:r w:rsidR="00CB57F9" w:rsidRPr="004C64E0">
        <w:rPr>
          <w:rFonts w:ascii="Times New Roman" w:hAnsi="Times New Roman" w:cs="Times New Roman"/>
          <w:sz w:val="24"/>
          <w:szCs w:val="24"/>
        </w:rPr>
        <w:t xml:space="preserve"> trend would not transpire without having its pioneers. In the midst of the revolution of image </w:t>
      </w:r>
      <w:r w:rsidR="004E23E6">
        <w:rPr>
          <w:rFonts w:ascii="Times New Roman" w:hAnsi="Times New Roman" w:cs="Times New Roman"/>
          <w:sz w:val="24"/>
          <w:szCs w:val="24"/>
        </w:rPr>
        <w:t>classification</w:t>
      </w:r>
      <w:r w:rsidR="00CB57F9" w:rsidRPr="004C64E0">
        <w:rPr>
          <w:rFonts w:ascii="Times New Roman" w:hAnsi="Times New Roman" w:cs="Times New Roman"/>
          <w:sz w:val="24"/>
          <w:szCs w:val="24"/>
        </w:rPr>
        <w:t xml:space="preserve"> stand</w:t>
      </w:r>
      <w:r w:rsidR="00E37E64">
        <w:rPr>
          <w:rFonts w:ascii="Times New Roman" w:hAnsi="Times New Roman" w:cs="Times New Roman"/>
          <w:sz w:val="24"/>
          <w:szCs w:val="24"/>
        </w:rPr>
        <w:t>s</w:t>
      </w:r>
      <w:r w:rsidR="00CB57F9" w:rsidRPr="004C64E0">
        <w:rPr>
          <w:rFonts w:ascii="Times New Roman" w:hAnsi="Times New Roman" w:cs="Times New Roman"/>
          <w:sz w:val="24"/>
          <w:szCs w:val="24"/>
        </w:rPr>
        <w:t xml:space="preserve"> Krizhevsky et al. (2012) with their 2012 ImageNet Large-Scale Visual Recognition Challenge (ILSVRC) CNN-based entry, winning the</w:t>
      </w:r>
      <w:r w:rsidR="00DD3208">
        <w:rPr>
          <w:rFonts w:ascii="Times New Roman" w:hAnsi="Times New Roman" w:cs="Times New Roman"/>
          <w:sz w:val="24"/>
          <w:szCs w:val="24"/>
        </w:rPr>
        <w:t>m the</w:t>
      </w:r>
      <w:r w:rsidR="00CB57F9" w:rsidRPr="004C64E0">
        <w:rPr>
          <w:rFonts w:ascii="Times New Roman" w:hAnsi="Times New Roman" w:cs="Times New Roman"/>
          <w:sz w:val="24"/>
          <w:szCs w:val="24"/>
        </w:rPr>
        <w:t xml:space="preserve"> competition against other networks by a large margin. ILSVRC is an annually held object recognition competition which uses a subset of the ImageNet dataset amounting to millions of images, where it is established to report the top-1 and top-5 error rates. These error rates are the percentages in which the right image labels are not within the top labels (i.e. not the one label considered for top-1 and not among the five labels </w:t>
      </w:r>
      <w:r w:rsidR="00CB57F9" w:rsidRPr="004C64E0">
        <w:rPr>
          <w:rFonts w:ascii="Times New Roman" w:hAnsi="Times New Roman" w:cs="Times New Roman"/>
          <w:sz w:val="24"/>
          <w:szCs w:val="24"/>
        </w:rPr>
        <w:lastRenderedPageBreak/>
        <w:t xml:space="preserve">considered for top-5) evaluated by the network. Their CNN model achieved a top-5 error rate of 16.4% compared to the second best performing network with 26.2%, paving the way to substantially progressing computer vision. </w:t>
      </w:r>
      <w:r w:rsidR="00CB57F9" w:rsidRPr="00075402">
        <w:rPr>
          <w:rFonts w:ascii="Times New Roman" w:hAnsi="Times New Roman" w:cs="Times New Roman"/>
          <w:sz w:val="24"/>
          <w:szCs w:val="24"/>
        </w:rPr>
        <w:fldChar w:fldCharType="begin" w:fldLock="1"/>
      </w:r>
      <w:r w:rsidR="004348E2">
        <w:rPr>
          <w:rFonts w:ascii="Times New Roman" w:hAnsi="Times New Roman" w:cs="Times New Roman"/>
          <w:sz w:val="24"/>
          <w:szCs w:val="24"/>
        </w:rPr>
        <w:instrText>ADDIN CSL_CITATION { "citationItems" : [ { "id" : "ITEM-1", "itemData" : {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 "id" : "ITEM-1", "issued" : { "date-parts" : [ [ "2012" ] ] }, "page" : "1\u20139", "title" : "ImageNet Classification with Deep Convolutional Neural Networks", "type" : "article-journal" }, "uris" : [ "http://www.mendeley.com/documents/?uuid=c03786e5-7865-4096-a2e4-2792c17ab344" ] } ], "mendeley" : { "formattedCitation" : "(Krizhevsky, Sutskever, &amp; Geoffrey E., 2012)", "manualFormatting" : "(Krizhevsky, Sutskever, &amp; Geoffrey E., 2012; Goodfellow et al., 2016)", "plainTextFormattedCitation" : "(Krizhevsky, Sutskever, &amp; Geoffrey E., 2012)", "previouslyFormattedCitation" : "(Krizhevsky, Sutskever, &amp; Geoffrey E., 2012)" }, "properties" : {  }, "schema" : "https://github.com/citation-style-language/schema/raw/master/csl-citation.json" }</w:instrText>
      </w:r>
      <w:r w:rsidR="00CB57F9" w:rsidRPr="00075402">
        <w:rPr>
          <w:rFonts w:ascii="Times New Roman" w:hAnsi="Times New Roman" w:cs="Times New Roman"/>
          <w:sz w:val="24"/>
          <w:szCs w:val="24"/>
        </w:rPr>
        <w:fldChar w:fldCharType="separate"/>
      </w:r>
      <w:r w:rsidR="00CB57F9" w:rsidRPr="004C64E0">
        <w:rPr>
          <w:rFonts w:ascii="Times New Roman" w:hAnsi="Times New Roman" w:cs="Times New Roman"/>
          <w:noProof/>
          <w:sz w:val="24"/>
          <w:szCs w:val="24"/>
        </w:rPr>
        <w:t>(Krizhevsky, Sutskever, &amp; Geoffrey E., 2012</w:t>
      </w:r>
      <w:r w:rsidR="005B221A">
        <w:rPr>
          <w:rFonts w:ascii="Times New Roman" w:hAnsi="Times New Roman" w:cs="Times New Roman"/>
          <w:noProof/>
          <w:sz w:val="24"/>
          <w:szCs w:val="24"/>
        </w:rPr>
        <w:t xml:space="preserve">; </w:t>
      </w:r>
      <w:r w:rsidR="005B221A" w:rsidRPr="001F7535">
        <w:rPr>
          <w:rFonts w:ascii="Times New Roman" w:hAnsi="Times New Roman" w:cs="Times New Roman"/>
          <w:noProof/>
          <w:sz w:val="24"/>
          <w:szCs w:val="24"/>
        </w:rPr>
        <w:t>Goodfellow et al., 2016</w:t>
      </w:r>
      <w:r w:rsidR="00CB57F9" w:rsidRPr="004C64E0">
        <w:rPr>
          <w:rFonts w:ascii="Times New Roman" w:hAnsi="Times New Roman" w:cs="Times New Roman"/>
          <w:noProof/>
          <w:sz w:val="24"/>
          <w:szCs w:val="24"/>
        </w:rPr>
        <w:t>)</w:t>
      </w:r>
      <w:r w:rsidR="00CB57F9" w:rsidRPr="00075402">
        <w:rPr>
          <w:rFonts w:ascii="Times New Roman" w:hAnsi="Times New Roman" w:cs="Times New Roman"/>
          <w:sz w:val="24"/>
          <w:szCs w:val="24"/>
        </w:rPr>
        <w:fldChar w:fldCharType="end"/>
      </w:r>
    </w:p>
    <w:p w14:paraId="10F1DDD8" w14:textId="25C71D45" w:rsidR="00CB57F9" w:rsidRDefault="00F35255" w:rsidP="00CB57F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Different</w:t>
      </w:r>
      <w:r w:rsidR="00CB57F9" w:rsidRPr="004C64E0">
        <w:rPr>
          <w:rFonts w:ascii="Times New Roman" w:hAnsi="Times New Roman" w:cs="Times New Roman"/>
          <w:sz w:val="24"/>
          <w:szCs w:val="24"/>
        </w:rPr>
        <w:t xml:space="preserve"> configurations of deep CNNs have been employed for various fields and applications</w:t>
      </w:r>
      <w:r w:rsidR="008544BF">
        <w:rPr>
          <w:rFonts w:ascii="Times New Roman" w:hAnsi="Times New Roman" w:cs="Times New Roman"/>
          <w:sz w:val="24"/>
          <w:szCs w:val="24"/>
        </w:rPr>
        <w:t xml:space="preserve"> since then</w:t>
      </w:r>
      <w:r w:rsidR="00CB57F9" w:rsidRPr="004C64E0">
        <w:rPr>
          <w:rFonts w:ascii="Times New Roman" w:hAnsi="Times New Roman" w:cs="Times New Roman"/>
          <w:sz w:val="24"/>
          <w:szCs w:val="24"/>
        </w:rPr>
        <w:t>, with increasing accuracy and complexity. With that, it goes without saying that plant classification CNNs are already existing and performing well for their subjects of interest. Even so, these CNNs are particularly limited to the plants they are tasked to classify. Hence, in the study, a deep CNN would be employed to categorize specific medicinal plants, making use of limited data present in the environment.</w:t>
      </w:r>
    </w:p>
    <w:p w14:paraId="29D8625D" w14:textId="77777777" w:rsidR="00CB57F9" w:rsidRPr="004C64E0" w:rsidRDefault="00CB57F9" w:rsidP="00A11078">
      <w:pPr>
        <w:spacing w:after="0" w:line="240" w:lineRule="auto"/>
        <w:ind w:firstLine="720"/>
        <w:jc w:val="both"/>
        <w:rPr>
          <w:rFonts w:ascii="Times New Roman" w:hAnsi="Times New Roman" w:cs="Times New Roman"/>
          <w:sz w:val="24"/>
          <w:szCs w:val="24"/>
        </w:rPr>
      </w:pPr>
    </w:p>
    <w:p w14:paraId="6D425AC8" w14:textId="77777777" w:rsidR="00CB57F9" w:rsidRDefault="00CB57F9" w:rsidP="00A11078">
      <w:pPr>
        <w:numPr>
          <w:ilvl w:val="1"/>
          <w:numId w:val="5"/>
        </w:numPr>
        <w:spacing w:after="0" w:line="240" w:lineRule="auto"/>
        <w:jc w:val="center"/>
        <w:rPr>
          <w:rFonts w:ascii="Times New Roman" w:hAnsi="Times New Roman" w:cs="Times New Roman"/>
          <w:b/>
          <w:sz w:val="24"/>
          <w:szCs w:val="24"/>
        </w:rPr>
      </w:pPr>
      <w:r w:rsidRPr="004C64E0">
        <w:rPr>
          <w:rFonts w:ascii="Times New Roman" w:hAnsi="Times New Roman" w:cs="Times New Roman"/>
          <w:b/>
          <w:sz w:val="24"/>
          <w:szCs w:val="24"/>
        </w:rPr>
        <w:t>Significance of the Study</w:t>
      </w:r>
    </w:p>
    <w:p w14:paraId="25A1920F" w14:textId="77777777" w:rsidR="00CB57F9" w:rsidRDefault="00CB57F9" w:rsidP="00A11078">
      <w:pPr>
        <w:spacing w:after="0" w:line="240" w:lineRule="auto"/>
        <w:ind w:left="360"/>
        <w:rPr>
          <w:rFonts w:ascii="Times New Roman" w:hAnsi="Times New Roman" w:cs="Times New Roman"/>
          <w:b/>
          <w:sz w:val="24"/>
          <w:szCs w:val="24"/>
        </w:rPr>
      </w:pPr>
    </w:p>
    <w:p w14:paraId="3A223C17" w14:textId="77777777" w:rsidR="00A11078" w:rsidRPr="00075402" w:rsidRDefault="00A11078" w:rsidP="00A11078">
      <w:pPr>
        <w:spacing w:after="0" w:line="240" w:lineRule="auto"/>
        <w:ind w:left="360"/>
        <w:rPr>
          <w:rFonts w:ascii="Times New Roman" w:hAnsi="Times New Roman" w:cs="Times New Roman"/>
          <w:b/>
          <w:sz w:val="24"/>
          <w:szCs w:val="24"/>
        </w:rPr>
      </w:pPr>
    </w:p>
    <w:p w14:paraId="122D6E80" w14:textId="6D62118C" w:rsidR="00CB57F9" w:rsidRDefault="00B1065C" w:rsidP="00B1065C">
      <w:pPr>
        <w:spacing w:after="0" w:line="480" w:lineRule="auto"/>
        <w:jc w:val="both"/>
        <w:rPr>
          <w:rFonts w:ascii="Times New Roman" w:hAnsi="Times New Roman" w:cs="Times New Roman"/>
          <w:sz w:val="24"/>
          <w:szCs w:val="24"/>
        </w:rPr>
      </w:pPr>
      <w:r w:rsidRPr="00075402">
        <w:rPr>
          <w:rFonts w:ascii="Times New Roman" w:hAnsi="Times New Roman" w:cs="Times New Roman"/>
          <w:sz w:val="24"/>
          <w:szCs w:val="24"/>
        </w:rPr>
        <w:tab/>
      </w:r>
      <w:r>
        <w:rPr>
          <w:rFonts w:ascii="Times New Roman" w:hAnsi="Times New Roman" w:cs="Times New Roman"/>
          <w:sz w:val="24"/>
          <w:szCs w:val="24"/>
        </w:rPr>
        <w:t>I</w:t>
      </w:r>
      <w:r w:rsidR="00CB57F9" w:rsidRPr="00075402">
        <w:rPr>
          <w:rFonts w:ascii="Times New Roman" w:hAnsi="Times New Roman" w:cs="Times New Roman"/>
          <w:sz w:val="24"/>
          <w:szCs w:val="24"/>
        </w:rPr>
        <w:t>t is challenging</w:t>
      </w:r>
      <w:r>
        <w:rPr>
          <w:rFonts w:ascii="Times New Roman" w:hAnsi="Times New Roman" w:cs="Times New Roman"/>
          <w:sz w:val="24"/>
          <w:szCs w:val="24"/>
        </w:rPr>
        <w:t xml:space="preserve"> for someone not versed in the classification of plant species</w:t>
      </w:r>
      <w:r w:rsidR="00CB57F9" w:rsidRPr="00075402">
        <w:rPr>
          <w:rFonts w:ascii="Times New Roman" w:hAnsi="Times New Roman" w:cs="Times New Roman"/>
          <w:sz w:val="24"/>
          <w:szCs w:val="24"/>
        </w:rPr>
        <w:t xml:space="preserve"> to tell apart which is which upon encountering them. With the increasing reliance to and availability of mobile phones, developing a mobile application which could classify plants, in this case medicinal </w:t>
      </w:r>
      <w:r w:rsidR="00CB57F9">
        <w:rPr>
          <w:rFonts w:ascii="Times New Roman" w:hAnsi="Times New Roman" w:cs="Times New Roman"/>
          <w:sz w:val="24"/>
          <w:szCs w:val="24"/>
        </w:rPr>
        <w:t>ones</w:t>
      </w:r>
      <w:r w:rsidR="00CB57F9" w:rsidRPr="00075402">
        <w:rPr>
          <w:rFonts w:ascii="Times New Roman" w:hAnsi="Times New Roman" w:cs="Times New Roman"/>
          <w:sz w:val="24"/>
          <w:szCs w:val="24"/>
        </w:rPr>
        <w:t>, not only could aid in distinguishing the</w:t>
      </w:r>
      <w:r w:rsidR="00CB57F9">
        <w:rPr>
          <w:rFonts w:ascii="Times New Roman" w:hAnsi="Times New Roman" w:cs="Times New Roman"/>
          <w:sz w:val="24"/>
          <w:szCs w:val="24"/>
        </w:rPr>
        <w:t>m</w:t>
      </w:r>
      <w:r w:rsidR="00CB57F9" w:rsidRPr="00075402">
        <w:rPr>
          <w:rFonts w:ascii="Times New Roman" w:hAnsi="Times New Roman" w:cs="Times New Roman"/>
          <w:sz w:val="24"/>
          <w:szCs w:val="24"/>
        </w:rPr>
        <w:t xml:space="preserve"> from each other, but could also serve as an educational material for those interested in the area. Moreover, the study could serve as a stepping stone to further develop and increase the extent of predictive ability of models with larger datasets and larger classifications to consider.</w:t>
      </w:r>
    </w:p>
    <w:p w14:paraId="40EADE5F" w14:textId="77777777" w:rsidR="00695C18" w:rsidRDefault="00695C18" w:rsidP="00B1065C">
      <w:pPr>
        <w:spacing w:after="0" w:line="480" w:lineRule="auto"/>
        <w:jc w:val="both"/>
        <w:rPr>
          <w:rFonts w:ascii="Times New Roman" w:hAnsi="Times New Roman" w:cs="Times New Roman"/>
          <w:sz w:val="24"/>
          <w:szCs w:val="24"/>
        </w:rPr>
      </w:pPr>
    </w:p>
    <w:p w14:paraId="0D61AB1F" w14:textId="77777777" w:rsidR="00695C18" w:rsidRDefault="00695C18" w:rsidP="00B1065C">
      <w:pPr>
        <w:spacing w:after="0" w:line="480" w:lineRule="auto"/>
        <w:jc w:val="both"/>
        <w:rPr>
          <w:rFonts w:ascii="Times New Roman" w:hAnsi="Times New Roman" w:cs="Times New Roman"/>
          <w:sz w:val="24"/>
          <w:szCs w:val="24"/>
        </w:rPr>
      </w:pPr>
    </w:p>
    <w:p w14:paraId="76EE781C" w14:textId="77777777" w:rsidR="00695C18" w:rsidRDefault="00695C18" w:rsidP="00B1065C">
      <w:pPr>
        <w:spacing w:after="0" w:line="480" w:lineRule="auto"/>
        <w:jc w:val="both"/>
        <w:rPr>
          <w:rFonts w:ascii="Times New Roman" w:hAnsi="Times New Roman" w:cs="Times New Roman"/>
          <w:sz w:val="24"/>
          <w:szCs w:val="24"/>
        </w:rPr>
      </w:pPr>
    </w:p>
    <w:p w14:paraId="61E40A09" w14:textId="77777777" w:rsidR="00957943" w:rsidRDefault="00957943" w:rsidP="00671BE7">
      <w:pPr>
        <w:spacing w:after="0" w:line="240" w:lineRule="auto"/>
        <w:jc w:val="both"/>
        <w:rPr>
          <w:rFonts w:ascii="Times New Roman" w:hAnsi="Times New Roman" w:cs="Times New Roman"/>
          <w:sz w:val="24"/>
          <w:szCs w:val="24"/>
        </w:rPr>
      </w:pPr>
    </w:p>
    <w:p w14:paraId="42E3D05C" w14:textId="77777777" w:rsidR="00CC70D5" w:rsidRPr="00075402" w:rsidRDefault="00CC70D5" w:rsidP="00671BE7">
      <w:pPr>
        <w:spacing w:after="0" w:line="240" w:lineRule="auto"/>
        <w:jc w:val="both"/>
        <w:rPr>
          <w:rFonts w:ascii="Times New Roman" w:hAnsi="Times New Roman" w:cs="Times New Roman"/>
          <w:sz w:val="24"/>
          <w:szCs w:val="24"/>
        </w:rPr>
      </w:pPr>
    </w:p>
    <w:p w14:paraId="73F4D01B" w14:textId="77777777" w:rsidR="00CB57F9" w:rsidRDefault="00CB57F9" w:rsidP="00671BE7">
      <w:pPr>
        <w:numPr>
          <w:ilvl w:val="1"/>
          <w:numId w:val="5"/>
        </w:numPr>
        <w:spacing w:after="0" w:line="240" w:lineRule="auto"/>
        <w:jc w:val="center"/>
        <w:rPr>
          <w:rFonts w:ascii="Times New Roman" w:hAnsi="Times New Roman" w:cs="Times New Roman"/>
          <w:b/>
          <w:sz w:val="24"/>
          <w:szCs w:val="24"/>
        </w:rPr>
      </w:pPr>
      <w:r w:rsidRPr="00075402">
        <w:rPr>
          <w:rFonts w:ascii="Times New Roman" w:hAnsi="Times New Roman" w:cs="Times New Roman"/>
          <w:b/>
          <w:sz w:val="24"/>
          <w:szCs w:val="24"/>
        </w:rPr>
        <w:lastRenderedPageBreak/>
        <w:t>Objectives of the Study</w:t>
      </w:r>
    </w:p>
    <w:p w14:paraId="11E09113" w14:textId="77777777" w:rsidR="00CB57F9" w:rsidRDefault="00CB57F9" w:rsidP="00671BE7">
      <w:pPr>
        <w:spacing w:after="0" w:line="240" w:lineRule="auto"/>
        <w:rPr>
          <w:rFonts w:ascii="Times New Roman" w:hAnsi="Times New Roman" w:cs="Times New Roman"/>
          <w:b/>
          <w:sz w:val="24"/>
          <w:szCs w:val="24"/>
        </w:rPr>
      </w:pPr>
    </w:p>
    <w:p w14:paraId="05C76D2B" w14:textId="77777777" w:rsidR="00671BE7" w:rsidRPr="00075402" w:rsidRDefault="00671BE7" w:rsidP="00671BE7">
      <w:pPr>
        <w:spacing w:after="0" w:line="240" w:lineRule="auto"/>
        <w:rPr>
          <w:rFonts w:ascii="Times New Roman" w:hAnsi="Times New Roman" w:cs="Times New Roman"/>
          <w:b/>
          <w:sz w:val="24"/>
          <w:szCs w:val="24"/>
        </w:rPr>
      </w:pPr>
    </w:p>
    <w:p w14:paraId="6F2A43B7" w14:textId="77777777" w:rsidR="00CB57F9" w:rsidRDefault="00CB57F9" w:rsidP="00671BE7">
      <w:pPr>
        <w:spacing w:after="0" w:line="240" w:lineRule="auto"/>
        <w:rPr>
          <w:rFonts w:ascii="Times New Roman" w:hAnsi="Times New Roman" w:cs="Times New Roman"/>
          <w:b/>
          <w:sz w:val="24"/>
          <w:szCs w:val="24"/>
        </w:rPr>
      </w:pPr>
      <w:r w:rsidRPr="00075402">
        <w:rPr>
          <w:rFonts w:ascii="Times New Roman" w:hAnsi="Times New Roman" w:cs="Times New Roman"/>
          <w:b/>
          <w:sz w:val="24"/>
          <w:szCs w:val="24"/>
        </w:rPr>
        <w:t>General Objectives</w:t>
      </w:r>
    </w:p>
    <w:p w14:paraId="50640C00" w14:textId="77777777" w:rsidR="00D17708" w:rsidRDefault="00D17708" w:rsidP="00671BE7">
      <w:pPr>
        <w:spacing w:after="0" w:line="240" w:lineRule="auto"/>
        <w:rPr>
          <w:rFonts w:ascii="Times New Roman" w:hAnsi="Times New Roman" w:cs="Times New Roman"/>
          <w:b/>
          <w:sz w:val="24"/>
          <w:szCs w:val="24"/>
        </w:rPr>
      </w:pPr>
    </w:p>
    <w:p w14:paraId="4EB3BCF9" w14:textId="77777777" w:rsidR="00671BE7" w:rsidRPr="00075402" w:rsidRDefault="00671BE7" w:rsidP="00671BE7">
      <w:pPr>
        <w:spacing w:after="0" w:line="240" w:lineRule="auto"/>
        <w:rPr>
          <w:rFonts w:ascii="Times New Roman" w:hAnsi="Times New Roman" w:cs="Times New Roman"/>
          <w:b/>
          <w:sz w:val="24"/>
          <w:szCs w:val="24"/>
        </w:rPr>
      </w:pPr>
    </w:p>
    <w:p w14:paraId="4374BE10" w14:textId="02C8E5DF" w:rsidR="00CB57F9" w:rsidRDefault="00CB57F9" w:rsidP="00CB57F9">
      <w:pPr>
        <w:spacing w:after="0" w:line="480" w:lineRule="auto"/>
        <w:jc w:val="both"/>
        <w:rPr>
          <w:rFonts w:ascii="Times New Roman" w:hAnsi="Times New Roman" w:cs="Times New Roman"/>
          <w:sz w:val="24"/>
          <w:szCs w:val="24"/>
        </w:rPr>
      </w:pPr>
      <w:r w:rsidRPr="00075402">
        <w:rPr>
          <w:rFonts w:ascii="Times New Roman" w:hAnsi="Times New Roman" w:cs="Times New Roman"/>
          <w:sz w:val="24"/>
          <w:szCs w:val="24"/>
        </w:rPr>
        <w:tab/>
      </w:r>
      <w:r w:rsidRPr="002B3E0B">
        <w:rPr>
          <w:rFonts w:ascii="Times New Roman" w:hAnsi="Times New Roman" w:cs="Times New Roman"/>
          <w:sz w:val="24"/>
          <w:szCs w:val="24"/>
        </w:rPr>
        <w:t>The study generally aims to develop a mobile application for the classification of Caesalpinia pulcherrima</w:t>
      </w:r>
      <w:r>
        <w:rPr>
          <w:rFonts w:ascii="Times New Roman" w:hAnsi="Times New Roman" w:cs="Times New Roman"/>
          <w:sz w:val="24"/>
          <w:szCs w:val="24"/>
        </w:rPr>
        <w:t xml:space="preserve"> (Bulaklak ng paraiso)</w:t>
      </w:r>
      <w:r w:rsidRPr="002B3E0B">
        <w:rPr>
          <w:rFonts w:ascii="Times New Roman" w:hAnsi="Times New Roman" w:cs="Times New Roman"/>
          <w:sz w:val="24"/>
          <w:szCs w:val="24"/>
        </w:rPr>
        <w:t xml:space="preserve">, </w:t>
      </w:r>
      <w:r>
        <w:rPr>
          <w:rFonts w:ascii="Times New Roman" w:hAnsi="Times New Roman" w:cs="Times New Roman"/>
          <w:sz w:val="24"/>
          <w:szCs w:val="24"/>
        </w:rPr>
        <w:t>Cassia</w:t>
      </w:r>
      <w:r w:rsidRPr="002B3E0B">
        <w:rPr>
          <w:rFonts w:ascii="Times New Roman" w:hAnsi="Times New Roman" w:cs="Times New Roman"/>
          <w:sz w:val="24"/>
          <w:szCs w:val="24"/>
        </w:rPr>
        <w:t xml:space="preserve"> alata</w:t>
      </w:r>
      <w:r>
        <w:rPr>
          <w:rFonts w:ascii="Times New Roman" w:hAnsi="Times New Roman" w:cs="Times New Roman"/>
          <w:sz w:val="24"/>
          <w:szCs w:val="24"/>
        </w:rPr>
        <w:t xml:space="preserve"> (A</w:t>
      </w:r>
      <w:r w:rsidR="00E914D4">
        <w:rPr>
          <w:rFonts w:ascii="Times New Roman" w:hAnsi="Times New Roman" w:cs="Times New Roman"/>
          <w:sz w:val="24"/>
          <w:szCs w:val="24"/>
        </w:rPr>
        <w:t>c</w:t>
      </w:r>
      <w:r>
        <w:rPr>
          <w:rFonts w:ascii="Times New Roman" w:hAnsi="Times New Roman" w:cs="Times New Roman"/>
          <w:sz w:val="24"/>
          <w:szCs w:val="24"/>
        </w:rPr>
        <w:t>apul</w:t>
      </w:r>
      <w:r w:rsidR="00E914D4">
        <w:rPr>
          <w:rFonts w:ascii="Times New Roman" w:hAnsi="Times New Roman" w:cs="Times New Roman"/>
          <w:sz w:val="24"/>
          <w:szCs w:val="24"/>
        </w:rPr>
        <w:t>c</w:t>
      </w:r>
      <w:r>
        <w:rPr>
          <w:rFonts w:ascii="Times New Roman" w:hAnsi="Times New Roman" w:cs="Times New Roman"/>
          <w:sz w:val="24"/>
          <w:szCs w:val="24"/>
        </w:rPr>
        <w:t>o)</w:t>
      </w:r>
      <w:r w:rsidRPr="002B3E0B">
        <w:rPr>
          <w:rFonts w:ascii="Times New Roman" w:hAnsi="Times New Roman" w:cs="Times New Roman"/>
          <w:sz w:val="24"/>
          <w:szCs w:val="24"/>
        </w:rPr>
        <w:t>, Blumea balsamifera</w:t>
      </w:r>
      <w:r>
        <w:rPr>
          <w:rFonts w:ascii="Times New Roman" w:hAnsi="Times New Roman" w:cs="Times New Roman"/>
          <w:sz w:val="24"/>
          <w:szCs w:val="24"/>
        </w:rPr>
        <w:t xml:space="preserve"> (Sambong)</w:t>
      </w:r>
      <w:r w:rsidRPr="002B3E0B">
        <w:rPr>
          <w:rFonts w:ascii="Times New Roman" w:hAnsi="Times New Roman" w:cs="Times New Roman"/>
          <w:sz w:val="24"/>
          <w:szCs w:val="24"/>
        </w:rPr>
        <w:t xml:space="preserve">, and Mentha </w:t>
      </w:r>
      <w:r>
        <w:rPr>
          <w:rFonts w:ascii="Times New Roman" w:hAnsi="Times New Roman" w:cs="Times New Roman"/>
          <w:sz w:val="24"/>
          <w:szCs w:val="24"/>
        </w:rPr>
        <w:t>arvensis (</w:t>
      </w:r>
      <w:r w:rsidR="003A5D58">
        <w:rPr>
          <w:rFonts w:ascii="Times New Roman" w:hAnsi="Times New Roman" w:cs="Times New Roman"/>
          <w:sz w:val="24"/>
          <w:szCs w:val="24"/>
        </w:rPr>
        <w:t>H</w:t>
      </w:r>
      <w:r>
        <w:rPr>
          <w:rFonts w:ascii="Times New Roman" w:hAnsi="Times New Roman" w:cs="Times New Roman"/>
          <w:sz w:val="24"/>
          <w:szCs w:val="24"/>
        </w:rPr>
        <w:t xml:space="preserve">erba buena) </w:t>
      </w:r>
      <w:r w:rsidRPr="002B3E0B">
        <w:rPr>
          <w:rFonts w:ascii="Times New Roman" w:hAnsi="Times New Roman" w:cs="Times New Roman"/>
          <w:sz w:val="24"/>
          <w:szCs w:val="24"/>
        </w:rPr>
        <w:t>plant species.</w:t>
      </w:r>
    </w:p>
    <w:p w14:paraId="70AC4BF1" w14:textId="77777777" w:rsidR="00CB57F9" w:rsidRPr="002B3E0B" w:rsidRDefault="00CB57F9" w:rsidP="002D660F">
      <w:pPr>
        <w:spacing w:after="0" w:line="240" w:lineRule="auto"/>
        <w:jc w:val="both"/>
        <w:rPr>
          <w:rFonts w:ascii="Times New Roman" w:hAnsi="Times New Roman" w:cs="Times New Roman"/>
          <w:sz w:val="24"/>
          <w:szCs w:val="24"/>
        </w:rPr>
      </w:pPr>
    </w:p>
    <w:p w14:paraId="663746F5" w14:textId="37BEF4EA" w:rsidR="00CB57F9" w:rsidRDefault="00CB57F9" w:rsidP="002D660F">
      <w:pPr>
        <w:spacing w:after="0" w:line="240" w:lineRule="auto"/>
        <w:jc w:val="both"/>
        <w:rPr>
          <w:rFonts w:ascii="Times New Roman" w:hAnsi="Times New Roman" w:cs="Times New Roman"/>
          <w:b/>
          <w:sz w:val="24"/>
          <w:szCs w:val="24"/>
        </w:rPr>
      </w:pPr>
      <w:r w:rsidRPr="00075402">
        <w:rPr>
          <w:rFonts w:ascii="Times New Roman" w:hAnsi="Times New Roman" w:cs="Times New Roman"/>
          <w:b/>
          <w:sz w:val="24"/>
          <w:szCs w:val="24"/>
        </w:rPr>
        <w:t>Specific Objectives</w:t>
      </w:r>
    </w:p>
    <w:p w14:paraId="3FA1420F" w14:textId="77777777" w:rsidR="002D660F" w:rsidRDefault="002D660F" w:rsidP="002D660F">
      <w:pPr>
        <w:spacing w:after="0" w:line="240" w:lineRule="auto"/>
        <w:jc w:val="both"/>
        <w:rPr>
          <w:rFonts w:ascii="Times New Roman" w:hAnsi="Times New Roman" w:cs="Times New Roman"/>
          <w:b/>
          <w:sz w:val="24"/>
          <w:szCs w:val="24"/>
        </w:rPr>
      </w:pPr>
    </w:p>
    <w:p w14:paraId="292D4188" w14:textId="5739A65F" w:rsidR="00D17708" w:rsidRPr="00075402" w:rsidRDefault="002D660F" w:rsidP="002D660F">
      <w:pPr>
        <w:tabs>
          <w:tab w:val="left" w:pos="166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14:paraId="71AA20A2" w14:textId="77777777" w:rsidR="00CB57F9" w:rsidRPr="00075402" w:rsidRDefault="00CB57F9" w:rsidP="00CB57F9">
      <w:pPr>
        <w:spacing w:after="0" w:line="480" w:lineRule="auto"/>
        <w:jc w:val="both"/>
        <w:rPr>
          <w:rFonts w:ascii="Times New Roman" w:hAnsi="Times New Roman" w:cs="Times New Roman"/>
          <w:sz w:val="24"/>
          <w:szCs w:val="24"/>
        </w:rPr>
      </w:pPr>
      <w:r w:rsidRPr="00075402">
        <w:rPr>
          <w:rFonts w:ascii="Times New Roman" w:hAnsi="Times New Roman" w:cs="Times New Roman"/>
          <w:sz w:val="24"/>
          <w:szCs w:val="24"/>
        </w:rPr>
        <w:tab/>
        <w:t>More specifically, this study aims to:</w:t>
      </w:r>
    </w:p>
    <w:p w14:paraId="26B2DBD1" w14:textId="609E8393" w:rsidR="00CB57F9" w:rsidRDefault="00686FA3" w:rsidP="00CB57F9">
      <w:pPr>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employ</w:t>
      </w:r>
      <w:r w:rsidR="00CB57F9" w:rsidRPr="00075402">
        <w:rPr>
          <w:rFonts w:ascii="Times New Roman" w:hAnsi="Times New Roman" w:cs="Times New Roman"/>
          <w:sz w:val="24"/>
          <w:szCs w:val="24"/>
        </w:rPr>
        <w:t xml:space="preserve"> a CNN architecture that could classify images based on the specified categories with limited training data; and</w:t>
      </w:r>
    </w:p>
    <w:p w14:paraId="36A7A93C" w14:textId="2002155B" w:rsidR="00CB57F9" w:rsidRDefault="00CB57F9" w:rsidP="00CB57F9">
      <w:pPr>
        <w:numPr>
          <w:ilvl w:val="0"/>
          <w:numId w:val="4"/>
        </w:numPr>
        <w:spacing w:after="0" w:line="480" w:lineRule="auto"/>
        <w:jc w:val="both"/>
        <w:rPr>
          <w:rFonts w:ascii="Times New Roman" w:hAnsi="Times New Roman" w:cs="Times New Roman"/>
          <w:sz w:val="24"/>
          <w:szCs w:val="24"/>
        </w:rPr>
      </w:pPr>
      <w:r w:rsidRPr="00075402">
        <w:rPr>
          <w:rFonts w:ascii="Times New Roman" w:hAnsi="Times New Roman" w:cs="Times New Roman"/>
          <w:sz w:val="24"/>
          <w:szCs w:val="24"/>
        </w:rPr>
        <w:t>evaluate results in terms of testing accuracy</w:t>
      </w:r>
      <w:r w:rsidR="00B451FD">
        <w:rPr>
          <w:rFonts w:ascii="Times New Roman" w:hAnsi="Times New Roman" w:cs="Times New Roman"/>
          <w:sz w:val="24"/>
          <w:szCs w:val="24"/>
        </w:rPr>
        <w:t xml:space="preserve"> and </w:t>
      </w:r>
      <w:r w:rsidR="00C25BFF">
        <w:rPr>
          <w:rFonts w:ascii="Times New Roman" w:hAnsi="Times New Roman" w:cs="Times New Roman"/>
          <w:sz w:val="24"/>
          <w:szCs w:val="24"/>
        </w:rPr>
        <w:t>F-measure</w:t>
      </w:r>
      <w:r w:rsidRPr="00075402">
        <w:rPr>
          <w:rFonts w:ascii="Times New Roman" w:hAnsi="Times New Roman" w:cs="Times New Roman"/>
          <w:sz w:val="24"/>
          <w:szCs w:val="24"/>
        </w:rPr>
        <w:t>.</w:t>
      </w:r>
    </w:p>
    <w:p w14:paraId="59142123" w14:textId="77777777" w:rsidR="00CB57F9" w:rsidRPr="00BC0884" w:rsidRDefault="00CB57F9" w:rsidP="003F42DF">
      <w:pPr>
        <w:spacing w:after="0" w:line="240" w:lineRule="auto"/>
        <w:ind w:left="1080"/>
        <w:jc w:val="both"/>
        <w:rPr>
          <w:rFonts w:ascii="Times New Roman" w:hAnsi="Times New Roman" w:cs="Times New Roman"/>
          <w:sz w:val="24"/>
          <w:szCs w:val="24"/>
        </w:rPr>
      </w:pPr>
    </w:p>
    <w:p w14:paraId="74481A59" w14:textId="77777777" w:rsidR="00CB57F9" w:rsidRDefault="00CB57F9" w:rsidP="003F42DF">
      <w:pPr>
        <w:numPr>
          <w:ilvl w:val="1"/>
          <w:numId w:val="5"/>
        </w:numPr>
        <w:spacing w:after="0" w:line="240" w:lineRule="auto"/>
        <w:jc w:val="center"/>
        <w:rPr>
          <w:rFonts w:ascii="Times New Roman" w:hAnsi="Times New Roman" w:cs="Times New Roman"/>
          <w:b/>
          <w:sz w:val="24"/>
          <w:szCs w:val="24"/>
        </w:rPr>
      </w:pPr>
      <w:r w:rsidRPr="00075402">
        <w:rPr>
          <w:rFonts w:ascii="Times New Roman" w:hAnsi="Times New Roman" w:cs="Times New Roman"/>
          <w:b/>
          <w:sz w:val="24"/>
          <w:szCs w:val="24"/>
        </w:rPr>
        <w:t>Scope and Limitations of the Study</w:t>
      </w:r>
    </w:p>
    <w:p w14:paraId="0D27B1FC" w14:textId="77777777" w:rsidR="00CB57F9" w:rsidRDefault="00CB57F9" w:rsidP="003F42DF">
      <w:pPr>
        <w:spacing w:after="0" w:line="240" w:lineRule="auto"/>
        <w:ind w:left="792"/>
        <w:rPr>
          <w:rFonts w:ascii="Times New Roman" w:hAnsi="Times New Roman" w:cs="Times New Roman"/>
          <w:b/>
          <w:sz w:val="24"/>
          <w:szCs w:val="24"/>
        </w:rPr>
      </w:pPr>
    </w:p>
    <w:p w14:paraId="1528B053" w14:textId="77777777" w:rsidR="003F42DF" w:rsidRPr="00075402" w:rsidRDefault="003F42DF" w:rsidP="003F42DF">
      <w:pPr>
        <w:spacing w:after="0" w:line="240" w:lineRule="auto"/>
        <w:ind w:left="792"/>
        <w:rPr>
          <w:rFonts w:ascii="Times New Roman" w:hAnsi="Times New Roman" w:cs="Times New Roman"/>
          <w:b/>
          <w:sz w:val="24"/>
          <w:szCs w:val="24"/>
        </w:rPr>
      </w:pPr>
    </w:p>
    <w:p w14:paraId="46E3C885" w14:textId="0CF72AAB" w:rsidR="00CB57F9" w:rsidRDefault="00CB57F9" w:rsidP="00CB57F9">
      <w:pPr>
        <w:spacing w:after="0" w:line="480" w:lineRule="auto"/>
        <w:jc w:val="both"/>
        <w:rPr>
          <w:rFonts w:ascii="Times New Roman" w:hAnsi="Times New Roman" w:cs="Times New Roman"/>
          <w:sz w:val="24"/>
          <w:szCs w:val="24"/>
        </w:rPr>
      </w:pPr>
      <w:r w:rsidRPr="00075402">
        <w:rPr>
          <w:rFonts w:ascii="Times New Roman" w:hAnsi="Times New Roman" w:cs="Times New Roman"/>
          <w:sz w:val="24"/>
          <w:szCs w:val="24"/>
        </w:rPr>
        <w:tab/>
        <w:t>The study only addresses the plant classification of the involved medicinal plants existing within the vicinity of the</w:t>
      </w:r>
      <w:r w:rsidR="001C252A">
        <w:rPr>
          <w:rFonts w:ascii="Times New Roman" w:hAnsi="Times New Roman" w:cs="Times New Roman"/>
          <w:sz w:val="24"/>
          <w:szCs w:val="24"/>
        </w:rPr>
        <w:t xml:space="preserve"> </w:t>
      </w:r>
      <w:r w:rsidR="001C252A" w:rsidRPr="001F7535">
        <w:rPr>
          <w:rFonts w:ascii="Times New Roman" w:hAnsi="Times New Roman" w:cs="Times New Roman"/>
          <w:sz w:val="24"/>
          <w:szCs w:val="24"/>
        </w:rPr>
        <w:t>University of the Philippines Los Baños</w:t>
      </w:r>
      <w:r w:rsidRPr="00075402">
        <w:rPr>
          <w:rFonts w:ascii="Times New Roman" w:hAnsi="Times New Roman" w:cs="Times New Roman"/>
          <w:sz w:val="24"/>
          <w:szCs w:val="24"/>
        </w:rPr>
        <w:t xml:space="preserve"> </w:t>
      </w:r>
      <w:r w:rsidR="001C252A">
        <w:rPr>
          <w:rFonts w:ascii="Times New Roman" w:hAnsi="Times New Roman" w:cs="Times New Roman"/>
          <w:sz w:val="24"/>
          <w:szCs w:val="24"/>
        </w:rPr>
        <w:t>(</w:t>
      </w:r>
      <w:r w:rsidRPr="00075402">
        <w:rPr>
          <w:rFonts w:ascii="Times New Roman" w:hAnsi="Times New Roman" w:cs="Times New Roman"/>
          <w:sz w:val="24"/>
          <w:szCs w:val="24"/>
        </w:rPr>
        <w:t>UPLB</w:t>
      </w:r>
      <w:r w:rsidR="001C252A">
        <w:rPr>
          <w:rFonts w:ascii="Times New Roman" w:hAnsi="Times New Roman" w:cs="Times New Roman"/>
          <w:sz w:val="24"/>
          <w:szCs w:val="24"/>
        </w:rPr>
        <w:t>)</w:t>
      </w:r>
      <w:r w:rsidRPr="00075402">
        <w:rPr>
          <w:rFonts w:ascii="Times New Roman" w:hAnsi="Times New Roman" w:cs="Times New Roman"/>
          <w:sz w:val="24"/>
          <w:szCs w:val="24"/>
        </w:rPr>
        <w:t xml:space="preserve"> campus, using a customized architecture of CNN applicable to a limited amount of training data. That </w:t>
      </w:r>
      <w:r w:rsidRPr="0071050E">
        <w:rPr>
          <w:rFonts w:ascii="Times New Roman" w:hAnsi="Times New Roman" w:cs="Times New Roman"/>
          <w:sz w:val="24"/>
          <w:szCs w:val="24"/>
        </w:rPr>
        <w:t>is, plant species not included in the training data, or differing features of the plant species existing within other regions could not be classified at all or would lead to an erroneous prediction from the model. As for the data, at least 100 plant samples per species would be considered, in which 80%, 10%, and the remaining 10% would be respectively used for training, tuning, and testing.</w:t>
      </w:r>
    </w:p>
    <w:p w14:paraId="38BD3DD4" w14:textId="77777777" w:rsidR="00CC70D5" w:rsidRDefault="00CC70D5" w:rsidP="00CB57F9">
      <w:pPr>
        <w:spacing w:after="0" w:line="480" w:lineRule="auto"/>
        <w:jc w:val="both"/>
        <w:rPr>
          <w:rFonts w:ascii="Times New Roman" w:hAnsi="Times New Roman" w:cs="Times New Roman"/>
          <w:sz w:val="24"/>
          <w:szCs w:val="24"/>
        </w:rPr>
      </w:pPr>
    </w:p>
    <w:p w14:paraId="63B60734" w14:textId="77777777" w:rsidR="007E55A7" w:rsidRPr="0071050E" w:rsidRDefault="007E55A7" w:rsidP="0053001D">
      <w:pPr>
        <w:spacing w:after="0" w:line="240" w:lineRule="auto"/>
        <w:jc w:val="both"/>
        <w:rPr>
          <w:rFonts w:ascii="Times New Roman" w:hAnsi="Times New Roman" w:cs="Times New Roman"/>
          <w:sz w:val="24"/>
          <w:szCs w:val="24"/>
        </w:rPr>
      </w:pPr>
    </w:p>
    <w:p w14:paraId="2B906418" w14:textId="77777777" w:rsidR="00CB57F9" w:rsidRDefault="00CB57F9" w:rsidP="0053001D">
      <w:pPr>
        <w:numPr>
          <w:ilvl w:val="1"/>
          <w:numId w:val="5"/>
        </w:numPr>
        <w:spacing w:after="0" w:line="240" w:lineRule="auto"/>
        <w:jc w:val="center"/>
        <w:rPr>
          <w:rFonts w:ascii="Times New Roman" w:hAnsi="Times New Roman" w:cs="Times New Roman"/>
          <w:b/>
          <w:sz w:val="24"/>
          <w:szCs w:val="24"/>
        </w:rPr>
      </w:pPr>
      <w:r w:rsidRPr="0071050E">
        <w:rPr>
          <w:rFonts w:ascii="Times New Roman" w:hAnsi="Times New Roman" w:cs="Times New Roman"/>
          <w:b/>
          <w:sz w:val="24"/>
          <w:szCs w:val="24"/>
        </w:rPr>
        <w:t>Time and Place of the Study</w:t>
      </w:r>
    </w:p>
    <w:p w14:paraId="5D5CB506" w14:textId="77777777" w:rsidR="00CB57F9" w:rsidRDefault="00CB57F9" w:rsidP="0053001D">
      <w:pPr>
        <w:spacing w:after="0" w:line="240" w:lineRule="auto"/>
        <w:jc w:val="center"/>
        <w:rPr>
          <w:rFonts w:ascii="Times New Roman" w:hAnsi="Times New Roman" w:cs="Times New Roman"/>
          <w:b/>
          <w:sz w:val="24"/>
          <w:szCs w:val="24"/>
        </w:rPr>
      </w:pPr>
    </w:p>
    <w:p w14:paraId="51B6B7F6" w14:textId="77777777" w:rsidR="0053001D" w:rsidRPr="0071050E" w:rsidRDefault="0053001D" w:rsidP="0053001D">
      <w:pPr>
        <w:spacing w:after="0" w:line="240" w:lineRule="auto"/>
        <w:jc w:val="center"/>
        <w:rPr>
          <w:rFonts w:ascii="Times New Roman" w:hAnsi="Times New Roman" w:cs="Times New Roman"/>
          <w:b/>
          <w:sz w:val="24"/>
          <w:szCs w:val="24"/>
        </w:rPr>
      </w:pPr>
    </w:p>
    <w:p w14:paraId="7904AFAB" w14:textId="379FE03B" w:rsidR="00445B4A" w:rsidRDefault="00CB57F9" w:rsidP="00144559">
      <w:pPr>
        <w:spacing w:after="0" w:line="480" w:lineRule="auto"/>
        <w:jc w:val="both"/>
        <w:rPr>
          <w:rFonts w:ascii="Times New Roman" w:hAnsi="Times New Roman" w:cs="Times New Roman"/>
          <w:sz w:val="24"/>
          <w:szCs w:val="24"/>
        </w:rPr>
      </w:pPr>
      <w:r w:rsidRPr="0071050E">
        <w:rPr>
          <w:rFonts w:ascii="Times New Roman" w:hAnsi="Times New Roman" w:cs="Times New Roman"/>
          <w:sz w:val="24"/>
          <w:szCs w:val="24"/>
        </w:rPr>
        <w:tab/>
        <w:t xml:space="preserve">The study will be conducted from August 2018 to December 2018 at the computer laboratory of the Department of Electrical Engineering, College of Engineering </w:t>
      </w:r>
      <w:r w:rsidRPr="001F7535">
        <w:rPr>
          <w:rFonts w:ascii="Times New Roman" w:hAnsi="Times New Roman" w:cs="Times New Roman"/>
          <w:sz w:val="24"/>
          <w:szCs w:val="24"/>
        </w:rPr>
        <w:t>and Agro-Industrial Technology, University of the Philippines Los Baños, Laguna.</w:t>
      </w:r>
    </w:p>
    <w:p w14:paraId="0937EEE6" w14:textId="77777777" w:rsidR="0048407F" w:rsidRDefault="0048407F" w:rsidP="00144559">
      <w:pPr>
        <w:spacing w:after="0" w:line="480" w:lineRule="auto"/>
        <w:jc w:val="both"/>
        <w:rPr>
          <w:rFonts w:ascii="Times New Roman" w:hAnsi="Times New Roman" w:cs="Times New Roman"/>
          <w:sz w:val="24"/>
          <w:szCs w:val="24"/>
        </w:rPr>
      </w:pPr>
    </w:p>
    <w:p w14:paraId="41D4B017" w14:textId="77777777" w:rsidR="0048407F" w:rsidRDefault="0048407F" w:rsidP="00144559">
      <w:pPr>
        <w:spacing w:after="0" w:line="480" w:lineRule="auto"/>
        <w:jc w:val="both"/>
        <w:rPr>
          <w:rFonts w:ascii="Times New Roman" w:hAnsi="Times New Roman" w:cs="Times New Roman"/>
          <w:sz w:val="24"/>
          <w:szCs w:val="24"/>
        </w:rPr>
      </w:pPr>
    </w:p>
    <w:p w14:paraId="17744796" w14:textId="77777777" w:rsidR="0048407F" w:rsidRDefault="0048407F" w:rsidP="00144559">
      <w:pPr>
        <w:spacing w:after="0" w:line="480" w:lineRule="auto"/>
        <w:jc w:val="both"/>
        <w:rPr>
          <w:rFonts w:ascii="Times New Roman" w:hAnsi="Times New Roman" w:cs="Times New Roman"/>
          <w:sz w:val="24"/>
          <w:szCs w:val="24"/>
        </w:rPr>
      </w:pPr>
    </w:p>
    <w:p w14:paraId="62EB082D" w14:textId="77777777" w:rsidR="0048407F" w:rsidRDefault="0048407F" w:rsidP="00144559">
      <w:pPr>
        <w:spacing w:after="0" w:line="480" w:lineRule="auto"/>
        <w:jc w:val="both"/>
        <w:rPr>
          <w:rFonts w:ascii="Times New Roman" w:hAnsi="Times New Roman" w:cs="Times New Roman"/>
          <w:sz w:val="24"/>
          <w:szCs w:val="24"/>
        </w:rPr>
      </w:pPr>
    </w:p>
    <w:p w14:paraId="6DA59983" w14:textId="77777777" w:rsidR="0048407F" w:rsidRDefault="0048407F" w:rsidP="00144559">
      <w:pPr>
        <w:spacing w:after="0" w:line="480" w:lineRule="auto"/>
        <w:jc w:val="both"/>
        <w:rPr>
          <w:rFonts w:ascii="Times New Roman" w:hAnsi="Times New Roman" w:cs="Times New Roman"/>
          <w:sz w:val="24"/>
          <w:szCs w:val="24"/>
        </w:rPr>
      </w:pPr>
    </w:p>
    <w:p w14:paraId="04FF1767" w14:textId="77777777" w:rsidR="0048407F" w:rsidRDefault="0048407F" w:rsidP="00144559">
      <w:pPr>
        <w:spacing w:after="0" w:line="480" w:lineRule="auto"/>
        <w:jc w:val="both"/>
        <w:rPr>
          <w:rFonts w:ascii="Times New Roman" w:hAnsi="Times New Roman" w:cs="Times New Roman"/>
          <w:sz w:val="24"/>
          <w:szCs w:val="24"/>
        </w:rPr>
      </w:pPr>
    </w:p>
    <w:p w14:paraId="4931719B" w14:textId="77777777" w:rsidR="0048407F" w:rsidRDefault="0048407F" w:rsidP="00144559">
      <w:pPr>
        <w:spacing w:after="0" w:line="480" w:lineRule="auto"/>
        <w:jc w:val="both"/>
        <w:rPr>
          <w:rFonts w:ascii="Times New Roman" w:hAnsi="Times New Roman" w:cs="Times New Roman"/>
          <w:sz w:val="24"/>
          <w:szCs w:val="24"/>
        </w:rPr>
      </w:pPr>
    </w:p>
    <w:p w14:paraId="08E02114" w14:textId="77777777" w:rsidR="0048407F" w:rsidRDefault="0048407F" w:rsidP="00144559">
      <w:pPr>
        <w:spacing w:after="0" w:line="480" w:lineRule="auto"/>
        <w:jc w:val="both"/>
        <w:rPr>
          <w:rFonts w:ascii="Times New Roman" w:hAnsi="Times New Roman" w:cs="Times New Roman"/>
          <w:sz w:val="24"/>
          <w:szCs w:val="24"/>
        </w:rPr>
      </w:pPr>
    </w:p>
    <w:p w14:paraId="1961A09C" w14:textId="77777777" w:rsidR="0048407F" w:rsidRDefault="0048407F" w:rsidP="00144559">
      <w:pPr>
        <w:spacing w:after="0" w:line="480" w:lineRule="auto"/>
        <w:jc w:val="both"/>
        <w:rPr>
          <w:rFonts w:ascii="Times New Roman" w:hAnsi="Times New Roman" w:cs="Times New Roman"/>
          <w:sz w:val="24"/>
          <w:szCs w:val="24"/>
        </w:rPr>
      </w:pPr>
    </w:p>
    <w:p w14:paraId="515B37D2" w14:textId="77777777" w:rsidR="0048407F" w:rsidRDefault="0048407F" w:rsidP="00144559">
      <w:pPr>
        <w:spacing w:after="0" w:line="480" w:lineRule="auto"/>
        <w:jc w:val="both"/>
        <w:rPr>
          <w:rFonts w:ascii="Times New Roman" w:hAnsi="Times New Roman" w:cs="Times New Roman"/>
          <w:sz w:val="24"/>
          <w:szCs w:val="24"/>
        </w:rPr>
      </w:pPr>
    </w:p>
    <w:p w14:paraId="33794124" w14:textId="77777777" w:rsidR="0048407F" w:rsidRDefault="0048407F" w:rsidP="00144559">
      <w:pPr>
        <w:spacing w:after="0" w:line="480" w:lineRule="auto"/>
        <w:jc w:val="both"/>
        <w:rPr>
          <w:rFonts w:ascii="Times New Roman" w:hAnsi="Times New Roman" w:cs="Times New Roman"/>
          <w:sz w:val="24"/>
          <w:szCs w:val="24"/>
        </w:rPr>
      </w:pPr>
    </w:p>
    <w:p w14:paraId="4DC4D15A" w14:textId="77777777" w:rsidR="0048407F" w:rsidRDefault="0048407F" w:rsidP="00144559">
      <w:pPr>
        <w:spacing w:after="0" w:line="480" w:lineRule="auto"/>
        <w:jc w:val="both"/>
        <w:rPr>
          <w:rFonts w:ascii="Times New Roman" w:hAnsi="Times New Roman" w:cs="Times New Roman"/>
          <w:sz w:val="24"/>
          <w:szCs w:val="24"/>
        </w:rPr>
      </w:pPr>
    </w:p>
    <w:p w14:paraId="12A04A48" w14:textId="77777777" w:rsidR="0048407F" w:rsidRDefault="0048407F" w:rsidP="00144559">
      <w:pPr>
        <w:spacing w:after="0" w:line="480" w:lineRule="auto"/>
        <w:jc w:val="both"/>
        <w:rPr>
          <w:rFonts w:ascii="Times New Roman" w:hAnsi="Times New Roman" w:cs="Times New Roman"/>
          <w:sz w:val="24"/>
          <w:szCs w:val="24"/>
        </w:rPr>
      </w:pPr>
    </w:p>
    <w:p w14:paraId="328347C2" w14:textId="77777777" w:rsidR="0048407F" w:rsidRDefault="0048407F" w:rsidP="00144559">
      <w:pPr>
        <w:spacing w:after="0" w:line="480" w:lineRule="auto"/>
        <w:jc w:val="both"/>
        <w:rPr>
          <w:rFonts w:ascii="Times New Roman" w:hAnsi="Times New Roman" w:cs="Times New Roman"/>
          <w:sz w:val="24"/>
          <w:szCs w:val="24"/>
        </w:rPr>
      </w:pPr>
    </w:p>
    <w:p w14:paraId="6366396D" w14:textId="77777777" w:rsidR="007E55A7" w:rsidRDefault="007E55A7" w:rsidP="00144559">
      <w:pPr>
        <w:spacing w:after="0" w:line="480" w:lineRule="auto"/>
        <w:jc w:val="both"/>
        <w:rPr>
          <w:rFonts w:ascii="Times New Roman" w:hAnsi="Times New Roman" w:cs="Times New Roman"/>
          <w:sz w:val="24"/>
          <w:szCs w:val="24"/>
        </w:rPr>
      </w:pPr>
    </w:p>
    <w:p w14:paraId="71649C6A" w14:textId="77777777" w:rsidR="0048407F" w:rsidRDefault="0048407F" w:rsidP="00144559">
      <w:pPr>
        <w:spacing w:after="0" w:line="480" w:lineRule="auto"/>
        <w:jc w:val="both"/>
        <w:rPr>
          <w:rFonts w:ascii="Times New Roman" w:hAnsi="Times New Roman" w:cs="Times New Roman"/>
          <w:sz w:val="24"/>
          <w:szCs w:val="24"/>
        </w:rPr>
      </w:pPr>
    </w:p>
    <w:p w14:paraId="3BD17E87" w14:textId="77777777" w:rsidR="0048407F" w:rsidRDefault="0048407F" w:rsidP="00144559">
      <w:pPr>
        <w:spacing w:after="0" w:line="480" w:lineRule="auto"/>
        <w:jc w:val="both"/>
        <w:rPr>
          <w:rFonts w:ascii="Times New Roman" w:hAnsi="Times New Roman" w:cs="Times New Roman"/>
          <w:sz w:val="24"/>
          <w:szCs w:val="24"/>
        </w:rPr>
      </w:pPr>
    </w:p>
    <w:p w14:paraId="593F325A" w14:textId="77777777" w:rsidR="007E55A7" w:rsidRPr="00144559" w:rsidRDefault="007E55A7" w:rsidP="00144559">
      <w:pPr>
        <w:spacing w:after="0" w:line="480" w:lineRule="auto"/>
        <w:jc w:val="both"/>
        <w:rPr>
          <w:rFonts w:ascii="Times New Roman" w:hAnsi="Times New Roman" w:cs="Times New Roman"/>
          <w:sz w:val="24"/>
          <w:szCs w:val="24"/>
        </w:rPr>
      </w:pPr>
    </w:p>
    <w:p w14:paraId="08317B95" w14:textId="77777777" w:rsidR="00CB57F9" w:rsidRDefault="00CB57F9" w:rsidP="00144559">
      <w:pPr>
        <w:numPr>
          <w:ilvl w:val="0"/>
          <w:numId w:val="5"/>
        </w:numPr>
        <w:spacing w:after="0" w:line="240" w:lineRule="auto"/>
        <w:jc w:val="center"/>
        <w:rPr>
          <w:rFonts w:ascii="Times New Roman" w:hAnsi="Times New Roman" w:cs="Times New Roman"/>
          <w:b/>
          <w:sz w:val="24"/>
          <w:szCs w:val="24"/>
        </w:rPr>
      </w:pPr>
      <w:r w:rsidRPr="001F7535">
        <w:rPr>
          <w:rFonts w:ascii="Times New Roman" w:hAnsi="Times New Roman" w:cs="Times New Roman"/>
          <w:b/>
          <w:sz w:val="24"/>
          <w:szCs w:val="24"/>
        </w:rPr>
        <w:lastRenderedPageBreak/>
        <w:t>REVIEW OF LITERATURE</w:t>
      </w:r>
    </w:p>
    <w:p w14:paraId="6D5ECB35" w14:textId="77777777" w:rsidR="00CB57F9" w:rsidRDefault="00CB57F9" w:rsidP="00144559">
      <w:pPr>
        <w:spacing w:after="0" w:line="240" w:lineRule="auto"/>
        <w:ind w:left="720"/>
        <w:rPr>
          <w:rFonts w:ascii="Times New Roman" w:hAnsi="Times New Roman" w:cs="Times New Roman"/>
          <w:b/>
          <w:sz w:val="24"/>
          <w:szCs w:val="24"/>
        </w:rPr>
      </w:pPr>
    </w:p>
    <w:p w14:paraId="3900F5F0" w14:textId="77777777" w:rsidR="00144559" w:rsidRDefault="00144559" w:rsidP="00144559">
      <w:pPr>
        <w:spacing w:after="0" w:line="240" w:lineRule="auto"/>
        <w:ind w:left="720"/>
        <w:rPr>
          <w:rFonts w:ascii="Times New Roman" w:hAnsi="Times New Roman" w:cs="Times New Roman"/>
          <w:b/>
          <w:sz w:val="24"/>
          <w:szCs w:val="24"/>
        </w:rPr>
      </w:pPr>
    </w:p>
    <w:p w14:paraId="32BAAD4C" w14:textId="77777777" w:rsidR="00843317" w:rsidRDefault="00843317" w:rsidP="00144559">
      <w:pPr>
        <w:spacing w:after="0" w:line="240" w:lineRule="auto"/>
        <w:ind w:left="720"/>
        <w:rPr>
          <w:rFonts w:ascii="Times New Roman" w:hAnsi="Times New Roman" w:cs="Times New Roman"/>
          <w:b/>
          <w:sz w:val="24"/>
          <w:szCs w:val="24"/>
        </w:rPr>
      </w:pPr>
    </w:p>
    <w:p w14:paraId="43D43054" w14:textId="53355416" w:rsidR="00445B4A" w:rsidRPr="001E44CC" w:rsidRDefault="00281067" w:rsidP="00281067">
      <w:pPr>
        <w:spacing w:after="0" w:line="480" w:lineRule="auto"/>
        <w:jc w:val="both"/>
        <w:rPr>
          <w:rFonts w:ascii="Times New Roman" w:hAnsi="Times New Roman" w:cs="Times New Roman"/>
          <w:sz w:val="24"/>
          <w:szCs w:val="24"/>
        </w:rPr>
      </w:pPr>
      <w:r w:rsidRPr="00075402">
        <w:rPr>
          <w:rFonts w:ascii="Times New Roman" w:hAnsi="Times New Roman" w:cs="Times New Roman"/>
          <w:sz w:val="24"/>
          <w:szCs w:val="24"/>
        </w:rPr>
        <w:tab/>
      </w:r>
      <w:r w:rsidR="001E44CC">
        <w:rPr>
          <w:rFonts w:ascii="Times New Roman" w:hAnsi="Times New Roman" w:cs="Times New Roman"/>
          <w:sz w:val="24"/>
          <w:szCs w:val="24"/>
        </w:rPr>
        <w:t xml:space="preserve">Plant classification, more specifically </w:t>
      </w:r>
      <w:r w:rsidR="009D4CAF">
        <w:rPr>
          <w:rFonts w:ascii="Times New Roman" w:hAnsi="Times New Roman" w:cs="Times New Roman"/>
          <w:sz w:val="24"/>
          <w:szCs w:val="24"/>
        </w:rPr>
        <w:t xml:space="preserve">of </w:t>
      </w:r>
      <w:r w:rsidR="00824DE7">
        <w:rPr>
          <w:rFonts w:ascii="Times New Roman" w:hAnsi="Times New Roman" w:cs="Times New Roman"/>
          <w:sz w:val="24"/>
          <w:szCs w:val="24"/>
        </w:rPr>
        <w:t>medicinal plants</w:t>
      </w:r>
      <w:r w:rsidR="007D6740">
        <w:rPr>
          <w:rFonts w:ascii="Times New Roman" w:hAnsi="Times New Roman" w:cs="Times New Roman"/>
          <w:sz w:val="24"/>
          <w:szCs w:val="24"/>
        </w:rPr>
        <w:t>,</w:t>
      </w:r>
      <w:r w:rsidR="001E44CC">
        <w:rPr>
          <w:rFonts w:ascii="Times New Roman" w:hAnsi="Times New Roman" w:cs="Times New Roman"/>
          <w:sz w:val="24"/>
          <w:szCs w:val="24"/>
        </w:rPr>
        <w:t xml:space="preserve"> should be </w:t>
      </w:r>
      <w:r w:rsidR="007404A6">
        <w:rPr>
          <w:rFonts w:ascii="Times New Roman" w:hAnsi="Times New Roman" w:cs="Times New Roman"/>
          <w:sz w:val="24"/>
          <w:szCs w:val="24"/>
        </w:rPr>
        <w:t>addressed</w:t>
      </w:r>
      <w:r w:rsidR="002A56E3">
        <w:rPr>
          <w:rFonts w:ascii="Times New Roman" w:hAnsi="Times New Roman" w:cs="Times New Roman"/>
          <w:sz w:val="24"/>
          <w:szCs w:val="24"/>
        </w:rPr>
        <w:t xml:space="preserve"> as it </w:t>
      </w:r>
      <w:r w:rsidR="008B55F3">
        <w:rPr>
          <w:rFonts w:ascii="Times New Roman" w:hAnsi="Times New Roman" w:cs="Times New Roman"/>
          <w:sz w:val="24"/>
          <w:szCs w:val="24"/>
        </w:rPr>
        <w:t>is</w:t>
      </w:r>
      <w:r w:rsidR="002A56E3">
        <w:rPr>
          <w:rFonts w:ascii="Times New Roman" w:hAnsi="Times New Roman" w:cs="Times New Roman"/>
          <w:sz w:val="24"/>
          <w:szCs w:val="24"/>
        </w:rPr>
        <w:t xml:space="preserve"> crucial in the implementation of technologies that concern </w:t>
      </w:r>
      <w:r w:rsidR="00927DE3">
        <w:rPr>
          <w:rFonts w:ascii="Times New Roman" w:hAnsi="Times New Roman" w:cs="Times New Roman"/>
          <w:sz w:val="24"/>
          <w:szCs w:val="24"/>
        </w:rPr>
        <w:t>them</w:t>
      </w:r>
      <w:r w:rsidR="002A56E3">
        <w:rPr>
          <w:rFonts w:ascii="Times New Roman" w:hAnsi="Times New Roman" w:cs="Times New Roman"/>
          <w:sz w:val="24"/>
          <w:szCs w:val="24"/>
        </w:rPr>
        <w:t>.</w:t>
      </w:r>
      <w:r w:rsidR="00E37357">
        <w:rPr>
          <w:rFonts w:ascii="Times New Roman" w:hAnsi="Times New Roman" w:cs="Times New Roman"/>
          <w:sz w:val="24"/>
          <w:szCs w:val="24"/>
        </w:rPr>
        <w:t xml:space="preserve"> </w:t>
      </w:r>
      <w:r w:rsidR="00560828">
        <w:rPr>
          <w:rFonts w:ascii="Times New Roman" w:hAnsi="Times New Roman" w:cs="Times New Roman"/>
          <w:sz w:val="24"/>
          <w:szCs w:val="24"/>
        </w:rPr>
        <w:t>Of the means to do so, artificial intelligence has advanced immensely and developed</w:t>
      </w:r>
      <w:r w:rsidR="0046439B">
        <w:rPr>
          <w:rFonts w:ascii="Times New Roman" w:hAnsi="Times New Roman" w:cs="Times New Roman"/>
          <w:sz w:val="24"/>
          <w:szCs w:val="24"/>
        </w:rPr>
        <w:t xml:space="preserve"> deep learning, which </w:t>
      </w:r>
      <w:r w:rsidR="008457CE">
        <w:rPr>
          <w:rFonts w:ascii="Times New Roman" w:hAnsi="Times New Roman" w:cs="Times New Roman"/>
          <w:sz w:val="24"/>
          <w:szCs w:val="24"/>
        </w:rPr>
        <w:t xml:space="preserve">provided CNN models to be </w:t>
      </w:r>
      <w:r w:rsidR="00DF4186">
        <w:rPr>
          <w:rFonts w:ascii="Times New Roman" w:hAnsi="Times New Roman" w:cs="Times New Roman"/>
          <w:sz w:val="24"/>
          <w:szCs w:val="24"/>
        </w:rPr>
        <w:t>uti</w:t>
      </w:r>
      <w:r w:rsidR="0022376D">
        <w:rPr>
          <w:rFonts w:ascii="Times New Roman" w:hAnsi="Times New Roman" w:cs="Times New Roman"/>
          <w:sz w:val="24"/>
          <w:szCs w:val="24"/>
        </w:rPr>
        <w:t>lized for image classification. Consequently, this entailed a vari</w:t>
      </w:r>
      <w:r w:rsidR="00D954B0">
        <w:rPr>
          <w:rFonts w:ascii="Times New Roman" w:hAnsi="Times New Roman" w:cs="Times New Roman"/>
          <w:sz w:val="24"/>
          <w:szCs w:val="24"/>
        </w:rPr>
        <w:t xml:space="preserve">ety of particular uses of CNNs, </w:t>
      </w:r>
      <w:r w:rsidR="00344286">
        <w:rPr>
          <w:rFonts w:ascii="Times New Roman" w:hAnsi="Times New Roman" w:cs="Times New Roman"/>
          <w:sz w:val="24"/>
          <w:szCs w:val="24"/>
        </w:rPr>
        <w:t xml:space="preserve">with </w:t>
      </w:r>
      <w:r w:rsidR="001E6E47">
        <w:rPr>
          <w:rFonts w:ascii="Times New Roman" w:hAnsi="Times New Roman" w:cs="Times New Roman"/>
          <w:sz w:val="24"/>
          <w:szCs w:val="24"/>
        </w:rPr>
        <w:t>o</w:t>
      </w:r>
      <w:r w:rsidR="00A3379E">
        <w:rPr>
          <w:rFonts w:ascii="Times New Roman" w:hAnsi="Times New Roman" w:cs="Times New Roman"/>
          <w:sz w:val="24"/>
          <w:szCs w:val="24"/>
        </w:rPr>
        <w:t>ne of which involving</w:t>
      </w:r>
      <w:r w:rsidR="0022376D">
        <w:rPr>
          <w:rFonts w:ascii="Times New Roman" w:hAnsi="Times New Roman" w:cs="Times New Roman"/>
          <w:sz w:val="24"/>
          <w:szCs w:val="24"/>
        </w:rPr>
        <w:t xml:space="preserve"> plants.</w:t>
      </w:r>
    </w:p>
    <w:p w14:paraId="4568EA1B" w14:textId="0949E48C" w:rsidR="00F2640B" w:rsidRPr="00D05526" w:rsidRDefault="00D05526" w:rsidP="00D05526">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68A6A66A" w14:textId="617BF243" w:rsidR="00CB57F9" w:rsidRDefault="00620F5C" w:rsidP="00F2640B">
      <w:pPr>
        <w:pStyle w:val="ListParagraph"/>
        <w:numPr>
          <w:ilvl w:val="1"/>
          <w:numId w:val="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Medicinal Plants</w:t>
      </w:r>
      <w:r w:rsidR="00E0685A">
        <w:rPr>
          <w:rFonts w:ascii="Times New Roman" w:hAnsi="Times New Roman" w:cs="Times New Roman"/>
          <w:b/>
          <w:sz w:val="24"/>
          <w:szCs w:val="24"/>
        </w:rPr>
        <w:t xml:space="preserve"> in the Philippines</w:t>
      </w:r>
    </w:p>
    <w:p w14:paraId="69C4692C" w14:textId="77777777" w:rsidR="00620F5C" w:rsidRDefault="00620F5C" w:rsidP="00F2640B">
      <w:pPr>
        <w:spacing w:after="0" w:line="240" w:lineRule="auto"/>
        <w:rPr>
          <w:rFonts w:ascii="Times New Roman" w:hAnsi="Times New Roman" w:cs="Times New Roman"/>
          <w:b/>
          <w:sz w:val="24"/>
          <w:szCs w:val="24"/>
        </w:rPr>
      </w:pPr>
    </w:p>
    <w:p w14:paraId="32E78ACC" w14:textId="77777777" w:rsidR="00620F5C" w:rsidRDefault="00620F5C" w:rsidP="00F2640B">
      <w:pPr>
        <w:spacing w:after="0" w:line="240" w:lineRule="auto"/>
        <w:rPr>
          <w:rFonts w:ascii="Times New Roman" w:hAnsi="Times New Roman" w:cs="Times New Roman"/>
          <w:b/>
          <w:sz w:val="24"/>
          <w:szCs w:val="24"/>
        </w:rPr>
      </w:pPr>
    </w:p>
    <w:p w14:paraId="1109B2A8" w14:textId="14858F66" w:rsidR="00F2640B" w:rsidRDefault="00297183" w:rsidP="00241A24">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r>
      <w:r w:rsidR="00C254A6">
        <w:rPr>
          <w:rFonts w:ascii="Times New Roman" w:hAnsi="Times New Roman" w:cs="Times New Roman"/>
          <w:sz w:val="24"/>
          <w:szCs w:val="24"/>
        </w:rPr>
        <w:t xml:space="preserve">The adoption of the National Drug Policy in the Philippines has led to the significant </w:t>
      </w:r>
      <w:r w:rsidR="004D6411">
        <w:rPr>
          <w:rFonts w:ascii="Times New Roman" w:hAnsi="Times New Roman" w:cs="Times New Roman"/>
          <w:sz w:val="24"/>
          <w:szCs w:val="24"/>
        </w:rPr>
        <w:t xml:space="preserve">spur of </w:t>
      </w:r>
      <w:r w:rsidR="00C254A6">
        <w:rPr>
          <w:rFonts w:ascii="Times New Roman" w:hAnsi="Times New Roman" w:cs="Times New Roman"/>
          <w:sz w:val="24"/>
          <w:szCs w:val="24"/>
        </w:rPr>
        <w:t xml:space="preserve">attention and </w:t>
      </w:r>
      <w:r w:rsidR="004A55C6">
        <w:rPr>
          <w:rFonts w:ascii="Times New Roman" w:hAnsi="Times New Roman" w:cs="Times New Roman"/>
          <w:sz w:val="24"/>
          <w:szCs w:val="24"/>
        </w:rPr>
        <w:t>reliance</w:t>
      </w:r>
      <w:r w:rsidR="00C254A6">
        <w:rPr>
          <w:rFonts w:ascii="Times New Roman" w:hAnsi="Times New Roman" w:cs="Times New Roman"/>
          <w:sz w:val="24"/>
          <w:szCs w:val="24"/>
        </w:rPr>
        <w:t xml:space="preserve"> to plants in their use as medicinal</w:t>
      </w:r>
      <w:r w:rsidR="00987132">
        <w:rPr>
          <w:rFonts w:ascii="Times New Roman" w:hAnsi="Times New Roman" w:cs="Times New Roman"/>
          <w:sz w:val="24"/>
          <w:szCs w:val="24"/>
        </w:rPr>
        <w:t xml:space="preserve"> treatment.</w:t>
      </w:r>
      <w:r w:rsidR="00683D9A">
        <w:rPr>
          <w:rFonts w:ascii="Times New Roman" w:hAnsi="Times New Roman" w:cs="Times New Roman"/>
          <w:sz w:val="24"/>
          <w:szCs w:val="24"/>
        </w:rPr>
        <w:t xml:space="preserve"> </w:t>
      </w:r>
      <w:r w:rsidR="00BB2273">
        <w:rPr>
          <w:rFonts w:ascii="Times New Roman" w:hAnsi="Times New Roman" w:cs="Times New Roman"/>
          <w:sz w:val="24"/>
          <w:szCs w:val="24"/>
        </w:rPr>
        <w:t>Traditional healers, who were one of the first to promote medicinal plant</w:t>
      </w:r>
      <w:r w:rsidR="00C12271">
        <w:rPr>
          <w:rFonts w:ascii="Times New Roman" w:hAnsi="Times New Roman" w:cs="Times New Roman"/>
          <w:sz w:val="24"/>
          <w:szCs w:val="24"/>
        </w:rPr>
        <w:t>s</w:t>
      </w:r>
      <w:r w:rsidR="00BB2273">
        <w:rPr>
          <w:rFonts w:ascii="Times New Roman" w:hAnsi="Times New Roman" w:cs="Times New Roman"/>
          <w:sz w:val="24"/>
          <w:szCs w:val="24"/>
        </w:rPr>
        <w:t>, reported the use of the following to address various health concerns: decoction of the leaves of Blumea balsamifera (Sambong) for cough treatment, poultice of the leaves of Cassia alata (Acapulco) for skin diseases, and decoction of the leaves of Mentha arvensis (Herba buena) for stomach ache.</w:t>
      </w:r>
      <w:r w:rsidR="00181163">
        <w:rPr>
          <w:rFonts w:ascii="Times New Roman" w:hAnsi="Times New Roman" w:cs="Times New Roman"/>
          <w:sz w:val="24"/>
          <w:szCs w:val="24"/>
        </w:rPr>
        <w:t xml:space="preserve"> </w:t>
      </w:r>
      <w:r w:rsidR="00AD1898">
        <w:rPr>
          <w:rFonts w:ascii="Times New Roman" w:hAnsi="Times New Roman" w:cs="Times New Roman"/>
          <w:sz w:val="24"/>
          <w:szCs w:val="24"/>
        </w:rPr>
        <w:t>In addition, o</w:t>
      </w:r>
      <w:r w:rsidR="009A055C">
        <w:rPr>
          <w:rFonts w:ascii="Times New Roman" w:hAnsi="Times New Roman" w:cs="Times New Roman"/>
          <w:sz w:val="24"/>
          <w:szCs w:val="24"/>
        </w:rPr>
        <w:t>f the ten</w:t>
      </w:r>
      <w:r w:rsidR="004E79F3">
        <w:rPr>
          <w:rFonts w:ascii="Times New Roman" w:hAnsi="Times New Roman" w:cs="Times New Roman"/>
          <w:sz w:val="24"/>
          <w:szCs w:val="24"/>
        </w:rPr>
        <w:t xml:space="preserve"> scientifically-proven</w:t>
      </w:r>
      <w:r w:rsidR="009A055C">
        <w:rPr>
          <w:rFonts w:ascii="Times New Roman" w:hAnsi="Times New Roman" w:cs="Times New Roman"/>
          <w:sz w:val="24"/>
          <w:szCs w:val="24"/>
        </w:rPr>
        <w:t xml:space="preserve"> medicinal plants endorsed </w:t>
      </w:r>
      <w:r w:rsidR="000E599D">
        <w:rPr>
          <w:rFonts w:ascii="Times New Roman" w:hAnsi="Times New Roman" w:cs="Times New Roman"/>
          <w:sz w:val="24"/>
          <w:szCs w:val="24"/>
        </w:rPr>
        <w:t xml:space="preserve">by </w:t>
      </w:r>
      <w:r w:rsidR="00CB29D2">
        <w:rPr>
          <w:rFonts w:ascii="Times New Roman" w:hAnsi="Times New Roman" w:cs="Times New Roman"/>
          <w:sz w:val="24"/>
          <w:szCs w:val="24"/>
        </w:rPr>
        <w:t xml:space="preserve">the </w:t>
      </w:r>
      <w:r w:rsidR="000E599D">
        <w:rPr>
          <w:rFonts w:ascii="Times New Roman" w:hAnsi="Times New Roman" w:cs="Times New Roman"/>
          <w:sz w:val="24"/>
          <w:szCs w:val="24"/>
        </w:rPr>
        <w:t xml:space="preserve">Department of Health (DOH) </w:t>
      </w:r>
      <w:r w:rsidR="009D6B71">
        <w:rPr>
          <w:rFonts w:ascii="Times New Roman" w:hAnsi="Times New Roman" w:cs="Times New Roman"/>
          <w:sz w:val="24"/>
          <w:szCs w:val="24"/>
        </w:rPr>
        <w:t>for any health concerns</w:t>
      </w:r>
      <w:r w:rsidR="004E79F3">
        <w:rPr>
          <w:rFonts w:ascii="Times New Roman" w:hAnsi="Times New Roman" w:cs="Times New Roman"/>
          <w:sz w:val="24"/>
          <w:szCs w:val="24"/>
        </w:rPr>
        <w:t xml:space="preserve">, </w:t>
      </w:r>
      <w:r w:rsidR="00636532">
        <w:rPr>
          <w:rFonts w:ascii="Times New Roman" w:hAnsi="Times New Roman" w:cs="Times New Roman"/>
          <w:sz w:val="24"/>
          <w:szCs w:val="24"/>
        </w:rPr>
        <w:t xml:space="preserve">two of the </w:t>
      </w:r>
      <w:r w:rsidR="00BA46BD">
        <w:rPr>
          <w:rFonts w:ascii="Times New Roman" w:hAnsi="Times New Roman" w:cs="Times New Roman"/>
          <w:sz w:val="24"/>
          <w:szCs w:val="24"/>
        </w:rPr>
        <w:t xml:space="preserve">mentioned </w:t>
      </w:r>
      <w:r w:rsidR="00626C8E">
        <w:rPr>
          <w:rFonts w:ascii="Times New Roman" w:hAnsi="Times New Roman" w:cs="Times New Roman"/>
          <w:sz w:val="24"/>
          <w:szCs w:val="24"/>
        </w:rPr>
        <w:t>ones</w:t>
      </w:r>
      <w:r w:rsidR="00636532">
        <w:rPr>
          <w:rFonts w:ascii="Times New Roman" w:hAnsi="Times New Roman" w:cs="Times New Roman"/>
          <w:sz w:val="24"/>
          <w:szCs w:val="24"/>
        </w:rPr>
        <w:t xml:space="preserve"> </w:t>
      </w:r>
      <w:r w:rsidR="00025CE9">
        <w:rPr>
          <w:rFonts w:ascii="Times New Roman" w:hAnsi="Times New Roman" w:cs="Times New Roman"/>
          <w:sz w:val="24"/>
          <w:szCs w:val="24"/>
        </w:rPr>
        <w:t>are included in them. These two are</w:t>
      </w:r>
      <w:r w:rsidR="00636532">
        <w:rPr>
          <w:rFonts w:ascii="Times New Roman" w:hAnsi="Times New Roman" w:cs="Times New Roman"/>
          <w:sz w:val="24"/>
          <w:szCs w:val="24"/>
        </w:rPr>
        <w:t xml:space="preserve"> </w:t>
      </w:r>
      <w:r w:rsidR="00717F81">
        <w:rPr>
          <w:rFonts w:ascii="Times New Roman" w:hAnsi="Times New Roman" w:cs="Times New Roman"/>
          <w:sz w:val="24"/>
          <w:szCs w:val="24"/>
        </w:rPr>
        <w:t>Blum</w:t>
      </w:r>
      <w:r w:rsidR="0054102E">
        <w:rPr>
          <w:rFonts w:ascii="Times New Roman" w:hAnsi="Times New Roman" w:cs="Times New Roman"/>
          <w:sz w:val="24"/>
          <w:szCs w:val="24"/>
        </w:rPr>
        <w:t>ea balsamifera</w:t>
      </w:r>
      <w:r w:rsidR="004A2CCF">
        <w:rPr>
          <w:rFonts w:ascii="Times New Roman" w:hAnsi="Times New Roman" w:cs="Times New Roman"/>
          <w:sz w:val="24"/>
          <w:szCs w:val="24"/>
        </w:rPr>
        <w:t xml:space="preserve">, </w:t>
      </w:r>
      <w:r w:rsidR="003A507F">
        <w:rPr>
          <w:rFonts w:ascii="Times New Roman" w:hAnsi="Times New Roman" w:cs="Times New Roman"/>
          <w:sz w:val="24"/>
          <w:szCs w:val="24"/>
        </w:rPr>
        <w:t xml:space="preserve">promoted </w:t>
      </w:r>
      <w:r w:rsidR="004A2CCF">
        <w:rPr>
          <w:rFonts w:ascii="Times New Roman" w:hAnsi="Times New Roman" w:cs="Times New Roman"/>
          <w:sz w:val="24"/>
          <w:szCs w:val="24"/>
        </w:rPr>
        <w:t xml:space="preserve">as </w:t>
      </w:r>
      <w:r w:rsidR="00A66829">
        <w:rPr>
          <w:rFonts w:ascii="Times New Roman" w:hAnsi="Times New Roman" w:cs="Times New Roman"/>
          <w:sz w:val="24"/>
          <w:szCs w:val="24"/>
        </w:rPr>
        <w:t xml:space="preserve">a </w:t>
      </w:r>
      <w:r w:rsidR="004A2CCF">
        <w:rPr>
          <w:rFonts w:ascii="Times New Roman" w:hAnsi="Times New Roman" w:cs="Times New Roman"/>
          <w:sz w:val="24"/>
          <w:szCs w:val="24"/>
        </w:rPr>
        <w:t>diuretic,</w:t>
      </w:r>
      <w:r w:rsidR="0054102E">
        <w:rPr>
          <w:rFonts w:ascii="Times New Roman" w:hAnsi="Times New Roman" w:cs="Times New Roman"/>
          <w:sz w:val="24"/>
          <w:szCs w:val="24"/>
        </w:rPr>
        <w:t xml:space="preserve"> and Cassia alata</w:t>
      </w:r>
      <w:r w:rsidR="004A2CCF">
        <w:rPr>
          <w:rFonts w:ascii="Times New Roman" w:hAnsi="Times New Roman" w:cs="Times New Roman"/>
          <w:sz w:val="24"/>
          <w:szCs w:val="24"/>
        </w:rPr>
        <w:t>,</w:t>
      </w:r>
      <w:r w:rsidR="00607CFC">
        <w:rPr>
          <w:rFonts w:ascii="Times New Roman" w:hAnsi="Times New Roman" w:cs="Times New Roman"/>
          <w:sz w:val="24"/>
          <w:szCs w:val="24"/>
        </w:rPr>
        <w:t xml:space="preserve"> recommended</w:t>
      </w:r>
      <w:r w:rsidR="004A2CCF">
        <w:rPr>
          <w:rFonts w:ascii="Times New Roman" w:hAnsi="Times New Roman" w:cs="Times New Roman"/>
          <w:sz w:val="24"/>
          <w:szCs w:val="24"/>
        </w:rPr>
        <w:t xml:space="preserve"> for skin fungal infection and scabies</w:t>
      </w:r>
      <w:r w:rsidR="00C01578">
        <w:rPr>
          <w:rFonts w:ascii="Times New Roman" w:hAnsi="Times New Roman" w:cs="Times New Roman"/>
          <w:sz w:val="24"/>
          <w:szCs w:val="24"/>
        </w:rPr>
        <w:t>. The</w:t>
      </w:r>
      <w:r w:rsidR="00454AAB">
        <w:rPr>
          <w:rFonts w:ascii="Times New Roman" w:hAnsi="Times New Roman" w:cs="Times New Roman"/>
          <w:sz w:val="24"/>
          <w:szCs w:val="24"/>
        </w:rPr>
        <w:t xml:space="preserve"> former</w:t>
      </w:r>
      <w:r w:rsidR="00782F0B">
        <w:rPr>
          <w:rFonts w:ascii="Times New Roman" w:hAnsi="Times New Roman" w:cs="Times New Roman"/>
          <w:sz w:val="24"/>
          <w:szCs w:val="24"/>
        </w:rPr>
        <w:t xml:space="preserve"> also</w:t>
      </w:r>
      <w:r w:rsidR="00454AAB">
        <w:rPr>
          <w:rFonts w:ascii="Times New Roman" w:hAnsi="Times New Roman" w:cs="Times New Roman"/>
          <w:sz w:val="24"/>
          <w:szCs w:val="24"/>
        </w:rPr>
        <w:t xml:space="preserve"> prosper</w:t>
      </w:r>
      <w:r w:rsidR="00915FBD">
        <w:rPr>
          <w:rFonts w:ascii="Times New Roman" w:hAnsi="Times New Roman" w:cs="Times New Roman"/>
          <w:sz w:val="24"/>
          <w:szCs w:val="24"/>
        </w:rPr>
        <w:t xml:space="preserve"> </w:t>
      </w:r>
      <w:r w:rsidR="00454AAB">
        <w:rPr>
          <w:rFonts w:ascii="Times New Roman" w:hAnsi="Times New Roman" w:cs="Times New Roman"/>
          <w:sz w:val="24"/>
          <w:szCs w:val="24"/>
        </w:rPr>
        <w:t xml:space="preserve">in the manufacture of </w:t>
      </w:r>
      <w:r w:rsidR="00FC1739">
        <w:rPr>
          <w:rFonts w:ascii="Times New Roman" w:hAnsi="Times New Roman" w:cs="Times New Roman"/>
          <w:sz w:val="24"/>
          <w:szCs w:val="24"/>
        </w:rPr>
        <w:t xml:space="preserve">its </w:t>
      </w:r>
      <w:r w:rsidR="006D0BBC">
        <w:rPr>
          <w:rFonts w:ascii="Times New Roman" w:hAnsi="Times New Roman" w:cs="Times New Roman"/>
          <w:sz w:val="24"/>
          <w:szCs w:val="24"/>
        </w:rPr>
        <w:t xml:space="preserve">products, </w:t>
      </w:r>
      <w:r w:rsidR="00CF534C">
        <w:rPr>
          <w:rFonts w:ascii="Times New Roman" w:hAnsi="Times New Roman" w:cs="Times New Roman"/>
          <w:sz w:val="24"/>
          <w:szCs w:val="24"/>
        </w:rPr>
        <w:t xml:space="preserve">which </w:t>
      </w:r>
      <w:r w:rsidR="00535264">
        <w:rPr>
          <w:rFonts w:ascii="Times New Roman" w:hAnsi="Times New Roman" w:cs="Times New Roman"/>
          <w:sz w:val="24"/>
          <w:szCs w:val="24"/>
        </w:rPr>
        <w:t xml:space="preserve">further </w:t>
      </w:r>
      <w:r w:rsidR="006D0BBC">
        <w:rPr>
          <w:rFonts w:ascii="Times New Roman" w:hAnsi="Times New Roman" w:cs="Times New Roman"/>
          <w:sz w:val="24"/>
          <w:szCs w:val="24"/>
        </w:rPr>
        <w:t>pos</w:t>
      </w:r>
      <w:r w:rsidR="00983B9C">
        <w:rPr>
          <w:rFonts w:ascii="Times New Roman" w:hAnsi="Times New Roman" w:cs="Times New Roman"/>
          <w:sz w:val="24"/>
          <w:szCs w:val="24"/>
        </w:rPr>
        <w:t>es</w:t>
      </w:r>
      <w:r w:rsidR="00066A44">
        <w:rPr>
          <w:rFonts w:ascii="Times New Roman" w:hAnsi="Times New Roman" w:cs="Times New Roman"/>
          <w:sz w:val="24"/>
          <w:szCs w:val="24"/>
        </w:rPr>
        <w:t xml:space="preserve"> its effectivity and e</w:t>
      </w:r>
      <w:r w:rsidR="00166201">
        <w:rPr>
          <w:rFonts w:ascii="Times New Roman" w:hAnsi="Times New Roman" w:cs="Times New Roman"/>
          <w:sz w:val="24"/>
          <w:szCs w:val="24"/>
        </w:rPr>
        <w:t>c</w:t>
      </w:r>
      <w:r w:rsidR="0022655A">
        <w:rPr>
          <w:rFonts w:ascii="Times New Roman" w:hAnsi="Times New Roman" w:cs="Times New Roman"/>
          <w:sz w:val="24"/>
          <w:szCs w:val="24"/>
        </w:rPr>
        <w:t>onomic relevance in the nation.</w:t>
      </w:r>
      <w:r w:rsidR="00125EAA">
        <w:rPr>
          <w:rFonts w:ascii="Times New Roman" w:hAnsi="Times New Roman" w:cs="Times New Roman"/>
          <w:sz w:val="24"/>
          <w:szCs w:val="24"/>
        </w:rPr>
        <w:t xml:space="preserve"> </w:t>
      </w:r>
      <w:r w:rsidR="00AC7449">
        <w:rPr>
          <w:rFonts w:ascii="Times New Roman" w:hAnsi="Times New Roman" w:cs="Times New Roman"/>
          <w:sz w:val="24"/>
          <w:szCs w:val="24"/>
        </w:rPr>
        <w:t>As Western medicine dominates the medical field, t</w:t>
      </w:r>
      <w:r w:rsidR="00831A69">
        <w:rPr>
          <w:rFonts w:ascii="Times New Roman" w:hAnsi="Times New Roman" w:cs="Times New Roman"/>
          <w:sz w:val="24"/>
          <w:szCs w:val="24"/>
        </w:rPr>
        <w:t>he</w:t>
      </w:r>
      <w:r w:rsidR="002D77BB">
        <w:rPr>
          <w:rFonts w:ascii="Times New Roman" w:hAnsi="Times New Roman" w:cs="Times New Roman"/>
          <w:sz w:val="24"/>
          <w:szCs w:val="24"/>
        </w:rPr>
        <w:t xml:space="preserve"> importance and accessibility of herbal drugs most especially in rura</w:t>
      </w:r>
      <w:r w:rsidR="003428CE">
        <w:rPr>
          <w:rFonts w:ascii="Times New Roman" w:hAnsi="Times New Roman" w:cs="Times New Roman"/>
          <w:sz w:val="24"/>
          <w:szCs w:val="24"/>
        </w:rPr>
        <w:t xml:space="preserve">l areas should not be abandoned. Rather, </w:t>
      </w:r>
      <w:r w:rsidR="003428CE">
        <w:rPr>
          <w:rFonts w:ascii="Times New Roman" w:hAnsi="Times New Roman" w:cs="Times New Roman"/>
          <w:sz w:val="24"/>
          <w:szCs w:val="24"/>
        </w:rPr>
        <w:lastRenderedPageBreak/>
        <w:t xml:space="preserve">it should be advocated and </w:t>
      </w:r>
      <w:r w:rsidR="007E6A6C">
        <w:rPr>
          <w:rFonts w:ascii="Times New Roman" w:hAnsi="Times New Roman" w:cs="Times New Roman"/>
          <w:sz w:val="24"/>
          <w:szCs w:val="24"/>
        </w:rPr>
        <w:t>studied so as to complement</w:t>
      </w:r>
      <w:r w:rsidR="0049362A">
        <w:rPr>
          <w:rFonts w:ascii="Times New Roman" w:hAnsi="Times New Roman" w:cs="Times New Roman"/>
          <w:sz w:val="24"/>
          <w:szCs w:val="24"/>
        </w:rPr>
        <w:t xml:space="preserve"> at lea</w:t>
      </w:r>
      <w:r w:rsidR="007E6A6C">
        <w:rPr>
          <w:rFonts w:ascii="Times New Roman" w:hAnsi="Times New Roman" w:cs="Times New Roman"/>
          <w:sz w:val="24"/>
          <w:szCs w:val="24"/>
        </w:rPr>
        <w:t>st</w:t>
      </w:r>
      <w:r w:rsidR="00EA5DDB">
        <w:rPr>
          <w:rFonts w:ascii="Times New Roman" w:hAnsi="Times New Roman" w:cs="Times New Roman"/>
          <w:sz w:val="24"/>
          <w:szCs w:val="24"/>
        </w:rPr>
        <w:t xml:space="preserve"> the Western medical system. </w:t>
      </w:r>
      <w:r w:rsidR="004A3A02">
        <w:rPr>
          <w:rFonts w:ascii="Times New Roman" w:hAnsi="Times New Roman" w:cs="Times New Roman"/>
          <w:sz w:val="24"/>
          <w:szCs w:val="24"/>
        </w:rPr>
        <w:t>(Tomlinson &amp; Akerele, 2015)</w:t>
      </w:r>
    </w:p>
    <w:p w14:paraId="1EA8E2D0" w14:textId="77777777" w:rsidR="00E80590" w:rsidRPr="00241A24" w:rsidRDefault="00E80590" w:rsidP="00E80590">
      <w:pPr>
        <w:spacing w:after="0" w:line="240" w:lineRule="auto"/>
        <w:jc w:val="both"/>
        <w:rPr>
          <w:rFonts w:ascii="Times New Roman" w:hAnsi="Times New Roman" w:cs="Times New Roman"/>
          <w:sz w:val="24"/>
          <w:szCs w:val="24"/>
        </w:rPr>
      </w:pPr>
    </w:p>
    <w:p w14:paraId="5C4B1B94" w14:textId="77777777" w:rsidR="00CB57F9" w:rsidRDefault="00CB57F9" w:rsidP="002736BB">
      <w:pPr>
        <w:numPr>
          <w:ilvl w:val="1"/>
          <w:numId w:val="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Evolution of Artificial Intelligence</w:t>
      </w:r>
    </w:p>
    <w:p w14:paraId="486DEC42" w14:textId="77777777" w:rsidR="00CB57F9" w:rsidRDefault="00CB57F9" w:rsidP="002736BB">
      <w:pPr>
        <w:spacing w:after="0" w:line="240" w:lineRule="auto"/>
        <w:rPr>
          <w:rFonts w:ascii="Times New Roman" w:hAnsi="Times New Roman" w:cs="Times New Roman"/>
          <w:b/>
          <w:sz w:val="24"/>
          <w:szCs w:val="24"/>
        </w:rPr>
      </w:pPr>
    </w:p>
    <w:p w14:paraId="004AF7D7" w14:textId="77777777" w:rsidR="002736BB" w:rsidRDefault="002736BB" w:rsidP="002736BB">
      <w:pPr>
        <w:spacing w:after="0" w:line="240" w:lineRule="auto"/>
        <w:rPr>
          <w:rFonts w:ascii="Times New Roman" w:hAnsi="Times New Roman" w:cs="Times New Roman"/>
          <w:b/>
          <w:sz w:val="24"/>
          <w:szCs w:val="24"/>
        </w:rPr>
      </w:pPr>
    </w:p>
    <w:p w14:paraId="3C0D849B" w14:textId="77777777" w:rsidR="00CB57F9" w:rsidRDefault="00CB57F9" w:rsidP="002736BB">
      <w:pPr>
        <w:spacing w:after="0" w:line="240" w:lineRule="auto"/>
        <w:rPr>
          <w:rFonts w:ascii="Times New Roman" w:hAnsi="Times New Roman" w:cs="Times New Roman"/>
          <w:b/>
          <w:sz w:val="24"/>
          <w:szCs w:val="24"/>
        </w:rPr>
      </w:pPr>
      <w:r>
        <w:rPr>
          <w:rFonts w:ascii="Times New Roman" w:hAnsi="Times New Roman" w:cs="Times New Roman"/>
          <w:b/>
          <w:sz w:val="24"/>
          <w:szCs w:val="24"/>
        </w:rPr>
        <w:t>Machine Learning</w:t>
      </w:r>
    </w:p>
    <w:p w14:paraId="6DA505F9" w14:textId="77777777" w:rsidR="00CB57F9" w:rsidRDefault="00CB57F9" w:rsidP="002736BB">
      <w:pPr>
        <w:spacing w:after="0" w:line="240" w:lineRule="auto"/>
        <w:rPr>
          <w:rFonts w:ascii="Times New Roman" w:hAnsi="Times New Roman" w:cs="Times New Roman"/>
          <w:b/>
          <w:sz w:val="24"/>
          <w:szCs w:val="24"/>
        </w:rPr>
      </w:pPr>
    </w:p>
    <w:p w14:paraId="5712AC46" w14:textId="77777777" w:rsidR="002736BB" w:rsidRPr="001F7535" w:rsidRDefault="002736BB" w:rsidP="002736BB">
      <w:pPr>
        <w:spacing w:after="0" w:line="240" w:lineRule="auto"/>
        <w:rPr>
          <w:rFonts w:ascii="Times New Roman" w:hAnsi="Times New Roman" w:cs="Times New Roman"/>
          <w:b/>
          <w:sz w:val="24"/>
          <w:szCs w:val="24"/>
        </w:rPr>
      </w:pPr>
    </w:p>
    <w:p w14:paraId="17CC01F5" w14:textId="10758E08" w:rsidR="00CB57F9"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 xml:space="preserve">In order to associate a set of objects to their designated classifications or detections, say, translate an English sentence to its French counterpart, or classify an image as to whether it is a dog or a cat, an intermediary must be considered. This mediator, in the area of artificial intelligence, is where machine learning algorithms come into play. Simply put, features are extracted from the objects of interest, the inputs, to let the machine learn patterns from them. This is done by having adjustable arbitrarily set weights for the feature extractors. And so, the process of learning through establishing the correct weight values, also known as training, enables the machine to differentiate and classify through the motifs </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"article-journal", "volume" : "521" }, "uris" : [ "http://www.mendeley.com/documents/?uuid=f1fe0b5d-7aee-4427-8733-b505e921bbfd" ] } ], "mendeley" : { "formattedCitation" : "(Lecun et al., 2015)", "plainTextFormattedCitation" : "(Lecun et al., 2015)", "previouslyFormattedCitation" : "(Lecun et al., 2015)"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(Lecun et al., 2015)</w:t>
      </w:r>
      <w:r w:rsidRPr="001F7535">
        <w:rPr>
          <w:rFonts w:ascii="Times New Roman" w:hAnsi="Times New Roman" w:cs="Times New Roman"/>
          <w:sz w:val="24"/>
          <w:szCs w:val="24"/>
        </w:rPr>
        <w:fldChar w:fldCharType="end"/>
      </w:r>
      <w:r w:rsidRPr="001F7535">
        <w:rPr>
          <w:rFonts w:ascii="Times New Roman" w:hAnsi="Times New Roman" w:cs="Times New Roman"/>
          <w:sz w:val="24"/>
          <w:szCs w:val="24"/>
        </w:rPr>
        <w:t>. Accordingly, these features serve as representations of the data in which the performance of the machine substantially depend on (Goodfellow et al., 2016).</w:t>
      </w:r>
    </w:p>
    <w:p w14:paraId="6C443237" w14:textId="77777777" w:rsidR="00E97056" w:rsidRDefault="00E97056" w:rsidP="00E97056">
      <w:pPr>
        <w:spacing w:after="0" w:line="240" w:lineRule="auto"/>
        <w:jc w:val="both"/>
        <w:rPr>
          <w:rFonts w:ascii="Times New Roman" w:hAnsi="Times New Roman" w:cs="Times New Roman"/>
          <w:b/>
          <w:sz w:val="24"/>
          <w:szCs w:val="24"/>
        </w:rPr>
      </w:pPr>
    </w:p>
    <w:p w14:paraId="0873DE69" w14:textId="77777777" w:rsidR="00CB57F9" w:rsidRDefault="00CB57F9" w:rsidP="00E9705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Representation Learning </w:t>
      </w:r>
    </w:p>
    <w:p w14:paraId="602823C8" w14:textId="77777777" w:rsidR="00CB57F9" w:rsidRDefault="00CB57F9" w:rsidP="00E97056">
      <w:pPr>
        <w:spacing w:after="0" w:line="240" w:lineRule="auto"/>
        <w:jc w:val="both"/>
        <w:rPr>
          <w:rFonts w:ascii="Times New Roman" w:hAnsi="Times New Roman" w:cs="Times New Roman"/>
          <w:sz w:val="24"/>
          <w:szCs w:val="24"/>
        </w:rPr>
      </w:pPr>
    </w:p>
    <w:p w14:paraId="0DC81695" w14:textId="77777777" w:rsidR="00E97056" w:rsidRPr="001F7535" w:rsidRDefault="00E97056" w:rsidP="00E97056">
      <w:pPr>
        <w:spacing w:after="0" w:line="240" w:lineRule="auto"/>
        <w:jc w:val="both"/>
        <w:rPr>
          <w:rFonts w:ascii="Times New Roman" w:hAnsi="Times New Roman" w:cs="Times New Roman"/>
          <w:sz w:val="24"/>
          <w:szCs w:val="24"/>
        </w:rPr>
      </w:pPr>
    </w:p>
    <w:p w14:paraId="7EF18DFD" w14:textId="77777777" w:rsidR="00CB57F9" w:rsidRPr="00463D81"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 xml:space="preserve">A major problem of the conventional machine learning systems, however, is their need for considerable human intervention, as well as the expertise, in choosing what features to extract (LeCun et al., 2015). That is, feature extraction is designed by the human operator himself. What comes as problematic in this case, is that with the increasing complexity of systems, it becomes an extremely complicated task to manually design such feature models that would generate optimal solutions. And so, to deal with this obstruction, </w:t>
      </w:r>
      <w:r w:rsidRPr="001F7535">
        <w:rPr>
          <w:rFonts w:ascii="Times New Roman" w:hAnsi="Times New Roman" w:cs="Times New Roman"/>
          <w:sz w:val="24"/>
          <w:szCs w:val="24"/>
        </w:rPr>
        <w:lastRenderedPageBreak/>
        <w:t>people have thought of having the machines learn these features by themselves, through what is known as representation learning.</w:t>
      </w:r>
    </w:p>
    <w:p w14:paraId="13E1170D" w14:textId="77777777" w:rsidR="00CB57F9"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Still, this approach falls short in handling necessary abstract features for more complex tasks. With varying and accumulating influences in the composition of the data (e.g. orientation and illumination in a picture of a dog), especially unobservable factors, the difficulty in data representation approaches the difficulty in solving the problem itself (Goodfellow et al., 2016). For this reason, simple representation learning becomes ineffective.</w:t>
      </w:r>
    </w:p>
    <w:p w14:paraId="3D3E162E" w14:textId="77777777" w:rsidR="00CB57F9" w:rsidRDefault="00CB57F9" w:rsidP="006512CC">
      <w:pPr>
        <w:spacing w:after="0" w:line="240" w:lineRule="auto"/>
        <w:jc w:val="both"/>
        <w:rPr>
          <w:rFonts w:ascii="Times New Roman" w:hAnsi="Times New Roman" w:cs="Times New Roman"/>
          <w:sz w:val="24"/>
          <w:szCs w:val="24"/>
        </w:rPr>
      </w:pPr>
    </w:p>
    <w:p w14:paraId="11E5AEFE" w14:textId="77777777" w:rsidR="00CB57F9" w:rsidRDefault="00CB57F9" w:rsidP="006512C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Deep Learning</w:t>
      </w:r>
    </w:p>
    <w:p w14:paraId="3376F64E" w14:textId="77777777" w:rsidR="00CB57F9" w:rsidRDefault="00CB57F9" w:rsidP="006512CC">
      <w:pPr>
        <w:spacing w:after="0" w:line="240" w:lineRule="auto"/>
        <w:jc w:val="both"/>
        <w:rPr>
          <w:rFonts w:ascii="Times New Roman" w:hAnsi="Times New Roman" w:cs="Times New Roman"/>
          <w:b/>
          <w:sz w:val="24"/>
          <w:szCs w:val="24"/>
        </w:rPr>
      </w:pPr>
    </w:p>
    <w:p w14:paraId="75F019B8" w14:textId="77777777" w:rsidR="006512CC" w:rsidRPr="0024458D" w:rsidRDefault="006512CC" w:rsidP="006512CC">
      <w:pPr>
        <w:spacing w:after="0" w:line="240" w:lineRule="auto"/>
        <w:jc w:val="both"/>
        <w:rPr>
          <w:rFonts w:ascii="Times New Roman" w:hAnsi="Times New Roman" w:cs="Times New Roman"/>
          <w:b/>
          <w:sz w:val="24"/>
          <w:szCs w:val="24"/>
        </w:rPr>
      </w:pPr>
    </w:p>
    <w:p w14:paraId="75D3D25E" w14:textId="77777777" w:rsidR="00CB57F9" w:rsidRPr="001F7535" w:rsidRDefault="00CB57F9" w:rsidP="00CB57F9">
      <w:pPr>
        <w:spacing w:after="0" w:line="480" w:lineRule="auto"/>
        <w:ind w:firstLine="720"/>
        <w:jc w:val="both"/>
        <w:rPr>
          <w:rFonts w:ascii="Times New Roman" w:hAnsi="Times New Roman" w:cs="Times New Roman"/>
          <w:sz w:val="24"/>
          <w:szCs w:val="24"/>
        </w:rPr>
      </w:pPr>
      <w:r w:rsidRPr="001F7535">
        <w:rPr>
          <w:rFonts w:ascii="Times New Roman" w:hAnsi="Times New Roman" w:cs="Times New Roman"/>
          <w:sz w:val="24"/>
          <w:szCs w:val="24"/>
        </w:rPr>
        <w:t xml:space="preserve">Addressing this issue, a discipline under machine learning called deep learning was developed. It is a robust form of representation learning in which a series of hierarchical mapping of representations are executed. To put into more detail, this field starts with the recognition of features from the input. These simple features would then form the perceived inputs in the next layer of feature detectors, with the process of using preceding outputs as succeeding inputs done repetitively. Upon reaching the </w:t>
      </w:r>
      <w:r>
        <w:rPr>
          <w:rFonts w:ascii="Times New Roman" w:hAnsi="Times New Roman" w:cs="Times New Roman"/>
          <w:sz w:val="24"/>
          <w:szCs w:val="24"/>
        </w:rPr>
        <w:t>set</w:t>
      </w:r>
      <w:r w:rsidRPr="001F7535">
        <w:rPr>
          <w:rFonts w:ascii="Times New Roman" w:hAnsi="Times New Roman" w:cs="Times New Roman"/>
          <w:sz w:val="24"/>
          <w:szCs w:val="24"/>
        </w:rPr>
        <w:t xml:space="preserve"> output, higher and more abstract level of representations </w:t>
      </w:r>
      <w:r>
        <w:rPr>
          <w:rFonts w:ascii="Times New Roman" w:hAnsi="Times New Roman" w:cs="Times New Roman"/>
          <w:sz w:val="24"/>
          <w:szCs w:val="24"/>
        </w:rPr>
        <w:t>are</w:t>
      </w:r>
      <w:r w:rsidRPr="001F7535">
        <w:rPr>
          <w:rFonts w:ascii="Times New Roman" w:hAnsi="Times New Roman" w:cs="Times New Roman"/>
          <w:sz w:val="24"/>
          <w:szCs w:val="24"/>
        </w:rPr>
        <w:t xml:space="preserve"> achieved. This sequence of data representations is what made it possible to accurately solve complicated and more complex real-life problems. Needless to say, this is why it is termed deep. With this, the potential for advancement in different areas in the application of AI was extended. (Goodfellow et al., 2016; LeCun et al., 2015)</w:t>
      </w:r>
    </w:p>
    <w:p w14:paraId="5A3A5DA7" w14:textId="77777777" w:rsidR="00CB57F9" w:rsidRDefault="00CB57F9" w:rsidP="00CB57F9">
      <w:pPr>
        <w:spacing w:after="0" w:line="480" w:lineRule="auto"/>
        <w:ind w:firstLine="720"/>
        <w:jc w:val="both"/>
        <w:rPr>
          <w:rFonts w:ascii="Times New Roman" w:hAnsi="Times New Roman" w:cs="Times New Roman"/>
          <w:sz w:val="24"/>
          <w:szCs w:val="24"/>
        </w:rPr>
      </w:pPr>
      <w:r w:rsidRPr="001F7535">
        <w:rPr>
          <w:rFonts w:ascii="Times New Roman" w:hAnsi="Times New Roman" w:cs="Times New Roman"/>
          <w:sz w:val="24"/>
          <w:szCs w:val="24"/>
        </w:rPr>
        <w:t xml:space="preserve">Being experimented on since the 1950s, referred to as cybernetics then connectionism, it is only now that deep learning is reaping its fruits for the following reasons: increase in available datasets for training, increase in processing and memory </w:t>
      </w:r>
      <w:r w:rsidRPr="001F7535">
        <w:rPr>
          <w:rFonts w:ascii="Times New Roman" w:hAnsi="Times New Roman" w:cs="Times New Roman"/>
          <w:sz w:val="24"/>
          <w:szCs w:val="24"/>
        </w:rPr>
        <w:lastRenderedPageBreak/>
        <w:t>capacities of GPUs and CPUs, reduction in costs of computing hardware, and improvement in the algorithms (Goodfellow et al., 2016;</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"DOI" : "10.1016/j.neucom.2015.09.116", "ISBN" : "0925-2312", "ISSN" : "18728286", "abstract" : "Deep learning algorithms are a subset of the machine learning algorithms, which aim at discovering multiple levels of distributed representations. Recently, numerous deep learning algorithms have been proposed to solve traditional artificial intelligence problems. This work aims to review the state-of-the-art in deep learning algorithms in computer vision by highlighting the contributions and challenges from over 210 recent research papers. It first gives an overview of various deep learning approaches and their recent developments, and then briefly describes their applications in diverse vision tasks, such as image classification, object detection, image retrieval, semantic segmentation and human pose estimation. Finally, the paper summarizes the future trends and challenges in designing and training deep neural networks.", "author" : [ { "dropping-particle" : "", "family" : "Guo", "given" : "Yanming", "non-dropping-particle" : "", "parse-names" : false, "suffix" : "" }, { "dropping-particle" : "", "family" : "Liu", "given" : "Yu", "non-dropping-particle" : "", "parse-names" : false, "suffix" : "" }, { "dropping-particle" : "", "family" : "Oerlemans", "given" : "Ard", "non-dropping-particle" : "", "parse-names" : false, "suffix" : "" }, { "dropping-particle" : "", "family" : "Lao", "given" : "Songyang", "non-dropping-particle" : "", "parse-names" : false, "suffix" : "" }, { "dropping-particle" : "", "family" : "Wu", "given" : "Song", "non-dropping-particle" : "", "parse-names" : false, "suffix" : "" }, { "dropping-particle" : "", "family" : "Lew", "given" : "Michael S.", "non-dropping-particle" : "", "parse-names" : false, "suffix" : "" } ], "container-title" : "Neurocomputing", "id" : "ITEM-1", "issued" : { "date-parts" : [ [ "2016" ] ] }, "page" : "27-48", "title" : "Deep learning for visual understanding: A review", "type" : "article-journal", "volume" : "187" }, "uris" : [ "http://www.mendeley.com/documents/?uuid=f5316023-4014-47dc-9a24-45969cd72234" ] } ], "mendeley" : { "formattedCitation" : "(Guo et al., 2016)", "manualFormatting" : " Guo et al., 2016", "plainTextFormattedCitation" : "(Guo et al., 2016)", "previouslyFormattedCitation" : "(Guo et al., 2016)"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 xml:space="preserve"> Guo et al., 2016</w:t>
      </w:r>
      <w:r w:rsidRPr="001F7535">
        <w:rPr>
          <w:rFonts w:ascii="Times New Roman" w:hAnsi="Times New Roman" w:cs="Times New Roman"/>
          <w:sz w:val="24"/>
          <w:szCs w:val="24"/>
        </w:rPr>
        <w:fldChar w:fldCharType="end"/>
      </w:r>
      <w:r w:rsidRPr="001F7535">
        <w:rPr>
          <w:rFonts w:ascii="Times New Roman" w:hAnsi="Times New Roman" w:cs="Times New Roman"/>
          <w:sz w:val="24"/>
          <w:szCs w:val="24"/>
        </w:rPr>
        <w:t>).</w:t>
      </w:r>
    </w:p>
    <w:p w14:paraId="0C27B31A" w14:textId="77777777" w:rsidR="00CB57F9" w:rsidRPr="001F7535" w:rsidRDefault="00CB57F9" w:rsidP="00AE0AA5">
      <w:pPr>
        <w:spacing w:after="0" w:line="240" w:lineRule="auto"/>
        <w:ind w:firstLine="720"/>
        <w:jc w:val="both"/>
        <w:rPr>
          <w:rFonts w:ascii="Times New Roman" w:hAnsi="Times New Roman" w:cs="Times New Roman"/>
          <w:sz w:val="24"/>
          <w:szCs w:val="24"/>
        </w:rPr>
      </w:pPr>
    </w:p>
    <w:p w14:paraId="485649DC" w14:textId="44BE6132" w:rsidR="00CB57F9" w:rsidRDefault="00CB57F9" w:rsidP="00AE0AA5">
      <w:pPr>
        <w:numPr>
          <w:ilvl w:val="1"/>
          <w:numId w:val="5"/>
        </w:numPr>
        <w:spacing w:after="0" w:line="240" w:lineRule="auto"/>
        <w:jc w:val="center"/>
        <w:rPr>
          <w:rFonts w:ascii="Times New Roman" w:hAnsi="Times New Roman" w:cs="Times New Roman"/>
          <w:b/>
          <w:sz w:val="24"/>
          <w:szCs w:val="24"/>
        </w:rPr>
      </w:pPr>
      <w:r w:rsidRPr="001F7535">
        <w:rPr>
          <w:rFonts w:ascii="Times New Roman" w:hAnsi="Times New Roman" w:cs="Times New Roman"/>
          <w:b/>
          <w:sz w:val="24"/>
          <w:szCs w:val="24"/>
        </w:rPr>
        <w:t>Convolutional Neural Networks</w:t>
      </w:r>
      <w:r>
        <w:rPr>
          <w:rFonts w:ascii="Times New Roman" w:hAnsi="Times New Roman" w:cs="Times New Roman"/>
          <w:b/>
          <w:sz w:val="24"/>
          <w:szCs w:val="24"/>
        </w:rPr>
        <w:t xml:space="preserve"> (CNNs)</w:t>
      </w:r>
    </w:p>
    <w:p w14:paraId="56A38DA9" w14:textId="77777777" w:rsidR="0061755A" w:rsidRDefault="0061755A" w:rsidP="00AE0AA5">
      <w:pPr>
        <w:spacing w:after="0" w:line="240" w:lineRule="auto"/>
        <w:rPr>
          <w:rFonts w:ascii="Times New Roman" w:hAnsi="Times New Roman" w:cs="Times New Roman"/>
          <w:b/>
          <w:sz w:val="24"/>
          <w:szCs w:val="24"/>
        </w:rPr>
      </w:pPr>
    </w:p>
    <w:p w14:paraId="0FD59801" w14:textId="77777777" w:rsidR="00AE0AA5" w:rsidRPr="0061755A" w:rsidRDefault="00AE0AA5" w:rsidP="00AE0AA5">
      <w:pPr>
        <w:spacing w:after="0" w:line="240" w:lineRule="auto"/>
        <w:rPr>
          <w:rFonts w:ascii="Times New Roman" w:hAnsi="Times New Roman" w:cs="Times New Roman"/>
          <w:b/>
          <w:sz w:val="24"/>
          <w:szCs w:val="24"/>
        </w:rPr>
      </w:pPr>
    </w:p>
    <w:p w14:paraId="315C68F8" w14:textId="77777777" w:rsidR="00CB57F9" w:rsidRPr="00285E3A" w:rsidRDefault="00CB57F9" w:rsidP="00AE0AA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Fundamentals of CNN</w:t>
      </w:r>
    </w:p>
    <w:p w14:paraId="4133C916" w14:textId="77777777" w:rsidR="00CB57F9" w:rsidRDefault="00CB57F9" w:rsidP="00AE0AA5">
      <w:pPr>
        <w:spacing w:after="0" w:line="240" w:lineRule="auto"/>
        <w:jc w:val="both"/>
        <w:rPr>
          <w:rFonts w:ascii="Times New Roman" w:hAnsi="Times New Roman" w:cs="Times New Roman"/>
          <w:sz w:val="24"/>
          <w:szCs w:val="24"/>
        </w:rPr>
      </w:pPr>
    </w:p>
    <w:p w14:paraId="10352A32" w14:textId="77777777" w:rsidR="00AE0AA5" w:rsidRPr="001F7535" w:rsidRDefault="00AE0AA5" w:rsidP="00AE0AA5">
      <w:pPr>
        <w:spacing w:after="0" w:line="240" w:lineRule="auto"/>
        <w:jc w:val="both"/>
        <w:rPr>
          <w:rFonts w:ascii="Times New Roman" w:hAnsi="Times New Roman" w:cs="Times New Roman"/>
          <w:sz w:val="24"/>
          <w:szCs w:val="24"/>
        </w:rPr>
      </w:pPr>
    </w:p>
    <w:p w14:paraId="7AB62668" w14:textId="4AD071A5"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CNN is a deep learning architecture which makes use of a number of layers to perform a hierarchical feature extraction to a set of data</w:t>
      </w:r>
      <w:r w:rsidR="00B31932">
        <w:rPr>
          <w:rFonts w:ascii="Times New Roman" w:hAnsi="Times New Roman" w:cs="Times New Roman"/>
          <w:sz w:val="24"/>
          <w:szCs w:val="24"/>
        </w:rPr>
        <w:t xml:space="preserve"> </w:t>
      </w:r>
      <w:r w:rsidR="00514B32">
        <w:rPr>
          <w:rFonts w:ascii="Times New Roman" w:hAnsi="Times New Roman" w:cs="Times New Roman"/>
          <w:sz w:val="24"/>
          <w:szCs w:val="24"/>
        </w:rPr>
        <w:t>that</w:t>
      </w:r>
      <w:r w:rsidR="00B31932">
        <w:rPr>
          <w:rFonts w:ascii="Times New Roman" w:hAnsi="Times New Roman" w:cs="Times New Roman"/>
          <w:sz w:val="24"/>
          <w:szCs w:val="24"/>
        </w:rPr>
        <w:t xml:space="preserve"> are</w:t>
      </w:r>
      <w:r w:rsidRPr="001F7535">
        <w:rPr>
          <w:rFonts w:ascii="Times New Roman" w:hAnsi="Times New Roman" w:cs="Times New Roman"/>
          <w:sz w:val="24"/>
          <w:szCs w:val="24"/>
        </w:rPr>
        <w:t xml:space="preserve"> generally images </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"article-journal", "volume" : "521" }, "uris" : [ "http://www.mendeley.com/documents/?uuid=f1fe0b5d-7aee-4427-8733-b505e921bbfd" ] } ], "mendeley" : { "formattedCitation" : "(Lecun et al., 2015)", "plainTextFormattedCitation" : "(Lecun et al., 2015)", "previouslyFormattedCitation" : "(Lecun et al., 2015)"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(Lecun et al., 2015)</w:t>
      </w:r>
      <w:r w:rsidRPr="001F7535">
        <w:rPr>
          <w:rFonts w:ascii="Times New Roman" w:hAnsi="Times New Roman" w:cs="Times New Roman"/>
          <w:sz w:val="24"/>
          <w:szCs w:val="24"/>
        </w:rPr>
        <w:fldChar w:fldCharType="end"/>
      </w:r>
      <w:r w:rsidRPr="001F7535">
        <w:rPr>
          <w:rFonts w:ascii="Times New Roman" w:hAnsi="Times New Roman" w:cs="Times New Roman"/>
          <w:sz w:val="24"/>
          <w:szCs w:val="24"/>
        </w:rPr>
        <w:t>. Essentially, these layers are composed of convolutional layers, pooling layers, and fully connected layers, which are trained through tuning the arbitrarily set parameters of these layers by being fed with</w:t>
      </w:r>
      <w:r>
        <w:rPr>
          <w:rFonts w:ascii="Times New Roman" w:hAnsi="Times New Roman" w:cs="Times New Roman"/>
          <w:sz w:val="24"/>
          <w:szCs w:val="24"/>
        </w:rPr>
        <w:t xml:space="preserve"> (usually labeled)</w:t>
      </w:r>
      <w:r w:rsidRPr="001F7535">
        <w:rPr>
          <w:rFonts w:ascii="Times New Roman" w:hAnsi="Times New Roman" w:cs="Times New Roman"/>
          <w:sz w:val="24"/>
          <w:szCs w:val="24"/>
        </w:rPr>
        <w:t xml:space="preserve"> data.</w:t>
      </w:r>
    </w:p>
    <w:p w14:paraId="38EC66AF" w14:textId="2966A44D" w:rsidR="00CB57F9" w:rsidRDefault="00CB57F9" w:rsidP="00CB57F9">
      <w:pPr>
        <w:spacing w:after="0" w:line="480" w:lineRule="auto"/>
        <w:ind w:firstLine="720"/>
        <w:jc w:val="both"/>
        <w:rPr>
          <w:rFonts w:ascii="Times New Roman" w:hAnsi="Times New Roman" w:cs="Times New Roman"/>
          <w:sz w:val="24"/>
          <w:szCs w:val="24"/>
        </w:rPr>
      </w:pPr>
      <w:r w:rsidRPr="001F7535">
        <w:rPr>
          <w:rFonts w:ascii="Times New Roman" w:hAnsi="Times New Roman" w:cs="Times New Roman"/>
          <w:sz w:val="24"/>
          <w:szCs w:val="24"/>
        </w:rPr>
        <w:t xml:space="preserve">To put into more detail, convolutional layers are the basic blocks of CNNs which utilize feature filters, </w:t>
      </w:r>
      <w:r w:rsidR="00B62FFD">
        <w:rPr>
          <w:rFonts w:ascii="Times New Roman" w:hAnsi="Times New Roman" w:cs="Times New Roman"/>
          <w:sz w:val="24"/>
          <w:szCs w:val="24"/>
        </w:rPr>
        <w:t xml:space="preserve">also </w:t>
      </w:r>
      <w:r w:rsidRPr="001F7535">
        <w:rPr>
          <w:rFonts w:ascii="Times New Roman" w:hAnsi="Times New Roman" w:cs="Times New Roman"/>
          <w:sz w:val="24"/>
          <w:szCs w:val="24"/>
        </w:rPr>
        <w:t xml:space="preserve">termed as kernels, to output feature maps through discrete convolution </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"DOI" : "10.1016/j.neucom.2015.09.116", "ISBN" : "0925-2312", "ISSN" : "18728286", "abstract" : "Deep learning algorithms are a subset of the machine learning algorithms, which aim at discovering multiple levels of distributed representations. Recently, numerous deep learning algorithms have been proposed to solve traditional artificial intelligence problems. This work aims to review the state-of-the-art in deep learning algorithms in computer vision by highlighting the contributions and challenges from over 210 recent research papers. It first gives an overview of various deep learning approaches and their recent developments, and then briefly describes their applications in diverse vision tasks, such as image classification, object detection, image retrieval, semantic segmentation and human pose estimation. Finally, the paper summarizes the future trends and challenges in designing and training deep neural networks.", "author" : [ { "dropping-particle" : "", "family" : "Guo", "given" : "Yanming", "non-dropping-particle" : "", "parse-names" : false, "suffix" : "" }, { "dropping-particle" : "", "family" : "Liu", "given" : "Yu", "non-dropping-particle" : "", "parse-names" : false, "suffix" : "" }, { "dropping-particle" : "", "family" : "Oerlemans", "given" : "Ard", "non-dropping-particle" : "", "parse-names" : false, "suffix" : "" }, { "dropping-particle" : "", "family" : "Lao", "given" : "Songyang", "non-dropping-particle" : "", "parse-names" : false, "suffix" : "" }, { "dropping-particle" : "", "family" : "Wu", "given" : "Song", "non-dropping-particle" : "", "parse-names" : false, "suffix" : "" }, { "dropping-particle" : "", "family" : "Lew", "given" : "Michael S.", "non-dropping-particle" : "", "parse-names" : false, "suffix" : "" } ], "container-title" : "Neurocomputing", "id" : "ITEM-1", "issued" : { "date-parts" : [ [ "2016" ] ] }, "page" : "27-48", "title" : "Deep learning for visual understanding: A review", "type" : "article-journal", "volume" : "187" }, "uris" : [ "http://www.mendeley.com/documents/?uuid=f5316023-4014-47dc-9a24-45969cd72234" ] }, { "id" : "ITEM-2",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"ITEM-2", "issue" : "7553", "issued" : { "date-parts" : [ [ "2015" ] ] }, "page" : "436-444", "title" : "Deep learning", "type" : "article-journal", "volume" : "521" }, "uris" : [ "http://www.mendeley.com/documents/?uuid=f1fe0b5d-7aee-4427-8733-b505e921bbfd" ] } ], "mendeley" : { "formattedCitation" : "(Guo et al., 2016; Lecun et al., 2015)", "plainTextFormattedCitation" : "(Guo et al., 2016; Lecun et al., 2015)", "previouslyFormattedCitation" : "(Guo et al., 2016; Lecun et al., 2015)"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(Guo et al., 2016; Lecun et al., 2015)</w:t>
      </w:r>
      <w:r w:rsidRPr="001F7535">
        <w:rPr>
          <w:rFonts w:ascii="Times New Roman" w:hAnsi="Times New Roman" w:cs="Times New Roman"/>
          <w:sz w:val="24"/>
          <w:szCs w:val="24"/>
        </w:rPr>
        <w:fldChar w:fldCharType="end"/>
      </w:r>
      <w:r w:rsidRPr="001F7535">
        <w:rPr>
          <w:rFonts w:ascii="Times New Roman" w:hAnsi="Times New Roman" w:cs="Times New Roman"/>
          <w:sz w:val="24"/>
          <w:szCs w:val="24"/>
        </w:rPr>
        <w:t xml:space="preserve">. The network comprises these layers being the first ones, each or some of which are oftentimes followed by pooling layers mainly for dimension reduction and translation invariant feature maps, and then fully connected layers that transform the feature maps to vectors and can link these vectors to categories for an image classification, for instance </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"DOI" : "10.1016/j.neucom.2015.09.116", "ISBN" : "0925-2312", "ISSN" : "18728286", "abstract" : "Deep learning algorithms are a subset of the machine learning algorithms, which aim at discovering multiple levels of distributed representations. Recently, numerous deep learning algorithms have been proposed to solve traditional artificial intelligence problems. This work aims to review the state-of-the-art in deep learning algorithms in computer vision by highlighting the contributions and challenges from over 210 recent research papers. It first gives an overview of various deep learning approaches and their recent developments, and then briefly describes their applications in diverse vision tasks, such as image classification, object detection, image retrieval, semantic segmentation and human pose estimation. Finally, the paper summarizes the future trends and challenges in designing and training deep neural networks.", "author" : [ { "dropping-particle" : "", "family" : "Guo", "given" : "Yanming", "non-dropping-particle" : "", "parse-names" : false, "suffix" : "" }, { "dropping-particle" : "", "family" : "Liu", "given" : "Yu", "non-dropping-particle" : "", "parse-names" : false, "suffix" : "" }, { "dropping-particle" : "", "family" : "Oerlemans", "given" : "Ard", "non-dropping-particle" : "", "parse-names" : false, "suffix" : "" }, { "dropping-particle" : "", "family" : "Lao", "given" : "Songyang", "non-dropping-particle" : "", "parse-names" : false, "suffix" : "" }, { "dropping-particle" : "", "family" : "Wu", "given" : "Song", "non-dropping-particle" : "", "parse-names" : false, "suffix" : "" }, { "dropping-particle" : "", "family" : "Lew", "given" : "Michael S.", "non-dropping-particle" : "", "parse-names" : false, "suffix" : "" } ], "container-title" : "Neurocomputing", "id" : "ITEM-1", "issued" : { "date-parts" : [ [ "2016" ] ] }, "page" : "27-48", "title" : "Deep learning for visual understanding: A review", "type" : "article-journal", "volume" : "187" }, "uris" : [ "http://www.mendeley.com/documents/?uuid=f5316023-4014-47dc-9a24-45969cd72234" ] } ], "mendeley" : { "formattedCitation" : "(Guo et al., 2016)", "plainTextFormattedCitation" : "(Guo et al., 2016)", "previouslyFormattedCitation" : "(Guo et al., 2016)"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(Guo et al., 2016)</w:t>
      </w:r>
      <w:r w:rsidRPr="001F7535">
        <w:rPr>
          <w:rFonts w:ascii="Times New Roman" w:hAnsi="Times New Roman" w:cs="Times New Roman"/>
          <w:sz w:val="24"/>
          <w:szCs w:val="24"/>
        </w:rPr>
        <w:fldChar w:fldCharType="end"/>
      </w:r>
      <w:r w:rsidRPr="001F7535">
        <w:rPr>
          <w:rFonts w:ascii="Times New Roman" w:hAnsi="Times New Roman" w:cs="Times New Roman"/>
          <w:sz w:val="24"/>
          <w:szCs w:val="24"/>
        </w:rPr>
        <w:t xml:space="preserve">. Incidentally, for handling large datasets, non-saturating linearities are applied to the convolutional and fully connected layers for faster learning, leading to better performance of the architecture </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 "id" : "ITEM-1", "issued" : { "date-parts" : [ [ "2012" ] ] }, "page" : "1\u20139", "title" : "ImageNet Classification with Deep Convolutional Neural Networks", "type" : "article-journal" }, "uris" : [ "http://www.mendeley.com/documents/?uuid=c03786e5-7865-4096-a2e4-2792c17ab344" ] } ], "mendeley" : { "formattedCitation" : "(Krizhevsky et al., 2012)", "plainTextFormattedCitation" : "(Krizhevsky et al., 2012)", "previouslyFormattedCitation" : "(Krizhevsky et al., 2012)"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(Krizhevsky et al., 2012)</w:t>
      </w:r>
      <w:r w:rsidRPr="001F7535">
        <w:rPr>
          <w:rFonts w:ascii="Times New Roman" w:hAnsi="Times New Roman" w:cs="Times New Roman"/>
          <w:sz w:val="24"/>
          <w:szCs w:val="24"/>
        </w:rPr>
        <w:fldChar w:fldCharType="end"/>
      </w:r>
      <w:r w:rsidRPr="001F7535">
        <w:rPr>
          <w:rFonts w:ascii="Times New Roman" w:hAnsi="Times New Roman" w:cs="Times New Roman"/>
          <w:sz w:val="24"/>
          <w:szCs w:val="24"/>
        </w:rPr>
        <w:t xml:space="preserve">. Meanwhile, to prevent overfitting, dropouts and a number of data augmentation techniques could also be implemented. </w:t>
      </w:r>
      <w:r w:rsidR="00A22F56">
        <w:rPr>
          <w:rFonts w:ascii="Times New Roman" w:hAnsi="Times New Roman" w:cs="Times New Roman"/>
          <w:sz w:val="24"/>
          <w:szCs w:val="24"/>
        </w:rPr>
        <w:t>To define, o</w:t>
      </w:r>
      <w:r w:rsidRPr="001F7535">
        <w:rPr>
          <w:rFonts w:ascii="Times New Roman" w:hAnsi="Times New Roman" w:cs="Times New Roman"/>
          <w:sz w:val="24"/>
          <w:szCs w:val="24"/>
        </w:rPr>
        <w:t xml:space="preserve">verfitting is the erroneous generalization of the trained model </w:t>
      </w:r>
      <w:r w:rsidR="00367362">
        <w:rPr>
          <w:rFonts w:ascii="Times New Roman" w:hAnsi="Times New Roman" w:cs="Times New Roman"/>
          <w:sz w:val="24"/>
          <w:szCs w:val="24"/>
        </w:rPr>
        <w:t>that</w:t>
      </w:r>
      <w:r w:rsidRPr="001F7535">
        <w:rPr>
          <w:rFonts w:ascii="Times New Roman" w:hAnsi="Times New Roman" w:cs="Times New Roman"/>
          <w:sz w:val="24"/>
          <w:szCs w:val="24"/>
        </w:rPr>
        <w:t xml:space="preserve"> </w:t>
      </w:r>
      <w:r w:rsidR="00933365">
        <w:rPr>
          <w:rFonts w:ascii="Times New Roman" w:hAnsi="Times New Roman" w:cs="Times New Roman"/>
          <w:sz w:val="24"/>
          <w:szCs w:val="24"/>
        </w:rPr>
        <w:t xml:space="preserve">makes it </w:t>
      </w:r>
      <w:r w:rsidRPr="001F7535">
        <w:rPr>
          <w:rFonts w:ascii="Times New Roman" w:hAnsi="Times New Roman" w:cs="Times New Roman"/>
          <w:sz w:val="24"/>
          <w:szCs w:val="24"/>
        </w:rPr>
        <w:t xml:space="preserve">recognize </w:t>
      </w:r>
      <w:r w:rsidR="00B077B6">
        <w:rPr>
          <w:rFonts w:ascii="Times New Roman" w:hAnsi="Times New Roman" w:cs="Times New Roman"/>
          <w:sz w:val="24"/>
          <w:szCs w:val="24"/>
        </w:rPr>
        <w:t>only</w:t>
      </w:r>
      <w:r w:rsidRPr="001F7535">
        <w:rPr>
          <w:rFonts w:ascii="Times New Roman" w:hAnsi="Times New Roman" w:cs="Times New Roman"/>
          <w:sz w:val="24"/>
          <w:szCs w:val="24"/>
        </w:rPr>
        <w:t xml:space="preserve"> the data it was fed.</w:t>
      </w:r>
    </w:p>
    <w:p w14:paraId="6976EC0F" w14:textId="77777777" w:rsidR="00094C6E" w:rsidRDefault="00094C6E" w:rsidP="002C62A4">
      <w:pPr>
        <w:spacing w:after="0" w:line="240" w:lineRule="auto"/>
        <w:jc w:val="both"/>
        <w:rPr>
          <w:rFonts w:ascii="Times New Roman" w:hAnsi="Times New Roman" w:cs="Times New Roman"/>
          <w:sz w:val="24"/>
          <w:szCs w:val="24"/>
        </w:rPr>
      </w:pPr>
    </w:p>
    <w:p w14:paraId="09E82A9E" w14:textId="77777777" w:rsidR="00F62BDD" w:rsidRDefault="00F62BDD" w:rsidP="002C62A4">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CNN in Computer Vision</w:t>
      </w:r>
    </w:p>
    <w:p w14:paraId="2AB79B3C" w14:textId="77777777" w:rsidR="00F62BDD" w:rsidRDefault="00F62BDD" w:rsidP="002C62A4">
      <w:pPr>
        <w:spacing w:after="0" w:line="240" w:lineRule="auto"/>
        <w:rPr>
          <w:rFonts w:ascii="Times New Roman" w:hAnsi="Times New Roman" w:cs="Times New Roman"/>
          <w:b/>
          <w:sz w:val="24"/>
          <w:szCs w:val="24"/>
        </w:rPr>
      </w:pPr>
    </w:p>
    <w:p w14:paraId="7D8F1054" w14:textId="77777777" w:rsidR="002C62A4" w:rsidRPr="001F7535" w:rsidRDefault="002C62A4" w:rsidP="002C62A4">
      <w:pPr>
        <w:spacing w:after="0" w:line="240" w:lineRule="auto"/>
        <w:rPr>
          <w:rFonts w:ascii="Times New Roman" w:hAnsi="Times New Roman" w:cs="Times New Roman"/>
          <w:b/>
          <w:sz w:val="24"/>
          <w:szCs w:val="24"/>
        </w:rPr>
      </w:pPr>
    </w:p>
    <w:p w14:paraId="60CB0A3D" w14:textId="77777777" w:rsidR="00F62BDD" w:rsidRDefault="00F62BDD" w:rsidP="00F62BDD">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 xml:space="preserve">Of the areas in which deep learning is applied, computer vision stands to be the most prominent of them all. This is after amassing the interest of the populace in an outcome of the ImageNet Large-Scale Visual Recognition Challenge (ILSVRC). ILSVRC is an annually held competition which started in 2010, aimed to realize algorithms or models of the lowest error rates in image recognition. In the contest, it is customary to report the top-5 and top-1 error rates, which are the percentages in missing the right label of the image in the considered top labels of the algorithm. During the ILSVRC-2012, Krizhevsky et al. toppled other models and achieved a 9.8% top-5 error rate disparity with the next best performing model. They did so by employing CNNs and notably, this had served to be the baseline in generating better structures of the network. </w:t>
      </w:r>
      <w:r w:rsidRPr="001F7535">
        <w:rPr>
          <w:rFonts w:ascii="Times New Roman" w:hAnsi="Times New Roman" w:cs="Times New Roman"/>
          <w:sz w:val="24"/>
          <w:szCs w:val="24"/>
        </w:rPr>
        <w:fldChar w:fldCharType="begin" w:fldLock="1"/>
      </w:r>
      <w:r w:rsidRPr="001F7535">
        <w:rPr>
          <w:rFonts w:ascii="Times New Roman" w:hAnsi="Times New Roman" w:cs="Times New Roman"/>
          <w:sz w:val="24"/>
          <w:szCs w:val="24"/>
        </w:rPr>
        <w:instrText>ADDIN CSL_CITATION { "citationItems" : [ { "id" : "ITEM-1", "itemData" : {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 "id" : "ITEM-1", "issued" : { "date-parts" : [ [ "2012" ] ] }, "page" : "1\u20139", "title" : "ImageNet Classification with Deep Convolutional Neural Networks", "type" : "article-journal" }, "uris" : [ "http://www.mendeley.com/documents/?uuid=c03786e5-7865-4096-a2e4-2792c17ab344" ] } ], "mendeley" : { "formattedCitation" : "(Krizhevsky et al., 2012)", "plainTextFormattedCitation" : "(Krizhevsky et al., 2012)", "previouslyFormattedCitation" : "(Krizhevsky et al., 2012)" }, "properties" : {  }, "schema" : "https://github.com/citation-style-language/schema/raw/master/csl-citation.json" }</w:instrText>
      </w:r>
      <w:r w:rsidRPr="001F7535">
        <w:rPr>
          <w:rFonts w:ascii="Times New Roman" w:hAnsi="Times New Roman" w:cs="Times New Roman"/>
          <w:sz w:val="24"/>
          <w:szCs w:val="24"/>
        </w:rPr>
        <w:fldChar w:fldCharType="separate"/>
      </w:r>
      <w:r w:rsidRPr="001F7535">
        <w:rPr>
          <w:rFonts w:ascii="Times New Roman" w:hAnsi="Times New Roman" w:cs="Times New Roman"/>
          <w:noProof/>
          <w:sz w:val="24"/>
          <w:szCs w:val="24"/>
        </w:rPr>
        <w:t>(Krizhevsky et al., 2012)</w:t>
      </w:r>
      <w:r w:rsidRPr="001F7535">
        <w:rPr>
          <w:rFonts w:ascii="Times New Roman" w:hAnsi="Times New Roman" w:cs="Times New Roman"/>
          <w:sz w:val="24"/>
          <w:szCs w:val="24"/>
        </w:rPr>
        <w:fldChar w:fldCharType="end"/>
      </w:r>
    </w:p>
    <w:p w14:paraId="12CAD208" w14:textId="77777777" w:rsidR="00F62BDD" w:rsidRDefault="00F62BDD" w:rsidP="00C16F8F">
      <w:pPr>
        <w:spacing w:after="0" w:line="240" w:lineRule="auto"/>
        <w:jc w:val="both"/>
        <w:rPr>
          <w:rFonts w:ascii="Times New Roman" w:hAnsi="Times New Roman" w:cs="Times New Roman"/>
          <w:sz w:val="24"/>
          <w:szCs w:val="24"/>
        </w:rPr>
      </w:pPr>
    </w:p>
    <w:p w14:paraId="602C07A3" w14:textId="77777777" w:rsidR="00CB57F9" w:rsidRDefault="00CB57F9" w:rsidP="00C16F8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Development of CNN Architectures</w:t>
      </w:r>
    </w:p>
    <w:p w14:paraId="142DDDAC" w14:textId="77777777" w:rsidR="00CB57F9" w:rsidRDefault="00CB57F9" w:rsidP="00C16F8F">
      <w:pPr>
        <w:spacing w:after="0" w:line="240" w:lineRule="auto"/>
        <w:jc w:val="both"/>
        <w:rPr>
          <w:rFonts w:ascii="Times New Roman" w:hAnsi="Times New Roman" w:cs="Times New Roman"/>
          <w:b/>
          <w:sz w:val="24"/>
          <w:szCs w:val="24"/>
        </w:rPr>
      </w:pPr>
    </w:p>
    <w:p w14:paraId="15F25BBA" w14:textId="77777777" w:rsidR="00C16F8F" w:rsidRPr="00542A7C" w:rsidRDefault="00C16F8F" w:rsidP="00C16F8F">
      <w:pPr>
        <w:spacing w:after="0" w:line="240" w:lineRule="auto"/>
        <w:jc w:val="both"/>
        <w:rPr>
          <w:rFonts w:ascii="Times New Roman" w:hAnsi="Times New Roman" w:cs="Times New Roman"/>
          <w:b/>
          <w:sz w:val="24"/>
          <w:szCs w:val="24"/>
        </w:rPr>
      </w:pPr>
    </w:p>
    <w:p w14:paraId="3E9DC0B6" w14:textId="77777777"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Having that settled, it is essential then to take note of the progressing and significant modifications to the structures of the existing state-of-the-art CNNs</w:t>
      </w:r>
      <w:r>
        <w:rPr>
          <w:rFonts w:ascii="Times New Roman" w:hAnsi="Times New Roman" w:cs="Times New Roman"/>
          <w:sz w:val="24"/>
          <w:szCs w:val="24"/>
        </w:rPr>
        <w:t>. G</w:t>
      </w:r>
      <w:r w:rsidRPr="001F7535">
        <w:rPr>
          <w:rFonts w:ascii="Times New Roman" w:hAnsi="Times New Roman" w:cs="Times New Roman"/>
          <w:sz w:val="24"/>
          <w:szCs w:val="24"/>
        </w:rPr>
        <w:t>etting back to the first ILSVRC CNN-based entry and winner, the network of Krizhevsky et al. (2012) operated with five convolutional layers and three fully connected layers. As they have remarked, removing a single convolutional layer would be vital to the performance of the network. They have also made use of the nonlinearity called rectified linear units (ReLUs), max pooling for the pooling layers, and image translations and horizontal reflections for data augmentation.</w:t>
      </w:r>
    </w:p>
    <w:p w14:paraId="44F6ECEB" w14:textId="77777777" w:rsidR="00CB57F9" w:rsidRPr="001F7535" w:rsidRDefault="00CB57F9" w:rsidP="00CB57F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Speaking of which, i</w:t>
      </w:r>
      <w:r w:rsidRPr="001F7535">
        <w:rPr>
          <w:rFonts w:ascii="Times New Roman" w:hAnsi="Times New Roman" w:cs="Times New Roman"/>
          <w:sz w:val="24"/>
          <w:szCs w:val="24"/>
        </w:rPr>
        <w:t xml:space="preserve">t is important to note that </w:t>
      </w:r>
      <w:r>
        <w:rPr>
          <w:rFonts w:ascii="Times New Roman" w:hAnsi="Times New Roman" w:cs="Times New Roman"/>
          <w:sz w:val="24"/>
          <w:szCs w:val="24"/>
        </w:rPr>
        <w:t>they</w:t>
      </w:r>
      <w:r w:rsidRPr="001F7535">
        <w:rPr>
          <w:rFonts w:ascii="Times New Roman" w:hAnsi="Times New Roman" w:cs="Times New Roman"/>
          <w:sz w:val="24"/>
          <w:szCs w:val="24"/>
        </w:rPr>
        <w:t xml:space="preserve"> have the model undergo supervised learning</w:t>
      </w:r>
      <w:r>
        <w:rPr>
          <w:rFonts w:ascii="Times New Roman" w:hAnsi="Times New Roman" w:cs="Times New Roman"/>
          <w:sz w:val="24"/>
          <w:szCs w:val="24"/>
        </w:rPr>
        <w:t>. This</w:t>
      </w:r>
      <w:r w:rsidRPr="001F7535">
        <w:rPr>
          <w:rFonts w:ascii="Times New Roman" w:hAnsi="Times New Roman" w:cs="Times New Roman"/>
          <w:sz w:val="24"/>
          <w:szCs w:val="24"/>
        </w:rPr>
        <w:t xml:space="preserve"> is a type of learning where the images labeled with their right classifications</w:t>
      </w:r>
      <w:r>
        <w:rPr>
          <w:rFonts w:ascii="Times New Roman" w:hAnsi="Times New Roman" w:cs="Times New Roman"/>
          <w:sz w:val="24"/>
          <w:szCs w:val="24"/>
        </w:rPr>
        <w:t xml:space="preserve"> are</w:t>
      </w:r>
      <w:r w:rsidRPr="001F7535">
        <w:rPr>
          <w:rFonts w:ascii="Times New Roman" w:hAnsi="Times New Roman" w:cs="Times New Roman"/>
          <w:sz w:val="24"/>
          <w:szCs w:val="24"/>
        </w:rPr>
        <w:t xml:space="preserve"> fed to the model</w:t>
      </w:r>
      <w:r>
        <w:rPr>
          <w:rFonts w:ascii="Times New Roman" w:hAnsi="Times New Roman" w:cs="Times New Roman"/>
          <w:sz w:val="24"/>
          <w:szCs w:val="24"/>
        </w:rPr>
        <w:t>,</w:t>
      </w:r>
      <w:r w:rsidRPr="001F7535">
        <w:rPr>
          <w:rFonts w:ascii="Times New Roman" w:hAnsi="Times New Roman" w:cs="Times New Roman"/>
          <w:sz w:val="24"/>
          <w:szCs w:val="24"/>
        </w:rPr>
        <w:t xml:space="preserve"> </w:t>
      </w:r>
      <w:r>
        <w:rPr>
          <w:rFonts w:ascii="Times New Roman" w:hAnsi="Times New Roman" w:cs="Times New Roman"/>
          <w:sz w:val="24"/>
          <w:szCs w:val="24"/>
        </w:rPr>
        <w:t>so that the model</w:t>
      </w:r>
      <w:r w:rsidRPr="001F7535">
        <w:rPr>
          <w:rFonts w:ascii="Times New Roman" w:hAnsi="Times New Roman" w:cs="Times New Roman"/>
          <w:sz w:val="24"/>
          <w:szCs w:val="24"/>
        </w:rPr>
        <w:t xml:space="preserve"> would learn and </w:t>
      </w:r>
      <w:r>
        <w:rPr>
          <w:rFonts w:ascii="Times New Roman" w:hAnsi="Times New Roman" w:cs="Times New Roman"/>
          <w:sz w:val="24"/>
          <w:szCs w:val="24"/>
        </w:rPr>
        <w:t>accomplish</w:t>
      </w:r>
      <w:r w:rsidRPr="001F7535">
        <w:rPr>
          <w:rFonts w:ascii="Times New Roman" w:hAnsi="Times New Roman" w:cs="Times New Roman"/>
          <w:sz w:val="24"/>
          <w:szCs w:val="24"/>
        </w:rPr>
        <w:t xml:space="preserve"> these</w:t>
      </w:r>
      <w:r>
        <w:rPr>
          <w:rFonts w:ascii="Times New Roman" w:hAnsi="Times New Roman" w:cs="Times New Roman"/>
          <w:sz w:val="24"/>
          <w:szCs w:val="24"/>
        </w:rPr>
        <w:t xml:space="preserve"> correspondence </w:t>
      </w:r>
      <w:r w:rsidRPr="001F7535">
        <w:rPr>
          <w:rFonts w:ascii="Times New Roman" w:hAnsi="Times New Roman" w:cs="Times New Roman"/>
          <w:sz w:val="24"/>
          <w:szCs w:val="24"/>
        </w:rPr>
        <w:t>in its generalization</w:t>
      </w:r>
      <w:r>
        <w:rPr>
          <w:rFonts w:ascii="Times New Roman" w:hAnsi="Times New Roman" w:cs="Times New Roman"/>
          <w:sz w:val="24"/>
          <w:szCs w:val="24"/>
        </w:rPr>
        <w:t>s</w:t>
      </w:r>
      <w:r w:rsidRPr="001F7535">
        <w:rPr>
          <w:rFonts w:ascii="Times New Roman" w:hAnsi="Times New Roman" w:cs="Times New Roman"/>
          <w:sz w:val="24"/>
          <w:szCs w:val="24"/>
        </w:rPr>
        <w:t xml:space="preserve">. Of the networks to be considered, only those that have gone through supervised learning would be evaluated, and the pre-trained ones, those with layer parameters already adjusted beforehand, would be </w:t>
      </w:r>
      <w:r>
        <w:rPr>
          <w:rFonts w:ascii="Times New Roman" w:hAnsi="Times New Roman" w:cs="Times New Roman"/>
          <w:sz w:val="24"/>
          <w:szCs w:val="24"/>
        </w:rPr>
        <w:t>excluded</w:t>
      </w:r>
      <w:r w:rsidRPr="001F7535">
        <w:rPr>
          <w:rFonts w:ascii="Times New Roman" w:hAnsi="Times New Roman" w:cs="Times New Roman"/>
          <w:sz w:val="24"/>
          <w:szCs w:val="24"/>
        </w:rPr>
        <w:t xml:space="preserve"> to examine</w:t>
      </w:r>
      <w:r>
        <w:rPr>
          <w:rFonts w:ascii="Times New Roman" w:hAnsi="Times New Roman" w:cs="Times New Roman"/>
          <w:sz w:val="24"/>
          <w:szCs w:val="24"/>
        </w:rPr>
        <w:t xml:space="preserve"> </w:t>
      </w:r>
      <w:r w:rsidRPr="001F7535">
        <w:rPr>
          <w:rFonts w:ascii="Times New Roman" w:hAnsi="Times New Roman" w:cs="Times New Roman"/>
          <w:sz w:val="24"/>
          <w:szCs w:val="24"/>
        </w:rPr>
        <w:t>the networks fully from scratch.</w:t>
      </w:r>
    </w:p>
    <w:p w14:paraId="4FEBD54D" w14:textId="77777777"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 xml:space="preserve">With that, the first documented modification of the mentioned structure was done by Zeiler et al. (2014). Using their own formulated Deconvolutional Networks (deconvnets) to visualize which features stimulate each layer of the network, they were able to pinpoint and better the inadequacy of the previous work. By changing the filter sizes in the first convolutional layer to 7 by 7 (from 11 by 11), the </w:t>
      </w:r>
      <w:r>
        <w:rPr>
          <w:rFonts w:ascii="Times New Roman" w:hAnsi="Times New Roman" w:cs="Times New Roman"/>
          <w:sz w:val="24"/>
          <w:szCs w:val="24"/>
        </w:rPr>
        <w:t xml:space="preserve">stride, </w:t>
      </w:r>
      <w:r w:rsidRPr="001F7535">
        <w:rPr>
          <w:rFonts w:ascii="Times New Roman" w:hAnsi="Times New Roman" w:cs="Times New Roman"/>
          <w:sz w:val="24"/>
          <w:szCs w:val="24"/>
        </w:rPr>
        <w:t>the amount of shift of the filters</w:t>
      </w:r>
      <w:r>
        <w:rPr>
          <w:rFonts w:ascii="Times New Roman" w:hAnsi="Times New Roman" w:cs="Times New Roman"/>
          <w:sz w:val="24"/>
          <w:szCs w:val="24"/>
        </w:rPr>
        <w:t>,</w:t>
      </w:r>
      <w:r w:rsidRPr="001F7535">
        <w:rPr>
          <w:rFonts w:ascii="Times New Roman" w:hAnsi="Times New Roman" w:cs="Times New Roman"/>
          <w:sz w:val="24"/>
          <w:szCs w:val="24"/>
        </w:rPr>
        <w:t xml:space="preserve"> in the first convolutional layer to 2 (from 4), and the size of the third to fifth convolutional layers (increased to 512, 1024, &amp; 512, respectively), they were able to decrease the top-5 error rate by 1.7%. They also experimented on and observed the change in performance of the model upon removing or adjusting specific layers, in which it was perceived to have an increased error rate resulting from the removal of one or some convolutional layers and/or the increase in size of the fully connected layers.</w:t>
      </w:r>
    </w:p>
    <w:p w14:paraId="2562D453" w14:textId="147E506F"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r>
      <w:r w:rsidR="00677827">
        <w:rPr>
          <w:rFonts w:ascii="Times New Roman" w:hAnsi="Times New Roman" w:cs="Times New Roman"/>
          <w:sz w:val="24"/>
          <w:szCs w:val="24"/>
        </w:rPr>
        <w:t>A</w:t>
      </w:r>
      <w:r w:rsidRPr="001F7535">
        <w:rPr>
          <w:rFonts w:ascii="Times New Roman" w:hAnsi="Times New Roman" w:cs="Times New Roman"/>
          <w:sz w:val="24"/>
          <w:szCs w:val="24"/>
        </w:rPr>
        <w:t xml:space="preserve">nother remarkable concept introduced in the area of CNN is the Inception model. Realized by Szegedy et al. (2015), this idea gave them the win in the ILSVRC 2014 with their 22-layered “GoogLeNet” architecture. Notably, they have made the network not only deeper, but also wider, in the sense that convolutional layers with varying filter sizes are applied in parallel and operated supplementarily with 1x1 convolutional layers for </w:t>
      </w:r>
      <w:r w:rsidRPr="001F7535">
        <w:rPr>
          <w:rFonts w:ascii="Times New Roman" w:hAnsi="Times New Roman" w:cs="Times New Roman"/>
          <w:sz w:val="24"/>
          <w:szCs w:val="24"/>
        </w:rPr>
        <w:lastRenderedPageBreak/>
        <w:t>dimension and computational cost reduction. They employed paralleled 1x1, 3x3, and 5x5 convolutional layers, and pooling layers, with the 3x3 and 5x5 layers preceded by 1x1 layers, to reduce the computational cost from the convolutions with their inputs. This constitutes the Inception modules, and they reasoned that this arrangement makes computational complexity of each stage of the network controllable even with a desired extensive increase in units, and that it follows the rationale of having visual information of varying degrees process simultaneously. Despite having fewer parameters (i.e. 12 times fewer) than the architecture by Krizhevsky et al., they achieved top-5 error of 6.67% where their more exhaustive data augmentation (i.e. cropping approach) have played a part as well. It is also noteworthy that their implementation is 3 to 10 times faster than their non-Inception counterparts. Moreover, they have emphasized that the use of Inception modules are only advantageous at higher layers.</w:t>
      </w:r>
    </w:p>
    <w:p w14:paraId="5B783676" w14:textId="77777777" w:rsidR="00CB57F9"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Of the stated architectures developed and implemented, it is crucial to take into account the datasets they used. All that were mentioned are entries of the ILSVRC, and this competition makes use of a subset of the ImageNet dataset with about 1000 images for each of its 1000 categories, amounting to millions of data. Hence, if these networks are to be employed as is to an area with limited training data, intuitively, it is possible that the networks would overfit and fail to function accordingly, mainly due to the huge amount of parameters they consider.</w:t>
      </w:r>
    </w:p>
    <w:p w14:paraId="66849EE0" w14:textId="77777777" w:rsidR="00782260" w:rsidRDefault="00782260" w:rsidP="003917EF">
      <w:pPr>
        <w:spacing w:after="0" w:line="240" w:lineRule="auto"/>
        <w:jc w:val="both"/>
        <w:rPr>
          <w:rFonts w:ascii="Times New Roman" w:hAnsi="Times New Roman" w:cs="Times New Roman"/>
          <w:sz w:val="24"/>
          <w:szCs w:val="24"/>
        </w:rPr>
      </w:pPr>
    </w:p>
    <w:p w14:paraId="31759520" w14:textId="4300C96E" w:rsidR="00782260" w:rsidRDefault="00054F82" w:rsidP="003917E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Performance Evaluation</w:t>
      </w:r>
      <w:r w:rsidR="00782260">
        <w:rPr>
          <w:rFonts w:ascii="Times New Roman" w:hAnsi="Times New Roman" w:cs="Times New Roman"/>
          <w:b/>
          <w:sz w:val="24"/>
          <w:szCs w:val="24"/>
        </w:rPr>
        <w:t xml:space="preserve"> of CNN Architectures</w:t>
      </w:r>
    </w:p>
    <w:p w14:paraId="08CFF303" w14:textId="77777777" w:rsidR="00782260" w:rsidRDefault="00782260" w:rsidP="003917EF">
      <w:pPr>
        <w:spacing w:after="0" w:line="240" w:lineRule="auto"/>
        <w:jc w:val="both"/>
        <w:rPr>
          <w:rFonts w:ascii="Times New Roman" w:hAnsi="Times New Roman" w:cs="Times New Roman"/>
          <w:sz w:val="24"/>
          <w:szCs w:val="24"/>
        </w:rPr>
      </w:pPr>
    </w:p>
    <w:p w14:paraId="18076D45" w14:textId="77777777" w:rsidR="003917EF" w:rsidRDefault="003917EF" w:rsidP="003917EF">
      <w:pPr>
        <w:spacing w:after="0" w:line="240" w:lineRule="auto"/>
        <w:jc w:val="both"/>
        <w:rPr>
          <w:rFonts w:ascii="Times New Roman" w:hAnsi="Times New Roman" w:cs="Times New Roman"/>
          <w:sz w:val="24"/>
          <w:szCs w:val="24"/>
        </w:rPr>
      </w:pPr>
    </w:p>
    <w:p w14:paraId="2DCE438E" w14:textId="0ACA72F5" w:rsidR="00CB57F9" w:rsidRDefault="00B1771F" w:rsidP="00CB57F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97597">
        <w:rPr>
          <w:rFonts w:ascii="Times New Roman" w:hAnsi="Times New Roman" w:cs="Times New Roman"/>
          <w:sz w:val="24"/>
          <w:szCs w:val="24"/>
        </w:rPr>
        <w:t xml:space="preserve">It is common to make use of a typical accuracy measurement to assess CNN architectures </w:t>
      </w:r>
      <w:r w:rsidR="00EF1ED5">
        <w:rPr>
          <w:rFonts w:ascii="Times New Roman" w:hAnsi="Times New Roman" w:cs="Times New Roman"/>
          <w:sz w:val="24"/>
          <w:szCs w:val="24"/>
        </w:rPr>
        <w:t xml:space="preserve">applied to various fields. </w:t>
      </w:r>
      <w:r w:rsidR="00D61E8C">
        <w:rPr>
          <w:rFonts w:ascii="Times New Roman" w:hAnsi="Times New Roman" w:cs="Times New Roman"/>
          <w:sz w:val="24"/>
          <w:szCs w:val="24"/>
        </w:rPr>
        <w:t>Given an object, t</w:t>
      </w:r>
      <w:r w:rsidR="008B0C7E">
        <w:rPr>
          <w:rFonts w:ascii="Times New Roman" w:hAnsi="Times New Roman" w:cs="Times New Roman"/>
          <w:sz w:val="24"/>
          <w:szCs w:val="24"/>
        </w:rPr>
        <w:t>h</w:t>
      </w:r>
      <w:r w:rsidR="00A94DBB">
        <w:rPr>
          <w:rFonts w:ascii="Times New Roman" w:hAnsi="Times New Roman" w:cs="Times New Roman"/>
          <w:sz w:val="24"/>
          <w:szCs w:val="24"/>
        </w:rPr>
        <w:t>e</w:t>
      </w:r>
      <w:r w:rsidR="008B0C7E">
        <w:rPr>
          <w:rFonts w:ascii="Times New Roman" w:hAnsi="Times New Roman" w:cs="Times New Roman"/>
          <w:sz w:val="24"/>
          <w:szCs w:val="24"/>
        </w:rPr>
        <w:t xml:space="preserve"> </w:t>
      </w:r>
      <w:r w:rsidR="00C35E37">
        <w:rPr>
          <w:rFonts w:ascii="Times New Roman" w:hAnsi="Times New Roman" w:cs="Times New Roman"/>
          <w:sz w:val="24"/>
          <w:szCs w:val="24"/>
        </w:rPr>
        <w:t>value</w:t>
      </w:r>
      <w:r w:rsidR="008B0C7E">
        <w:rPr>
          <w:rFonts w:ascii="Times New Roman" w:hAnsi="Times New Roman" w:cs="Times New Roman"/>
          <w:sz w:val="24"/>
          <w:szCs w:val="24"/>
        </w:rPr>
        <w:t xml:space="preserve"> </w:t>
      </w:r>
      <w:r w:rsidR="00006C81">
        <w:rPr>
          <w:rFonts w:ascii="Times New Roman" w:hAnsi="Times New Roman" w:cs="Times New Roman"/>
          <w:sz w:val="24"/>
          <w:szCs w:val="24"/>
        </w:rPr>
        <w:t>can be</w:t>
      </w:r>
      <w:r w:rsidR="008B0C7E">
        <w:rPr>
          <w:rFonts w:ascii="Times New Roman" w:hAnsi="Times New Roman" w:cs="Times New Roman"/>
          <w:sz w:val="24"/>
          <w:szCs w:val="24"/>
        </w:rPr>
        <w:t xml:space="preserve"> calculated by </w:t>
      </w:r>
      <w:r w:rsidR="008B0C7E">
        <w:rPr>
          <w:rFonts w:ascii="Times New Roman" w:hAnsi="Times New Roman" w:cs="Times New Roman"/>
          <w:sz w:val="24"/>
          <w:szCs w:val="24"/>
        </w:rPr>
        <w:lastRenderedPageBreak/>
        <w:t xml:space="preserve">obtaining the percentage of </w:t>
      </w:r>
      <w:r w:rsidR="002F5D05">
        <w:rPr>
          <w:rFonts w:ascii="Times New Roman" w:hAnsi="Times New Roman" w:cs="Times New Roman"/>
          <w:sz w:val="24"/>
          <w:szCs w:val="24"/>
        </w:rPr>
        <w:t>its</w:t>
      </w:r>
      <w:r w:rsidR="008B0C7E">
        <w:rPr>
          <w:rFonts w:ascii="Times New Roman" w:hAnsi="Times New Roman" w:cs="Times New Roman"/>
          <w:sz w:val="24"/>
          <w:szCs w:val="24"/>
        </w:rPr>
        <w:t xml:space="preserve"> </w:t>
      </w:r>
      <w:r w:rsidR="00425E42">
        <w:rPr>
          <w:rFonts w:ascii="Times New Roman" w:hAnsi="Times New Roman" w:cs="Times New Roman"/>
          <w:sz w:val="24"/>
          <w:szCs w:val="24"/>
        </w:rPr>
        <w:t>properly</w:t>
      </w:r>
      <w:r w:rsidR="008B0C7E">
        <w:rPr>
          <w:rFonts w:ascii="Times New Roman" w:hAnsi="Times New Roman" w:cs="Times New Roman"/>
          <w:sz w:val="24"/>
          <w:szCs w:val="24"/>
        </w:rPr>
        <w:t xml:space="preserve"> classified images</w:t>
      </w:r>
      <w:r w:rsidR="000D1B5C">
        <w:rPr>
          <w:rFonts w:ascii="Times New Roman" w:hAnsi="Times New Roman" w:cs="Times New Roman"/>
          <w:sz w:val="24"/>
          <w:szCs w:val="24"/>
        </w:rPr>
        <w:t xml:space="preserve"> </w:t>
      </w:r>
      <w:r w:rsidR="008B0C7E">
        <w:rPr>
          <w:rFonts w:ascii="Times New Roman" w:hAnsi="Times New Roman" w:cs="Times New Roman"/>
          <w:sz w:val="24"/>
          <w:szCs w:val="24"/>
        </w:rPr>
        <w:t>over the quantity of its total testing images</w:t>
      </w:r>
      <w:r w:rsidR="003C762A">
        <w:rPr>
          <w:rFonts w:ascii="Times New Roman" w:hAnsi="Times New Roman" w:cs="Times New Roman"/>
          <w:sz w:val="24"/>
          <w:szCs w:val="24"/>
        </w:rPr>
        <w:t>.</w:t>
      </w:r>
      <w:r w:rsidR="00E93CA8">
        <w:rPr>
          <w:rFonts w:ascii="Times New Roman" w:hAnsi="Times New Roman" w:cs="Times New Roman"/>
          <w:sz w:val="24"/>
          <w:szCs w:val="24"/>
        </w:rPr>
        <w:t xml:space="preserve"> </w:t>
      </w:r>
      <w:r w:rsidR="00EF1ED5">
        <w:rPr>
          <w:rFonts w:ascii="Times New Roman" w:hAnsi="Times New Roman" w:cs="Times New Roman"/>
          <w:sz w:val="24"/>
          <w:szCs w:val="24"/>
        </w:rPr>
        <w:t xml:space="preserve">This </w:t>
      </w:r>
      <w:r w:rsidR="00444DC3">
        <w:rPr>
          <w:rFonts w:ascii="Times New Roman" w:hAnsi="Times New Roman" w:cs="Times New Roman"/>
          <w:sz w:val="24"/>
          <w:szCs w:val="24"/>
        </w:rPr>
        <w:t xml:space="preserve">is an acceptable </w:t>
      </w:r>
      <w:r w:rsidR="00A4357F">
        <w:rPr>
          <w:rFonts w:ascii="Times New Roman" w:hAnsi="Times New Roman" w:cs="Times New Roman"/>
          <w:sz w:val="24"/>
          <w:szCs w:val="24"/>
        </w:rPr>
        <w:t xml:space="preserve">and usual </w:t>
      </w:r>
      <w:r w:rsidR="00444DC3">
        <w:rPr>
          <w:rFonts w:ascii="Times New Roman" w:hAnsi="Times New Roman" w:cs="Times New Roman"/>
          <w:sz w:val="24"/>
          <w:szCs w:val="24"/>
        </w:rPr>
        <w:t xml:space="preserve">practice, and </w:t>
      </w:r>
      <w:r w:rsidR="00EF1ED5">
        <w:rPr>
          <w:rFonts w:ascii="Times New Roman" w:hAnsi="Times New Roman" w:cs="Times New Roman"/>
          <w:sz w:val="24"/>
          <w:szCs w:val="24"/>
        </w:rPr>
        <w:t xml:space="preserve">would be observed in the examined literatures to follow. </w:t>
      </w:r>
      <w:r w:rsidR="009E2351">
        <w:rPr>
          <w:rFonts w:ascii="Times New Roman" w:hAnsi="Times New Roman" w:cs="Times New Roman"/>
          <w:sz w:val="24"/>
          <w:szCs w:val="24"/>
        </w:rPr>
        <w:t>H</w:t>
      </w:r>
      <w:r w:rsidR="00795842">
        <w:rPr>
          <w:rFonts w:ascii="Times New Roman" w:hAnsi="Times New Roman" w:cs="Times New Roman"/>
          <w:sz w:val="24"/>
          <w:szCs w:val="24"/>
        </w:rPr>
        <w:t xml:space="preserve">owever, </w:t>
      </w:r>
      <w:r w:rsidR="000A11C9">
        <w:rPr>
          <w:rFonts w:ascii="Times New Roman" w:hAnsi="Times New Roman" w:cs="Times New Roman"/>
          <w:sz w:val="24"/>
          <w:szCs w:val="24"/>
        </w:rPr>
        <w:t xml:space="preserve">when working with the classification of several objects, </w:t>
      </w:r>
      <w:r w:rsidR="00795842">
        <w:rPr>
          <w:rFonts w:ascii="Times New Roman" w:hAnsi="Times New Roman" w:cs="Times New Roman"/>
          <w:sz w:val="24"/>
          <w:szCs w:val="24"/>
        </w:rPr>
        <w:t>i</w:t>
      </w:r>
      <w:r w:rsidR="00EC63A1">
        <w:rPr>
          <w:rFonts w:ascii="Times New Roman" w:hAnsi="Times New Roman" w:cs="Times New Roman"/>
          <w:sz w:val="24"/>
          <w:szCs w:val="24"/>
        </w:rPr>
        <w:t xml:space="preserve">t is </w:t>
      </w:r>
      <w:r w:rsidR="0059357B">
        <w:rPr>
          <w:rFonts w:ascii="Times New Roman" w:hAnsi="Times New Roman" w:cs="Times New Roman"/>
          <w:sz w:val="24"/>
          <w:szCs w:val="24"/>
        </w:rPr>
        <w:t>more complete</w:t>
      </w:r>
      <w:r w:rsidR="00795842">
        <w:rPr>
          <w:rFonts w:ascii="Times New Roman" w:hAnsi="Times New Roman" w:cs="Times New Roman"/>
          <w:sz w:val="24"/>
          <w:szCs w:val="24"/>
        </w:rPr>
        <w:t xml:space="preserve"> </w:t>
      </w:r>
      <w:r w:rsidR="00D17127">
        <w:rPr>
          <w:rFonts w:ascii="Times New Roman" w:hAnsi="Times New Roman" w:cs="Times New Roman"/>
          <w:sz w:val="24"/>
          <w:szCs w:val="24"/>
        </w:rPr>
        <w:t xml:space="preserve">to implement </w:t>
      </w:r>
      <w:r w:rsidR="006073C9">
        <w:rPr>
          <w:rFonts w:ascii="Times New Roman" w:hAnsi="Times New Roman" w:cs="Times New Roman"/>
          <w:sz w:val="24"/>
          <w:szCs w:val="24"/>
        </w:rPr>
        <w:t>an additional</w:t>
      </w:r>
      <w:r w:rsidR="00D17127">
        <w:rPr>
          <w:rFonts w:ascii="Times New Roman" w:hAnsi="Times New Roman" w:cs="Times New Roman"/>
          <w:sz w:val="24"/>
          <w:szCs w:val="24"/>
        </w:rPr>
        <w:t xml:space="preserve"> </w:t>
      </w:r>
      <w:r w:rsidR="00EC63A1">
        <w:rPr>
          <w:rFonts w:ascii="Times New Roman" w:hAnsi="Times New Roman" w:cs="Times New Roman"/>
          <w:sz w:val="24"/>
          <w:szCs w:val="24"/>
        </w:rPr>
        <w:t>metric.</w:t>
      </w:r>
      <w:r w:rsidR="0085795C">
        <w:rPr>
          <w:rFonts w:ascii="Times New Roman" w:hAnsi="Times New Roman" w:cs="Times New Roman"/>
          <w:sz w:val="24"/>
          <w:szCs w:val="24"/>
        </w:rPr>
        <w:t xml:space="preserve"> This metric is called the F-measure</w:t>
      </w:r>
      <w:r w:rsidR="00795842">
        <w:rPr>
          <w:rFonts w:ascii="Times New Roman" w:hAnsi="Times New Roman" w:cs="Times New Roman"/>
          <w:sz w:val="24"/>
          <w:szCs w:val="24"/>
        </w:rPr>
        <w:t>, which considers</w:t>
      </w:r>
      <w:r w:rsidR="006A31FC">
        <w:rPr>
          <w:rFonts w:ascii="Times New Roman" w:hAnsi="Times New Roman" w:cs="Times New Roman"/>
          <w:sz w:val="24"/>
          <w:szCs w:val="24"/>
        </w:rPr>
        <w:t xml:space="preserve"> and maximizes</w:t>
      </w:r>
      <w:r w:rsidR="00795842">
        <w:rPr>
          <w:rFonts w:ascii="Times New Roman" w:hAnsi="Times New Roman" w:cs="Times New Roman"/>
          <w:sz w:val="24"/>
          <w:szCs w:val="24"/>
        </w:rPr>
        <w:t xml:space="preserve"> </w:t>
      </w:r>
      <w:r w:rsidR="00961E45">
        <w:rPr>
          <w:rFonts w:ascii="Times New Roman" w:hAnsi="Times New Roman" w:cs="Times New Roman"/>
          <w:sz w:val="24"/>
          <w:szCs w:val="24"/>
        </w:rPr>
        <w:t xml:space="preserve">both </w:t>
      </w:r>
      <w:r w:rsidR="00795842">
        <w:rPr>
          <w:rFonts w:ascii="Times New Roman" w:hAnsi="Times New Roman" w:cs="Times New Roman"/>
          <w:sz w:val="24"/>
          <w:szCs w:val="24"/>
        </w:rPr>
        <w:t>precision and recall.</w:t>
      </w:r>
      <w:r w:rsidR="00476472">
        <w:rPr>
          <w:rFonts w:ascii="Times New Roman" w:hAnsi="Times New Roman" w:cs="Times New Roman"/>
          <w:sz w:val="24"/>
          <w:szCs w:val="24"/>
        </w:rPr>
        <w:t xml:space="preserve"> Precision is the percen</w:t>
      </w:r>
      <w:r w:rsidR="00FB1981">
        <w:rPr>
          <w:rFonts w:ascii="Times New Roman" w:hAnsi="Times New Roman" w:cs="Times New Roman"/>
          <w:sz w:val="24"/>
          <w:szCs w:val="24"/>
        </w:rPr>
        <w:t>tage of the correct instances over</w:t>
      </w:r>
      <w:r w:rsidR="00476472">
        <w:rPr>
          <w:rFonts w:ascii="Times New Roman" w:hAnsi="Times New Roman" w:cs="Times New Roman"/>
          <w:sz w:val="24"/>
          <w:szCs w:val="24"/>
        </w:rPr>
        <w:t xml:space="preserve"> the total predictions in a class, while recall is the </w:t>
      </w:r>
      <w:r w:rsidR="00B7611D">
        <w:rPr>
          <w:rFonts w:ascii="Times New Roman" w:hAnsi="Times New Roman" w:cs="Times New Roman"/>
          <w:sz w:val="24"/>
          <w:szCs w:val="24"/>
        </w:rPr>
        <w:t>percen</w:t>
      </w:r>
      <w:r w:rsidR="00FB1981">
        <w:rPr>
          <w:rFonts w:ascii="Times New Roman" w:hAnsi="Times New Roman" w:cs="Times New Roman"/>
          <w:sz w:val="24"/>
          <w:szCs w:val="24"/>
        </w:rPr>
        <w:t>tage of the correct instances over</w:t>
      </w:r>
      <w:r w:rsidR="00B7611D">
        <w:rPr>
          <w:rFonts w:ascii="Times New Roman" w:hAnsi="Times New Roman" w:cs="Times New Roman"/>
          <w:sz w:val="24"/>
          <w:szCs w:val="24"/>
        </w:rPr>
        <w:t xml:space="preserve"> </w:t>
      </w:r>
      <w:r w:rsidR="00A76B50">
        <w:rPr>
          <w:rFonts w:ascii="Times New Roman" w:hAnsi="Times New Roman" w:cs="Times New Roman"/>
          <w:sz w:val="24"/>
          <w:szCs w:val="24"/>
        </w:rPr>
        <w:t>a</w:t>
      </w:r>
      <w:r w:rsidR="00B7611D">
        <w:rPr>
          <w:rFonts w:ascii="Times New Roman" w:hAnsi="Times New Roman" w:cs="Times New Roman"/>
          <w:sz w:val="24"/>
          <w:szCs w:val="24"/>
        </w:rPr>
        <w:t xml:space="preserve"> </w:t>
      </w:r>
      <w:r w:rsidR="002A5C59">
        <w:rPr>
          <w:rFonts w:ascii="Times New Roman" w:hAnsi="Times New Roman" w:cs="Times New Roman"/>
          <w:sz w:val="24"/>
          <w:szCs w:val="24"/>
        </w:rPr>
        <w:t xml:space="preserve">class’ </w:t>
      </w:r>
      <w:r w:rsidR="00B7611D">
        <w:rPr>
          <w:rFonts w:ascii="Times New Roman" w:hAnsi="Times New Roman" w:cs="Times New Roman"/>
          <w:sz w:val="24"/>
          <w:szCs w:val="24"/>
        </w:rPr>
        <w:t xml:space="preserve">actual total </w:t>
      </w:r>
      <w:r w:rsidR="002A5C59">
        <w:rPr>
          <w:rFonts w:ascii="Times New Roman" w:hAnsi="Times New Roman" w:cs="Times New Roman"/>
          <w:sz w:val="24"/>
          <w:szCs w:val="24"/>
        </w:rPr>
        <w:t>samples</w:t>
      </w:r>
      <w:r w:rsidR="00C966FC">
        <w:rPr>
          <w:rFonts w:ascii="Times New Roman" w:hAnsi="Times New Roman" w:cs="Times New Roman"/>
          <w:sz w:val="24"/>
          <w:szCs w:val="24"/>
        </w:rPr>
        <w:t xml:space="preserve"> </w:t>
      </w:r>
      <w:r w:rsidR="00C966FC">
        <w:rPr>
          <w:rFonts w:ascii="Times New Roman" w:hAnsi="Times New Roman" w:cs="Times New Roman"/>
          <w:sz w:val="24"/>
          <w:szCs w:val="24"/>
        </w:rPr>
        <w:fldChar w:fldCharType="begin" w:fldLock="1"/>
      </w:r>
      <w:r w:rsidR="0049362A">
        <w:rPr>
          <w:rFonts w:ascii="Times New Roman" w:hAnsi="Times New Roman" w:cs="Times New Roman"/>
          <w:sz w:val="24"/>
          <w:szCs w:val="24"/>
        </w:rPr>
        <w:instrText>ADDIN CSL_CITATION { "citationItems" : [ { "id" : "ITEM-1", "itemData" : { "DOI" : "10.1.1.214.9232", "ISBN" : "2229-3981", "ISSN" : "2229-3981", "PMID" : "12345678", "abstract" : "Commonly used evaluation measures including Recall, Precision, F-Measure and Rand Accuracy are biased and should not be used without clear understanding of the biases, and corresponding identification of chance or base case levels of the statistic. Using these measures a system that performs worse in the objective sense of Informedness, can appear to perform better under any of these commonly used measures. We discuss several concepts and measures that reflect the probability that prediction is informed versus chance. Informedness and introduce Markedness as a dual measure for the probability that prediction is marked versus chance. Finally we demonstrate elegant connections between the concepts of Informedness, Markedness, Correlation and Significance as well as their intuitive relationships with Recall and Precision, and outline the extension from the dichotomous case to the general multi-class case.", "author" : [ { "dropping-particle" : "", "family" : "POWERS", "given" : "D.M.W.", "non-dropping-particle" : "", "parse-names" : false, "suffix" : "" } ], "container-title" : "Journal of Machine Learning Technologies", "id" : "ITEM-1", "issue" : "1", "issued" : { "date-parts" : [ [ "2011" ] ] }, "page" : "37-63", "title" : "Evaluation: From Precision, Recall and F-Measure To Roc, Informedness, Markedness &amp; Correlation", "type" : "article-journal", "volume" : "2" }, "uris" : [ "http://www.mendeley.com/documents/?uuid=7e870a5c-545b-40f6-97c2-2692805ebe4d" ] } ], "mendeley" : { "formattedCitation" : "(POWERS, 2011)", "plainTextFormattedCitation" : "(POWERS, 2011)", "previouslyFormattedCitation" : "(POWERS, 2011)" }, "properties" : {  }, "schema" : "https://github.com/citation-style-language/schema/raw/master/csl-citation.json" }</w:instrText>
      </w:r>
      <w:r w:rsidR="00C966FC">
        <w:rPr>
          <w:rFonts w:ascii="Times New Roman" w:hAnsi="Times New Roman" w:cs="Times New Roman"/>
          <w:sz w:val="24"/>
          <w:szCs w:val="24"/>
        </w:rPr>
        <w:fldChar w:fldCharType="separate"/>
      </w:r>
      <w:r w:rsidR="00C966FC" w:rsidRPr="0052208D">
        <w:rPr>
          <w:rFonts w:ascii="Times New Roman" w:hAnsi="Times New Roman" w:cs="Times New Roman"/>
          <w:noProof/>
          <w:sz w:val="24"/>
          <w:szCs w:val="24"/>
        </w:rPr>
        <w:t>(POWERS, 2011)</w:t>
      </w:r>
      <w:r w:rsidR="00C966FC">
        <w:rPr>
          <w:rFonts w:ascii="Times New Roman" w:hAnsi="Times New Roman" w:cs="Times New Roman"/>
          <w:sz w:val="24"/>
          <w:szCs w:val="24"/>
        </w:rPr>
        <w:fldChar w:fldCharType="end"/>
      </w:r>
      <w:r w:rsidR="002A5C59">
        <w:rPr>
          <w:rFonts w:ascii="Times New Roman" w:hAnsi="Times New Roman" w:cs="Times New Roman"/>
          <w:sz w:val="24"/>
          <w:szCs w:val="24"/>
        </w:rPr>
        <w:t>.</w:t>
      </w:r>
      <w:r w:rsidR="00690E2C">
        <w:rPr>
          <w:rFonts w:ascii="Times New Roman" w:hAnsi="Times New Roman" w:cs="Times New Roman"/>
          <w:sz w:val="24"/>
          <w:szCs w:val="24"/>
        </w:rPr>
        <w:t xml:space="preserve"> These q</w:t>
      </w:r>
      <w:r w:rsidR="00950FB2">
        <w:rPr>
          <w:rFonts w:ascii="Times New Roman" w:hAnsi="Times New Roman" w:cs="Times New Roman"/>
          <w:sz w:val="24"/>
          <w:szCs w:val="24"/>
        </w:rPr>
        <w:t>uantities range from 0 to 100 when</w:t>
      </w:r>
      <w:r w:rsidR="00690E2C">
        <w:rPr>
          <w:rFonts w:ascii="Times New Roman" w:hAnsi="Times New Roman" w:cs="Times New Roman"/>
          <w:sz w:val="24"/>
          <w:szCs w:val="24"/>
        </w:rPr>
        <w:t xml:space="preserve"> expressed </w:t>
      </w:r>
      <w:r w:rsidR="006737D5">
        <w:rPr>
          <w:rFonts w:ascii="Times New Roman" w:hAnsi="Times New Roman" w:cs="Times New Roman"/>
          <w:sz w:val="24"/>
          <w:szCs w:val="24"/>
        </w:rPr>
        <w:t xml:space="preserve">as </w:t>
      </w:r>
      <w:r w:rsidR="00690E2C">
        <w:rPr>
          <w:rFonts w:ascii="Times New Roman" w:hAnsi="Times New Roman" w:cs="Times New Roman"/>
          <w:sz w:val="24"/>
          <w:szCs w:val="24"/>
        </w:rPr>
        <w:t>percent</w:t>
      </w:r>
      <w:r w:rsidR="006737D5">
        <w:rPr>
          <w:rFonts w:ascii="Times New Roman" w:hAnsi="Times New Roman" w:cs="Times New Roman"/>
          <w:sz w:val="24"/>
          <w:szCs w:val="24"/>
        </w:rPr>
        <w:t>ages</w:t>
      </w:r>
      <w:r w:rsidR="00690E2C">
        <w:rPr>
          <w:rFonts w:ascii="Times New Roman" w:hAnsi="Times New Roman" w:cs="Times New Roman"/>
          <w:sz w:val="24"/>
          <w:szCs w:val="24"/>
        </w:rPr>
        <w:t>, with 100 being the ideal</w:t>
      </w:r>
      <w:r w:rsidR="000A36E3">
        <w:rPr>
          <w:rFonts w:ascii="Times New Roman" w:hAnsi="Times New Roman" w:cs="Times New Roman"/>
          <w:sz w:val="24"/>
          <w:szCs w:val="24"/>
        </w:rPr>
        <w:t xml:space="preserve"> and desired</w:t>
      </w:r>
      <w:r w:rsidR="00690E2C">
        <w:rPr>
          <w:rFonts w:ascii="Times New Roman" w:hAnsi="Times New Roman" w:cs="Times New Roman"/>
          <w:sz w:val="24"/>
          <w:szCs w:val="24"/>
        </w:rPr>
        <w:t xml:space="preserve"> value.</w:t>
      </w:r>
    </w:p>
    <w:p w14:paraId="258D7BAE" w14:textId="5F5ABF28" w:rsidR="008B0C7E" w:rsidRDefault="00D449BF" w:rsidP="008B0C7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A31FC">
        <w:rPr>
          <w:rFonts w:ascii="Times New Roman" w:hAnsi="Times New Roman" w:cs="Times New Roman"/>
          <w:sz w:val="24"/>
          <w:szCs w:val="24"/>
        </w:rPr>
        <w:t>T</w:t>
      </w:r>
      <w:r w:rsidR="008B0C7E">
        <w:rPr>
          <w:rFonts w:ascii="Times New Roman" w:hAnsi="Times New Roman" w:cs="Times New Roman"/>
          <w:sz w:val="24"/>
          <w:szCs w:val="24"/>
        </w:rPr>
        <w:t>he</w:t>
      </w:r>
      <w:r w:rsidR="00BA03B0">
        <w:rPr>
          <w:rFonts w:ascii="Times New Roman" w:hAnsi="Times New Roman" w:cs="Times New Roman"/>
          <w:sz w:val="24"/>
          <w:szCs w:val="24"/>
        </w:rPr>
        <w:t xml:space="preserve"> </w:t>
      </w:r>
      <w:r w:rsidR="00F16FBB">
        <w:rPr>
          <w:rFonts w:ascii="Times New Roman" w:hAnsi="Times New Roman" w:cs="Times New Roman"/>
          <w:sz w:val="24"/>
          <w:szCs w:val="24"/>
        </w:rPr>
        <w:t xml:space="preserve">precision, recall, and </w:t>
      </w:r>
      <w:r w:rsidR="0085795C">
        <w:rPr>
          <w:rFonts w:ascii="Times New Roman" w:hAnsi="Times New Roman" w:cs="Times New Roman"/>
          <w:sz w:val="24"/>
          <w:szCs w:val="24"/>
        </w:rPr>
        <w:t xml:space="preserve">F-measure </w:t>
      </w:r>
      <w:r w:rsidR="008B0C7E">
        <w:rPr>
          <w:rFonts w:ascii="Times New Roman" w:hAnsi="Times New Roman" w:cs="Times New Roman"/>
          <w:sz w:val="24"/>
          <w:szCs w:val="24"/>
        </w:rPr>
        <w:t xml:space="preserve">of </w:t>
      </w:r>
      <w:r w:rsidR="00402B15">
        <w:rPr>
          <w:rFonts w:ascii="Times New Roman" w:hAnsi="Times New Roman" w:cs="Times New Roman"/>
          <w:sz w:val="24"/>
          <w:szCs w:val="24"/>
        </w:rPr>
        <w:t>a</w:t>
      </w:r>
      <w:r w:rsidR="008B0C7E">
        <w:rPr>
          <w:rFonts w:ascii="Times New Roman" w:hAnsi="Times New Roman" w:cs="Times New Roman"/>
          <w:sz w:val="24"/>
          <w:szCs w:val="24"/>
        </w:rPr>
        <w:t xml:space="preserve"> network</w:t>
      </w:r>
      <w:r w:rsidR="00652CFE">
        <w:rPr>
          <w:rFonts w:ascii="Times New Roman" w:hAnsi="Times New Roman" w:cs="Times New Roman"/>
          <w:sz w:val="24"/>
          <w:szCs w:val="24"/>
        </w:rPr>
        <w:t xml:space="preserve"> </w:t>
      </w:r>
      <w:r w:rsidR="00E53157">
        <w:rPr>
          <w:rFonts w:ascii="Times New Roman" w:hAnsi="Times New Roman" w:cs="Times New Roman"/>
          <w:sz w:val="24"/>
          <w:szCs w:val="24"/>
        </w:rPr>
        <w:t>are</w:t>
      </w:r>
      <w:r w:rsidR="00841907">
        <w:rPr>
          <w:rFonts w:ascii="Times New Roman" w:hAnsi="Times New Roman" w:cs="Times New Roman"/>
          <w:sz w:val="24"/>
          <w:szCs w:val="24"/>
        </w:rPr>
        <w:t xml:space="preserve"> </w:t>
      </w:r>
      <w:r w:rsidR="008B0C7E">
        <w:rPr>
          <w:rFonts w:ascii="Times New Roman" w:hAnsi="Times New Roman" w:cs="Times New Roman"/>
          <w:sz w:val="24"/>
          <w:szCs w:val="24"/>
        </w:rPr>
        <w:t xml:space="preserve">determined </w:t>
      </w:r>
      <w:r w:rsidR="003F0962">
        <w:rPr>
          <w:rFonts w:ascii="Times New Roman" w:hAnsi="Times New Roman" w:cs="Times New Roman"/>
          <w:sz w:val="24"/>
          <w:szCs w:val="24"/>
        </w:rPr>
        <w:t xml:space="preserve">easier </w:t>
      </w:r>
      <w:r w:rsidR="008B0C7E">
        <w:rPr>
          <w:rFonts w:ascii="Times New Roman" w:hAnsi="Times New Roman" w:cs="Times New Roman"/>
          <w:sz w:val="24"/>
          <w:szCs w:val="24"/>
        </w:rPr>
        <w:t>with the help of a confusion matrix. A confusion matrix is a table which positions the quantity of the predictions</w:t>
      </w:r>
      <w:r w:rsidR="008B2540">
        <w:rPr>
          <w:rFonts w:ascii="Times New Roman" w:hAnsi="Times New Roman" w:cs="Times New Roman"/>
          <w:sz w:val="24"/>
          <w:szCs w:val="24"/>
        </w:rPr>
        <w:t xml:space="preserve"> (columns)</w:t>
      </w:r>
      <w:r w:rsidR="008B0C7E">
        <w:rPr>
          <w:rFonts w:ascii="Times New Roman" w:hAnsi="Times New Roman" w:cs="Times New Roman"/>
          <w:sz w:val="24"/>
          <w:szCs w:val="24"/>
        </w:rPr>
        <w:t xml:space="preserve"> again</w:t>
      </w:r>
      <w:r w:rsidR="001B23DC">
        <w:rPr>
          <w:rFonts w:ascii="Times New Roman" w:hAnsi="Times New Roman" w:cs="Times New Roman"/>
          <w:sz w:val="24"/>
          <w:szCs w:val="24"/>
        </w:rPr>
        <w:t>st their actual classifications</w:t>
      </w:r>
      <w:r w:rsidR="008B2540">
        <w:rPr>
          <w:rFonts w:ascii="Times New Roman" w:hAnsi="Times New Roman" w:cs="Times New Roman"/>
          <w:sz w:val="24"/>
          <w:szCs w:val="24"/>
        </w:rPr>
        <w:t xml:space="preserve"> (rows)</w:t>
      </w:r>
      <w:r w:rsidR="001B23DC">
        <w:rPr>
          <w:rFonts w:ascii="Times New Roman" w:hAnsi="Times New Roman" w:cs="Times New Roman"/>
          <w:sz w:val="24"/>
          <w:szCs w:val="24"/>
        </w:rPr>
        <w:t>. It</w:t>
      </w:r>
      <w:r w:rsidR="008B0C7E">
        <w:rPr>
          <w:rFonts w:ascii="Times New Roman" w:hAnsi="Times New Roman" w:cs="Times New Roman"/>
          <w:sz w:val="24"/>
          <w:szCs w:val="24"/>
        </w:rPr>
        <w:t xml:space="preserve"> establish</w:t>
      </w:r>
      <w:r w:rsidR="001B23DC">
        <w:rPr>
          <w:rFonts w:ascii="Times New Roman" w:hAnsi="Times New Roman" w:cs="Times New Roman"/>
          <w:sz w:val="24"/>
          <w:szCs w:val="24"/>
        </w:rPr>
        <w:t>es</w:t>
      </w:r>
      <w:r w:rsidR="008B0C7E">
        <w:rPr>
          <w:rFonts w:ascii="Times New Roman" w:hAnsi="Times New Roman" w:cs="Times New Roman"/>
          <w:sz w:val="24"/>
          <w:szCs w:val="24"/>
        </w:rPr>
        <w:t xml:space="preserve"> the </w:t>
      </w:r>
      <w:r w:rsidR="007C4067">
        <w:rPr>
          <w:rFonts w:ascii="Times New Roman" w:hAnsi="Times New Roman" w:cs="Times New Roman"/>
          <w:sz w:val="24"/>
          <w:szCs w:val="24"/>
        </w:rPr>
        <w:t>t</w:t>
      </w:r>
      <w:r w:rsidR="008B0C7E">
        <w:rPr>
          <w:rFonts w:ascii="Times New Roman" w:hAnsi="Times New Roman" w:cs="Times New Roman"/>
          <w:sz w:val="24"/>
          <w:szCs w:val="24"/>
        </w:rPr>
        <w:t xml:space="preserve">rue </w:t>
      </w:r>
      <w:r w:rsidR="007C4067">
        <w:rPr>
          <w:rFonts w:ascii="Times New Roman" w:hAnsi="Times New Roman" w:cs="Times New Roman"/>
          <w:sz w:val="24"/>
          <w:szCs w:val="24"/>
        </w:rPr>
        <w:t>p</w:t>
      </w:r>
      <w:r w:rsidR="008B0C7E">
        <w:rPr>
          <w:rFonts w:ascii="Times New Roman" w:hAnsi="Times New Roman" w:cs="Times New Roman"/>
          <w:sz w:val="24"/>
          <w:szCs w:val="24"/>
        </w:rPr>
        <w:t xml:space="preserve">ositive (TP), </w:t>
      </w:r>
      <w:r w:rsidR="007C4067">
        <w:rPr>
          <w:rFonts w:ascii="Times New Roman" w:hAnsi="Times New Roman" w:cs="Times New Roman"/>
          <w:sz w:val="24"/>
          <w:szCs w:val="24"/>
        </w:rPr>
        <w:t>t</w:t>
      </w:r>
      <w:r w:rsidR="008B0C7E">
        <w:rPr>
          <w:rFonts w:ascii="Times New Roman" w:hAnsi="Times New Roman" w:cs="Times New Roman"/>
          <w:sz w:val="24"/>
          <w:szCs w:val="24"/>
        </w:rPr>
        <w:t xml:space="preserve">rue </w:t>
      </w:r>
      <w:r w:rsidR="007C4067">
        <w:rPr>
          <w:rFonts w:ascii="Times New Roman" w:hAnsi="Times New Roman" w:cs="Times New Roman"/>
          <w:sz w:val="24"/>
          <w:szCs w:val="24"/>
        </w:rPr>
        <w:t>n</w:t>
      </w:r>
      <w:r w:rsidR="008B0C7E">
        <w:rPr>
          <w:rFonts w:ascii="Times New Roman" w:hAnsi="Times New Roman" w:cs="Times New Roman"/>
          <w:sz w:val="24"/>
          <w:szCs w:val="24"/>
        </w:rPr>
        <w:t xml:space="preserve">egative (TN), </w:t>
      </w:r>
      <w:r w:rsidR="007C4067">
        <w:rPr>
          <w:rFonts w:ascii="Times New Roman" w:hAnsi="Times New Roman" w:cs="Times New Roman"/>
          <w:sz w:val="24"/>
          <w:szCs w:val="24"/>
        </w:rPr>
        <w:t>f</w:t>
      </w:r>
      <w:r w:rsidR="008B0C7E">
        <w:rPr>
          <w:rFonts w:ascii="Times New Roman" w:hAnsi="Times New Roman" w:cs="Times New Roman"/>
          <w:sz w:val="24"/>
          <w:szCs w:val="24"/>
        </w:rPr>
        <w:t xml:space="preserve">alse </w:t>
      </w:r>
      <w:r w:rsidR="007C4067">
        <w:rPr>
          <w:rFonts w:ascii="Times New Roman" w:hAnsi="Times New Roman" w:cs="Times New Roman"/>
          <w:sz w:val="24"/>
          <w:szCs w:val="24"/>
        </w:rPr>
        <w:t>p</w:t>
      </w:r>
      <w:r w:rsidR="008B0C7E">
        <w:rPr>
          <w:rFonts w:ascii="Times New Roman" w:hAnsi="Times New Roman" w:cs="Times New Roman"/>
          <w:sz w:val="24"/>
          <w:szCs w:val="24"/>
        </w:rPr>
        <w:t xml:space="preserve">ositive (FP), and </w:t>
      </w:r>
      <w:r w:rsidR="007C4067">
        <w:rPr>
          <w:rFonts w:ascii="Times New Roman" w:hAnsi="Times New Roman" w:cs="Times New Roman"/>
          <w:sz w:val="24"/>
          <w:szCs w:val="24"/>
        </w:rPr>
        <w:t>f</w:t>
      </w:r>
      <w:r w:rsidR="008B0C7E">
        <w:rPr>
          <w:rFonts w:ascii="Times New Roman" w:hAnsi="Times New Roman" w:cs="Times New Roman"/>
          <w:sz w:val="24"/>
          <w:szCs w:val="24"/>
        </w:rPr>
        <w:t xml:space="preserve">alse </w:t>
      </w:r>
      <w:r w:rsidR="007C4067">
        <w:rPr>
          <w:rFonts w:ascii="Times New Roman" w:hAnsi="Times New Roman" w:cs="Times New Roman"/>
          <w:sz w:val="24"/>
          <w:szCs w:val="24"/>
        </w:rPr>
        <w:t>n</w:t>
      </w:r>
      <w:r w:rsidR="008B0C7E">
        <w:rPr>
          <w:rFonts w:ascii="Times New Roman" w:hAnsi="Times New Roman" w:cs="Times New Roman"/>
          <w:sz w:val="24"/>
          <w:szCs w:val="24"/>
        </w:rPr>
        <w:t xml:space="preserve">egative (FN). </w:t>
      </w:r>
      <w:r w:rsidR="001B23DC">
        <w:rPr>
          <w:rFonts w:ascii="Times New Roman" w:hAnsi="Times New Roman" w:cs="Times New Roman"/>
          <w:sz w:val="24"/>
          <w:szCs w:val="24"/>
        </w:rPr>
        <w:t xml:space="preserve">TP </w:t>
      </w:r>
      <w:r w:rsidR="00497A3F">
        <w:rPr>
          <w:rFonts w:ascii="Times New Roman" w:hAnsi="Times New Roman" w:cs="Times New Roman"/>
          <w:sz w:val="24"/>
          <w:szCs w:val="24"/>
        </w:rPr>
        <w:t xml:space="preserve">and </w:t>
      </w:r>
      <w:r w:rsidR="00AE7083">
        <w:rPr>
          <w:rFonts w:ascii="Times New Roman" w:hAnsi="Times New Roman" w:cs="Times New Roman"/>
          <w:sz w:val="24"/>
          <w:szCs w:val="24"/>
        </w:rPr>
        <w:t>T</w:t>
      </w:r>
      <w:r w:rsidR="00497A3F">
        <w:rPr>
          <w:rFonts w:ascii="Times New Roman" w:hAnsi="Times New Roman" w:cs="Times New Roman"/>
          <w:sz w:val="24"/>
          <w:szCs w:val="24"/>
        </w:rPr>
        <w:t xml:space="preserve">N are the </w:t>
      </w:r>
      <w:r w:rsidR="001B23DC">
        <w:rPr>
          <w:rFonts w:ascii="Times New Roman" w:hAnsi="Times New Roman" w:cs="Times New Roman"/>
          <w:sz w:val="24"/>
          <w:szCs w:val="24"/>
        </w:rPr>
        <w:t xml:space="preserve">correctly classified </w:t>
      </w:r>
      <w:r w:rsidR="00497A3F">
        <w:rPr>
          <w:rFonts w:ascii="Times New Roman" w:hAnsi="Times New Roman" w:cs="Times New Roman"/>
          <w:sz w:val="24"/>
          <w:szCs w:val="24"/>
        </w:rPr>
        <w:t xml:space="preserve">cases, while </w:t>
      </w:r>
      <w:r w:rsidR="00AE7083">
        <w:rPr>
          <w:rFonts w:ascii="Times New Roman" w:hAnsi="Times New Roman" w:cs="Times New Roman"/>
          <w:sz w:val="24"/>
          <w:szCs w:val="24"/>
        </w:rPr>
        <w:t>F</w:t>
      </w:r>
      <w:r w:rsidR="00497A3F">
        <w:rPr>
          <w:rFonts w:ascii="Times New Roman" w:hAnsi="Times New Roman" w:cs="Times New Roman"/>
          <w:sz w:val="24"/>
          <w:szCs w:val="24"/>
        </w:rPr>
        <w:t xml:space="preserve">N and FP are those that are not. </w:t>
      </w:r>
      <w:r w:rsidR="00EE6CEB">
        <w:rPr>
          <w:rFonts w:ascii="Times New Roman" w:hAnsi="Times New Roman" w:cs="Times New Roman"/>
          <w:sz w:val="24"/>
          <w:szCs w:val="24"/>
        </w:rPr>
        <w:t>Equation 2-1, Equation 2-2, and Equation 2-3 present t</w:t>
      </w:r>
      <w:r w:rsidR="005522B4">
        <w:rPr>
          <w:rFonts w:ascii="Times New Roman" w:hAnsi="Times New Roman" w:cs="Times New Roman"/>
          <w:sz w:val="24"/>
          <w:szCs w:val="24"/>
        </w:rPr>
        <w:t xml:space="preserve">he formulas for the </w:t>
      </w:r>
      <w:r w:rsidR="008B0C7E">
        <w:rPr>
          <w:rFonts w:ascii="Times New Roman" w:hAnsi="Times New Roman" w:cs="Times New Roman"/>
          <w:sz w:val="24"/>
          <w:szCs w:val="24"/>
        </w:rPr>
        <w:t>measure</w:t>
      </w:r>
      <w:r w:rsidR="00EE6CEB">
        <w:rPr>
          <w:rFonts w:ascii="Times New Roman" w:hAnsi="Times New Roman" w:cs="Times New Roman"/>
          <w:sz w:val="24"/>
          <w:szCs w:val="24"/>
        </w:rPr>
        <w:t>ments.</w:t>
      </w:r>
    </w:p>
    <w:p w14:paraId="702526E8" w14:textId="77777777" w:rsidR="006722DA" w:rsidRDefault="006722DA" w:rsidP="00E27708">
      <w:pPr>
        <w:spacing w:after="0" w:line="240" w:lineRule="auto"/>
        <w:jc w:val="both"/>
        <w:rPr>
          <w:rFonts w:ascii="Times New Roman" w:hAnsi="Times New Roman" w:cs="Times New Roman"/>
          <w:sz w:val="24"/>
          <w:szCs w:val="24"/>
        </w:rPr>
      </w:pPr>
    </w:p>
    <w:p w14:paraId="2CB66817" w14:textId="77777777" w:rsidR="00E27708" w:rsidRDefault="00E27708" w:rsidP="00E27708">
      <w:pPr>
        <w:spacing w:after="0" w:line="240" w:lineRule="auto"/>
        <w:jc w:val="both"/>
        <w:rPr>
          <w:rFonts w:ascii="Times New Roman" w:hAnsi="Times New Roman" w:cs="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310"/>
        <w:gridCol w:w="1705"/>
      </w:tblGrid>
      <w:tr w:rsidR="008B0C7E" w14:paraId="126EE62A" w14:textId="77777777" w:rsidTr="00E01234">
        <w:tc>
          <w:tcPr>
            <w:tcW w:w="1615" w:type="dxa"/>
          </w:tcPr>
          <w:p w14:paraId="11A9733B" w14:textId="77777777" w:rsidR="008B0C7E" w:rsidRDefault="008B0C7E" w:rsidP="00117B71">
            <w:pPr>
              <w:spacing w:line="480" w:lineRule="auto"/>
              <w:jc w:val="both"/>
              <w:rPr>
                <w:rFonts w:ascii="Times New Roman" w:hAnsi="Times New Roman" w:cs="Times New Roman"/>
                <w:kern w:val="2"/>
                <w:sz w:val="24"/>
                <w:szCs w:val="24"/>
              </w:rPr>
            </w:pPr>
          </w:p>
          <w:p w14:paraId="3FCE8C9D" w14:textId="77777777" w:rsidR="00E27708" w:rsidRDefault="00E27708" w:rsidP="00117B71">
            <w:pPr>
              <w:spacing w:line="480" w:lineRule="auto"/>
              <w:jc w:val="both"/>
              <w:rPr>
                <w:rFonts w:ascii="Times New Roman" w:hAnsi="Times New Roman" w:cs="Times New Roman"/>
                <w:kern w:val="2"/>
                <w:sz w:val="24"/>
                <w:szCs w:val="24"/>
              </w:rPr>
            </w:pPr>
          </w:p>
        </w:tc>
        <w:tc>
          <w:tcPr>
            <w:tcW w:w="5310" w:type="dxa"/>
            <w:vAlign w:val="center"/>
            <w:hideMark/>
          </w:tcPr>
          <w:p w14:paraId="71F54B08" w14:textId="77777777" w:rsidR="008B0C7E" w:rsidRDefault="008B0C7E" w:rsidP="00117B71">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i/>
                        <w:kern w:val="2"/>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x 100%</m:t>
                </m:r>
              </m:oMath>
            </m:oMathPara>
          </w:p>
        </w:tc>
        <w:tc>
          <w:tcPr>
            <w:tcW w:w="1705" w:type="dxa"/>
            <w:vAlign w:val="center"/>
            <w:hideMark/>
          </w:tcPr>
          <w:p w14:paraId="6A4C769A" w14:textId="6F60F42A" w:rsidR="008B0C7E" w:rsidRDefault="008B0C7E" w:rsidP="00826CC8">
            <w:pPr>
              <w:spacing w:line="480" w:lineRule="auto"/>
              <w:jc w:val="right"/>
              <w:rPr>
                <w:rFonts w:ascii="Times New Roman" w:hAnsi="Times New Roman" w:cs="Times New Roman"/>
                <w:sz w:val="24"/>
                <w:szCs w:val="24"/>
              </w:rPr>
            </w:pPr>
            <w:r>
              <w:rPr>
                <w:rFonts w:ascii="Times New Roman" w:hAnsi="Times New Roman" w:cs="Times New Roman"/>
                <w:i/>
                <w:sz w:val="24"/>
                <w:szCs w:val="24"/>
              </w:rPr>
              <w:t xml:space="preserve">(Equation </w:t>
            </w:r>
            <w:r w:rsidR="00FC0BB6">
              <w:rPr>
                <w:rFonts w:ascii="Times New Roman" w:hAnsi="Times New Roman" w:cs="Times New Roman"/>
                <w:i/>
                <w:sz w:val="24"/>
                <w:szCs w:val="24"/>
              </w:rPr>
              <w:t>2</w:t>
            </w:r>
            <w:r>
              <w:rPr>
                <w:rFonts w:ascii="Times New Roman" w:hAnsi="Times New Roman" w:cs="Times New Roman"/>
                <w:i/>
                <w:sz w:val="24"/>
                <w:szCs w:val="24"/>
              </w:rPr>
              <w:t>-</w:t>
            </w:r>
            <w:r w:rsidR="00826CC8">
              <w:rPr>
                <w:rFonts w:ascii="Times New Roman" w:hAnsi="Times New Roman" w:cs="Times New Roman"/>
                <w:i/>
                <w:sz w:val="24"/>
                <w:szCs w:val="24"/>
              </w:rPr>
              <w:t>1</w:t>
            </w:r>
            <w:r>
              <w:rPr>
                <w:rFonts w:ascii="Times New Roman" w:hAnsi="Times New Roman" w:cs="Times New Roman"/>
                <w:i/>
                <w:sz w:val="24"/>
                <w:szCs w:val="24"/>
              </w:rPr>
              <w:t>)</w:t>
            </w:r>
          </w:p>
        </w:tc>
      </w:tr>
      <w:tr w:rsidR="008B0C7E" w14:paraId="138EAEAF" w14:textId="77777777" w:rsidTr="00E01234">
        <w:tc>
          <w:tcPr>
            <w:tcW w:w="1615" w:type="dxa"/>
          </w:tcPr>
          <w:p w14:paraId="4380822B" w14:textId="77777777" w:rsidR="008B0C7E" w:rsidRDefault="008B0C7E" w:rsidP="00117B71">
            <w:pPr>
              <w:spacing w:line="480" w:lineRule="auto"/>
              <w:jc w:val="both"/>
              <w:rPr>
                <w:rFonts w:ascii="Times New Roman" w:hAnsi="Times New Roman" w:cs="Times New Roman"/>
                <w:sz w:val="24"/>
                <w:szCs w:val="24"/>
              </w:rPr>
            </w:pPr>
          </w:p>
        </w:tc>
        <w:tc>
          <w:tcPr>
            <w:tcW w:w="5310" w:type="dxa"/>
            <w:vAlign w:val="center"/>
            <w:hideMark/>
          </w:tcPr>
          <w:p w14:paraId="340E8C34" w14:textId="77777777" w:rsidR="008B0C7E" w:rsidRDefault="008B0C7E" w:rsidP="00117B71">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i/>
                        <w:kern w:val="2"/>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x100%</m:t>
                </m:r>
              </m:oMath>
            </m:oMathPara>
          </w:p>
        </w:tc>
        <w:tc>
          <w:tcPr>
            <w:tcW w:w="1705" w:type="dxa"/>
            <w:vAlign w:val="center"/>
            <w:hideMark/>
          </w:tcPr>
          <w:p w14:paraId="2D2585E7" w14:textId="5EBC03CA" w:rsidR="008B0C7E" w:rsidRDefault="008B0C7E" w:rsidP="00826CC8">
            <w:pPr>
              <w:spacing w:line="480" w:lineRule="auto"/>
              <w:jc w:val="right"/>
              <w:rPr>
                <w:rFonts w:ascii="Times New Roman" w:hAnsi="Times New Roman" w:cs="Times New Roman"/>
                <w:sz w:val="24"/>
                <w:szCs w:val="24"/>
              </w:rPr>
            </w:pPr>
            <w:r>
              <w:rPr>
                <w:rFonts w:ascii="Times New Roman" w:hAnsi="Times New Roman" w:cs="Times New Roman"/>
                <w:i/>
                <w:sz w:val="24"/>
                <w:szCs w:val="24"/>
              </w:rPr>
              <w:t xml:space="preserve">(Equation </w:t>
            </w:r>
            <w:r w:rsidR="00FC0BB6">
              <w:rPr>
                <w:rFonts w:ascii="Times New Roman" w:hAnsi="Times New Roman" w:cs="Times New Roman"/>
                <w:i/>
                <w:sz w:val="24"/>
                <w:szCs w:val="24"/>
              </w:rPr>
              <w:t>2</w:t>
            </w:r>
            <w:r>
              <w:rPr>
                <w:rFonts w:ascii="Times New Roman" w:hAnsi="Times New Roman" w:cs="Times New Roman"/>
                <w:i/>
                <w:sz w:val="24"/>
                <w:szCs w:val="24"/>
              </w:rPr>
              <w:t>-</w:t>
            </w:r>
            <w:r w:rsidR="00826CC8">
              <w:rPr>
                <w:rFonts w:ascii="Times New Roman" w:hAnsi="Times New Roman" w:cs="Times New Roman"/>
                <w:i/>
                <w:sz w:val="24"/>
                <w:szCs w:val="24"/>
              </w:rPr>
              <w:t>2</w:t>
            </w:r>
            <w:r>
              <w:rPr>
                <w:rFonts w:ascii="Times New Roman" w:hAnsi="Times New Roman" w:cs="Times New Roman"/>
                <w:i/>
                <w:sz w:val="24"/>
                <w:szCs w:val="24"/>
              </w:rPr>
              <w:t>)</w:t>
            </w:r>
          </w:p>
        </w:tc>
      </w:tr>
      <w:tr w:rsidR="008B0C7E" w14:paraId="31477EAC" w14:textId="77777777" w:rsidTr="00E01234">
        <w:tc>
          <w:tcPr>
            <w:tcW w:w="1615" w:type="dxa"/>
          </w:tcPr>
          <w:p w14:paraId="63D03927" w14:textId="77777777" w:rsidR="008B0C7E" w:rsidRDefault="008B0C7E" w:rsidP="00117B71">
            <w:pPr>
              <w:spacing w:line="480" w:lineRule="auto"/>
              <w:jc w:val="both"/>
              <w:rPr>
                <w:rFonts w:ascii="Times New Roman" w:hAnsi="Times New Roman" w:cs="Times New Roman"/>
                <w:sz w:val="24"/>
                <w:szCs w:val="24"/>
              </w:rPr>
            </w:pPr>
          </w:p>
        </w:tc>
        <w:tc>
          <w:tcPr>
            <w:tcW w:w="5310" w:type="dxa"/>
            <w:vAlign w:val="center"/>
            <w:hideMark/>
          </w:tcPr>
          <w:p w14:paraId="462D753E" w14:textId="6E36C654" w:rsidR="008B0C7E" w:rsidRDefault="0085795C" w:rsidP="0085795C">
            <w:pPr>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F-measure</m:t>
                </m:r>
                <m:r>
                  <w:rPr>
                    <w:rFonts w:ascii="Cambria Math" w:hAnsi="Cambria Math" w:cs="Times New Roman"/>
                    <w:sz w:val="24"/>
                    <w:szCs w:val="24"/>
                  </w:rPr>
                  <m:t>=</m:t>
                </m:r>
                <m:f>
                  <m:fPr>
                    <m:ctrlPr>
                      <w:rPr>
                        <w:rFonts w:ascii="Cambria Math" w:hAnsi="Cambria Math"/>
                        <w:i/>
                        <w:kern w:val="2"/>
                        <w:sz w:val="24"/>
                        <w:szCs w:val="24"/>
                      </w:rPr>
                    </m:ctrlPr>
                  </m:fPr>
                  <m:num>
                    <m:r>
                      <w:rPr>
                        <w:rFonts w:ascii="Cambria Math" w:hAnsi="Cambria Math" w:cs="Times New Roman"/>
                        <w:sz w:val="24"/>
                        <w:szCs w:val="24"/>
                      </w:rPr>
                      <m:t>2</m:t>
                    </m:r>
                  </m:num>
                  <m:den>
                    <m:f>
                      <m:fPr>
                        <m:ctrlPr>
                          <w:rPr>
                            <w:rFonts w:ascii="Cambria Math" w:hAnsi="Cambria Math"/>
                            <w:i/>
                            <w:kern w:val="2"/>
                            <w:sz w:val="24"/>
                            <w:szCs w:val="24"/>
                          </w:rPr>
                        </m:ctrlPr>
                      </m:fPr>
                      <m:num>
                        <m:r>
                          <w:rPr>
                            <w:rFonts w:ascii="Cambria Math" w:hAnsi="Cambria Math" w:cs="Times New Roman"/>
                            <w:sz w:val="24"/>
                            <w:szCs w:val="24"/>
                          </w:rPr>
                          <m:t>1</m:t>
                        </m:r>
                      </m:num>
                      <m:den>
                        <m:r>
                          <w:rPr>
                            <w:rFonts w:ascii="Cambria Math" w:hAnsi="Cambria Math" w:cs="Times New Roman"/>
                            <w:sz w:val="24"/>
                            <w:szCs w:val="24"/>
                          </w:rPr>
                          <m:t>Precision</m:t>
                        </m:r>
                      </m:den>
                    </m:f>
                    <m:r>
                      <w:rPr>
                        <w:rFonts w:ascii="Cambria Math" w:hAnsi="Cambria Math" w:cs="Times New Roman"/>
                        <w:sz w:val="24"/>
                        <w:szCs w:val="24"/>
                      </w:rPr>
                      <m:t>+</m:t>
                    </m:r>
                    <m:f>
                      <m:fPr>
                        <m:ctrlPr>
                          <w:rPr>
                            <w:rFonts w:ascii="Cambria Math" w:hAnsi="Cambria Math"/>
                            <w:i/>
                            <w:kern w:val="2"/>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den>
                </m:f>
                <m:r>
                  <w:rPr>
                    <w:rFonts w:ascii="Cambria Math" w:hAnsi="Cambria Math" w:cs="Times New Roman"/>
                    <w:sz w:val="24"/>
                    <w:szCs w:val="24"/>
                  </w:rPr>
                  <m:t>x100%</m:t>
                </m:r>
              </m:oMath>
            </m:oMathPara>
          </w:p>
        </w:tc>
        <w:tc>
          <w:tcPr>
            <w:tcW w:w="1705" w:type="dxa"/>
            <w:vAlign w:val="center"/>
            <w:hideMark/>
          </w:tcPr>
          <w:p w14:paraId="58F7B0D3" w14:textId="4CEFBD39" w:rsidR="008B0C7E" w:rsidRDefault="008B0C7E" w:rsidP="00826CC8">
            <w:pPr>
              <w:spacing w:line="480" w:lineRule="auto"/>
              <w:jc w:val="right"/>
              <w:rPr>
                <w:rFonts w:ascii="Times New Roman" w:hAnsi="Times New Roman" w:cs="Times New Roman"/>
                <w:sz w:val="24"/>
                <w:szCs w:val="24"/>
              </w:rPr>
            </w:pPr>
            <w:r>
              <w:rPr>
                <w:rFonts w:ascii="Times New Roman" w:hAnsi="Times New Roman" w:cs="Times New Roman"/>
                <w:i/>
                <w:sz w:val="24"/>
                <w:szCs w:val="24"/>
              </w:rPr>
              <w:t xml:space="preserve">(Equation </w:t>
            </w:r>
            <w:r w:rsidR="00FC0BB6">
              <w:rPr>
                <w:rFonts w:ascii="Times New Roman" w:hAnsi="Times New Roman" w:cs="Times New Roman"/>
                <w:i/>
                <w:sz w:val="24"/>
                <w:szCs w:val="24"/>
              </w:rPr>
              <w:t>2</w:t>
            </w:r>
            <w:r>
              <w:rPr>
                <w:rFonts w:ascii="Times New Roman" w:hAnsi="Times New Roman" w:cs="Times New Roman"/>
                <w:i/>
                <w:sz w:val="24"/>
                <w:szCs w:val="24"/>
              </w:rPr>
              <w:t>-</w:t>
            </w:r>
            <w:r w:rsidR="00826CC8">
              <w:rPr>
                <w:rFonts w:ascii="Times New Roman" w:hAnsi="Times New Roman" w:cs="Times New Roman"/>
                <w:i/>
                <w:sz w:val="24"/>
                <w:szCs w:val="24"/>
              </w:rPr>
              <w:t>3</w:t>
            </w:r>
            <w:r>
              <w:rPr>
                <w:rFonts w:ascii="Times New Roman" w:hAnsi="Times New Roman" w:cs="Times New Roman"/>
                <w:i/>
                <w:sz w:val="24"/>
                <w:szCs w:val="24"/>
              </w:rPr>
              <w:t>)</w:t>
            </w:r>
          </w:p>
        </w:tc>
      </w:tr>
    </w:tbl>
    <w:p w14:paraId="38E43336" w14:textId="77777777" w:rsidR="008B0C7E" w:rsidRDefault="008B0C7E" w:rsidP="00BC3921">
      <w:pPr>
        <w:spacing w:after="0" w:line="240" w:lineRule="auto"/>
        <w:jc w:val="both"/>
        <w:rPr>
          <w:rFonts w:ascii="Times New Roman" w:hAnsi="Times New Roman" w:cs="Times New Roman"/>
          <w:sz w:val="24"/>
          <w:szCs w:val="24"/>
        </w:rPr>
      </w:pPr>
    </w:p>
    <w:p w14:paraId="6CC40309" w14:textId="77777777" w:rsidR="00E27708" w:rsidRDefault="00E27708" w:rsidP="00BC3921">
      <w:pPr>
        <w:spacing w:after="0" w:line="240" w:lineRule="auto"/>
        <w:jc w:val="both"/>
        <w:rPr>
          <w:rFonts w:ascii="Times New Roman" w:hAnsi="Times New Roman" w:cs="Times New Roman"/>
          <w:sz w:val="24"/>
          <w:szCs w:val="24"/>
        </w:rPr>
      </w:pPr>
    </w:p>
    <w:p w14:paraId="01F88844" w14:textId="77777777" w:rsidR="00CE1FE6" w:rsidRDefault="00CE1FE6" w:rsidP="00BC3921">
      <w:pPr>
        <w:spacing w:after="0" w:line="240" w:lineRule="auto"/>
        <w:jc w:val="both"/>
        <w:rPr>
          <w:rFonts w:ascii="Times New Roman" w:hAnsi="Times New Roman" w:cs="Times New Roman"/>
          <w:sz w:val="24"/>
          <w:szCs w:val="24"/>
        </w:rPr>
      </w:pPr>
    </w:p>
    <w:p w14:paraId="36B55174" w14:textId="77777777" w:rsidR="00E27708" w:rsidRPr="001F7535" w:rsidRDefault="00E27708" w:rsidP="00BC3921">
      <w:pPr>
        <w:spacing w:after="0" w:line="240" w:lineRule="auto"/>
        <w:jc w:val="both"/>
        <w:rPr>
          <w:rFonts w:ascii="Times New Roman" w:hAnsi="Times New Roman" w:cs="Times New Roman"/>
          <w:sz w:val="24"/>
          <w:szCs w:val="24"/>
        </w:rPr>
      </w:pPr>
    </w:p>
    <w:p w14:paraId="5D026DA2" w14:textId="77777777" w:rsidR="00CB57F9" w:rsidRDefault="00CB57F9" w:rsidP="00BC3921">
      <w:pPr>
        <w:numPr>
          <w:ilvl w:val="1"/>
          <w:numId w:val="5"/>
        </w:numPr>
        <w:spacing w:after="0" w:line="240" w:lineRule="auto"/>
        <w:jc w:val="center"/>
        <w:rPr>
          <w:rFonts w:ascii="Times New Roman" w:hAnsi="Times New Roman" w:cs="Times New Roman"/>
          <w:b/>
          <w:sz w:val="24"/>
          <w:szCs w:val="24"/>
        </w:rPr>
      </w:pPr>
      <w:r w:rsidRPr="001F7535">
        <w:rPr>
          <w:rFonts w:ascii="Times New Roman" w:hAnsi="Times New Roman" w:cs="Times New Roman"/>
          <w:b/>
          <w:sz w:val="24"/>
          <w:szCs w:val="24"/>
        </w:rPr>
        <w:lastRenderedPageBreak/>
        <w:t>Plant</w:t>
      </w:r>
      <w:r>
        <w:rPr>
          <w:rFonts w:ascii="Times New Roman" w:hAnsi="Times New Roman" w:cs="Times New Roman"/>
          <w:b/>
          <w:sz w:val="24"/>
          <w:szCs w:val="24"/>
        </w:rPr>
        <w:t>-related</w:t>
      </w:r>
      <w:r w:rsidRPr="001F7535">
        <w:rPr>
          <w:rFonts w:ascii="Times New Roman" w:hAnsi="Times New Roman" w:cs="Times New Roman"/>
          <w:b/>
          <w:sz w:val="24"/>
          <w:szCs w:val="24"/>
        </w:rPr>
        <w:t xml:space="preserve"> </w:t>
      </w:r>
      <w:r>
        <w:rPr>
          <w:rFonts w:ascii="Times New Roman" w:hAnsi="Times New Roman" w:cs="Times New Roman"/>
          <w:b/>
          <w:sz w:val="24"/>
          <w:szCs w:val="24"/>
        </w:rPr>
        <w:t>CNN Applications</w:t>
      </w:r>
    </w:p>
    <w:p w14:paraId="4134D1E5" w14:textId="77777777" w:rsidR="00CB57F9" w:rsidRDefault="00CB57F9" w:rsidP="00BC3921">
      <w:pPr>
        <w:spacing w:after="0" w:line="240" w:lineRule="auto"/>
        <w:ind w:left="792"/>
        <w:rPr>
          <w:rFonts w:ascii="Times New Roman" w:hAnsi="Times New Roman" w:cs="Times New Roman"/>
          <w:b/>
          <w:sz w:val="24"/>
          <w:szCs w:val="24"/>
        </w:rPr>
      </w:pPr>
    </w:p>
    <w:p w14:paraId="6501C268" w14:textId="77777777" w:rsidR="00BC3921" w:rsidRPr="001F7535" w:rsidRDefault="00BC3921" w:rsidP="00BC3921">
      <w:pPr>
        <w:spacing w:after="0" w:line="240" w:lineRule="auto"/>
        <w:ind w:left="792"/>
        <w:rPr>
          <w:rFonts w:ascii="Times New Roman" w:hAnsi="Times New Roman" w:cs="Times New Roman"/>
          <w:b/>
          <w:sz w:val="24"/>
          <w:szCs w:val="24"/>
        </w:rPr>
      </w:pPr>
    </w:p>
    <w:p w14:paraId="22650334" w14:textId="77777777"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With a reasonable background on the general existing architectures of CNNs, it is paramount, in this case, to be mindful of those specifically aimed at plants.</w:t>
      </w:r>
      <w:r>
        <w:rPr>
          <w:rFonts w:ascii="Times New Roman" w:hAnsi="Times New Roman" w:cs="Times New Roman"/>
          <w:sz w:val="24"/>
          <w:szCs w:val="24"/>
        </w:rPr>
        <w:t xml:space="preserve"> That being said, in 2016,</w:t>
      </w:r>
      <w:r w:rsidRPr="001F7535">
        <w:rPr>
          <w:rFonts w:ascii="Times New Roman" w:hAnsi="Times New Roman" w:cs="Times New Roman"/>
          <w:sz w:val="24"/>
          <w:szCs w:val="24"/>
        </w:rPr>
        <w:t xml:space="preserve"> Sladojevic et al. (2016) made use of the CaffeNet architecture in their plant disease recognition through leaf image classification. This is an architecture strictly based off of the </w:t>
      </w:r>
      <w:r>
        <w:rPr>
          <w:rFonts w:ascii="Times New Roman" w:hAnsi="Times New Roman" w:cs="Times New Roman"/>
          <w:sz w:val="24"/>
          <w:szCs w:val="24"/>
        </w:rPr>
        <w:t>first CNN model</w:t>
      </w:r>
      <w:r w:rsidRPr="001F7535">
        <w:rPr>
          <w:rFonts w:ascii="Times New Roman" w:hAnsi="Times New Roman" w:cs="Times New Roman"/>
          <w:sz w:val="24"/>
          <w:szCs w:val="24"/>
        </w:rPr>
        <w:t xml:space="preserve"> having five convolutional and three fully connected layers</w:t>
      </w:r>
      <w:r>
        <w:rPr>
          <w:rFonts w:ascii="Times New Roman" w:hAnsi="Times New Roman" w:cs="Times New Roman"/>
          <w:sz w:val="24"/>
          <w:szCs w:val="24"/>
        </w:rPr>
        <w:t xml:space="preserve">, </w:t>
      </w:r>
      <w:r w:rsidRPr="001F7535">
        <w:rPr>
          <w:rFonts w:ascii="Times New Roman" w:hAnsi="Times New Roman" w:cs="Times New Roman"/>
          <w:sz w:val="24"/>
          <w:szCs w:val="24"/>
        </w:rPr>
        <w:t>making use of the ImageNet dataset for parameter adjustments. Through transfer learning – that is, retaining the learned parameter weights and biases, they have modified the network by changing the last layer to fit to the number of classes they require, and further fine-tuned the layer parameters with the use of their dataset. This works because the earlier layers of the network generates low-level features only and are not object-specific, to say the least. Additionally, they applied affine transformation, perspective transformation, and simple image rotations for data augmentation. Due to the substantial difference in dataset size of theirs and the original application of the architecture (i.e. thousands vs. millions), they reduced the initial learning rate of the layers. With that, they achieved an overall accuracy of 96.3%.</w:t>
      </w:r>
    </w:p>
    <w:p w14:paraId="1838A089" w14:textId="77777777"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 xml:space="preserve">On a related note, in terms of plant classification, Yalcin et al. (2016) dealt with the same </w:t>
      </w:r>
      <w:r>
        <w:rPr>
          <w:rFonts w:ascii="Times New Roman" w:hAnsi="Times New Roman" w:cs="Times New Roman"/>
          <w:sz w:val="24"/>
          <w:szCs w:val="24"/>
        </w:rPr>
        <w:t xml:space="preserve">reference </w:t>
      </w:r>
      <w:r w:rsidRPr="001F7535">
        <w:rPr>
          <w:rFonts w:ascii="Times New Roman" w:hAnsi="Times New Roman" w:cs="Times New Roman"/>
          <w:sz w:val="24"/>
          <w:szCs w:val="24"/>
        </w:rPr>
        <w:t>architecture as well, only adjusting the filter sizes and parameters of the layers and classifying 16 plant species on their network. Working with 4800 images and considering the different growth stages of each plant, they achieved a 97.47% accuracy.</w:t>
      </w:r>
    </w:p>
    <w:p w14:paraId="4F73558D" w14:textId="77777777" w:rsidR="00CB57F9" w:rsidRPr="001F7535" w:rsidRDefault="00CB57F9" w:rsidP="00CB57F9">
      <w:pPr>
        <w:spacing w:after="0" w:line="480" w:lineRule="auto"/>
        <w:ind w:firstLine="720"/>
        <w:jc w:val="both"/>
        <w:rPr>
          <w:rFonts w:ascii="Times New Roman" w:hAnsi="Times New Roman" w:cs="Times New Roman"/>
          <w:sz w:val="24"/>
          <w:szCs w:val="24"/>
        </w:rPr>
      </w:pPr>
      <w:r w:rsidRPr="001F7535">
        <w:rPr>
          <w:rFonts w:ascii="Times New Roman" w:hAnsi="Times New Roman" w:cs="Times New Roman"/>
          <w:sz w:val="24"/>
          <w:szCs w:val="24"/>
        </w:rPr>
        <w:t xml:space="preserve">Meanwhile, Dyrmann et al. (2016) devised their own model having seven convolutional layers and two fully-connected layers. Their first convolutional layer had weights set from the VGG16 network which was also trained on the ImageNet dataset. </w:t>
      </w:r>
      <w:r w:rsidRPr="001F7535">
        <w:rPr>
          <w:rFonts w:ascii="Times New Roman" w:hAnsi="Times New Roman" w:cs="Times New Roman"/>
          <w:sz w:val="24"/>
          <w:szCs w:val="24"/>
        </w:rPr>
        <w:lastRenderedPageBreak/>
        <w:t xml:space="preserve">With their data amounting to only tens of thousands, they designed their network to consist of just about 1.2 million learnable parameters, compared to the 60 million-parameter network </w:t>
      </w:r>
      <w:r>
        <w:rPr>
          <w:rFonts w:ascii="Times New Roman" w:hAnsi="Times New Roman" w:cs="Times New Roman"/>
          <w:sz w:val="24"/>
          <w:szCs w:val="24"/>
        </w:rPr>
        <w:t>of the standard five convolutional, three fully-connected layer CNN</w:t>
      </w:r>
      <w:r w:rsidRPr="001F7535">
        <w:rPr>
          <w:rFonts w:ascii="Times New Roman" w:hAnsi="Times New Roman" w:cs="Times New Roman"/>
          <w:sz w:val="24"/>
          <w:szCs w:val="24"/>
        </w:rPr>
        <w:t>. They utilized 50% dropouts before the fully-connected layers, and batch normalization, ReLUs, and max pooling after the convolutional layers. Also, they applied excessive green segmentation to prevent biases of the network to species with specific backgrounds. They acquired an 86.2% accuracy with their 22 category CNN model, and claimed that the low amount of training data caused the poor individual classification accuracies of some of the plant species.</w:t>
      </w:r>
    </w:p>
    <w:p w14:paraId="036C9919" w14:textId="0C763CC0" w:rsidR="007B0B4C"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And so, as the last to mention, Andrea et al. (2017) compared four existing and accessible architectures of CNN (i.e. LeNet, AlexNet, cNET, &amp; sNET) and have chosen to use the one with the highest accuracy and lowest loss. They have realized this to be cNET which has 2 convolutional layers and three fully-connected layers, attaining 96.4% accuracy on their dataset. They have segmented and masked the training data for feature detection and made geometrical transformations of 30-degree differences for data augmentation. To be able to be used in an embedded system, they have reduced the filters from 64 to 16 to enhance the processing speed while still taking into account the accuracy of the network.</w:t>
      </w:r>
    </w:p>
    <w:p w14:paraId="35EF14CD" w14:textId="77777777" w:rsidR="00A300C5" w:rsidRDefault="00A300C5" w:rsidP="00CB57F9">
      <w:pPr>
        <w:spacing w:after="0" w:line="480" w:lineRule="auto"/>
        <w:jc w:val="both"/>
        <w:rPr>
          <w:rFonts w:ascii="Times New Roman" w:hAnsi="Times New Roman" w:cs="Times New Roman"/>
          <w:sz w:val="24"/>
          <w:szCs w:val="24"/>
        </w:rPr>
      </w:pPr>
    </w:p>
    <w:p w14:paraId="0E9C89ED" w14:textId="77777777" w:rsidR="005A68DC" w:rsidRDefault="005A68DC" w:rsidP="00CB57F9">
      <w:pPr>
        <w:spacing w:after="0" w:line="480" w:lineRule="auto"/>
        <w:jc w:val="both"/>
        <w:rPr>
          <w:rFonts w:ascii="Times New Roman" w:hAnsi="Times New Roman" w:cs="Times New Roman"/>
          <w:sz w:val="24"/>
          <w:szCs w:val="24"/>
        </w:rPr>
      </w:pPr>
    </w:p>
    <w:p w14:paraId="2664003F" w14:textId="77777777" w:rsidR="005A68DC" w:rsidRDefault="005A68DC" w:rsidP="00CB57F9">
      <w:pPr>
        <w:spacing w:after="0" w:line="480" w:lineRule="auto"/>
        <w:jc w:val="both"/>
        <w:rPr>
          <w:rFonts w:ascii="Times New Roman" w:hAnsi="Times New Roman" w:cs="Times New Roman"/>
          <w:sz w:val="24"/>
          <w:szCs w:val="24"/>
        </w:rPr>
      </w:pPr>
    </w:p>
    <w:p w14:paraId="656A3EBC" w14:textId="77777777" w:rsidR="005A68DC" w:rsidRDefault="005A68DC" w:rsidP="00CB57F9">
      <w:pPr>
        <w:spacing w:after="0" w:line="480" w:lineRule="auto"/>
        <w:jc w:val="both"/>
        <w:rPr>
          <w:rFonts w:ascii="Times New Roman" w:hAnsi="Times New Roman" w:cs="Times New Roman"/>
          <w:sz w:val="24"/>
          <w:szCs w:val="24"/>
        </w:rPr>
      </w:pPr>
    </w:p>
    <w:p w14:paraId="369050C0" w14:textId="77777777" w:rsidR="00CE1FE6" w:rsidRPr="001F7535" w:rsidRDefault="00CE1FE6" w:rsidP="00CB57F9">
      <w:pPr>
        <w:spacing w:after="0" w:line="480" w:lineRule="auto"/>
        <w:jc w:val="both"/>
        <w:rPr>
          <w:rFonts w:ascii="Times New Roman" w:hAnsi="Times New Roman" w:cs="Times New Roman"/>
          <w:sz w:val="24"/>
          <w:szCs w:val="24"/>
        </w:rPr>
      </w:pPr>
    </w:p>
    <w:p w14:paraId="1657C39C" w14:textId="77777777" w:rsidR="00CB57F9" w:rsidRDefault="00CB57F9" w:rsidP="00DD16D0">
      <w:pPr>
        <w:numPr>
          <w:ilvl w:val="0"/>
          <w:numId w:val="5"/>
        </w:numPr>
        <w:spacing w:after="0" w:line="240" w:lineRule="auto"/>
        <w:jc w:val="center"/>
        <w:rPr>
          <w:rFonts w:ascii="Times New Roman" w:hAnsi="Times New Roman" w:cs="Times New Roman"/>
          <w:b/>
          <w:sz w:val="24"/>
          <w:szCs w:val="24"/>
        </w:rPr>
      </w:pPr>
      <w:r w:rsidRPr="001F7535">
        <w:rPr>
          <w:rFonts w:ascii="Times New Roman" w:hAnsi="Times New Roman" w:cs="Times New Roman"/>
          <w:b/>
          <w:sz w:val="24"/>
          <w:szCs w:val="24"/>
        </w:rPr>
        <w:lastRenderedPageBreak/>
        <w:t>MATERIALS AND METHODS</w:t>
      </w:r>
    </w:p>
    <w:p w14:paraId="465B2CC8" w14:textId="77777777" w:rsidR="00A923C4" w:rsidRDefault="00A923C4" w:rsidP="00DD16D0">
      <w:pPr>
        <w:spacing w:after="0" w:line="240" w:lineRule="auto"/>
        <w:rPr>
          <w:rFonts w:ascii="Times New Roman" w:hAnsi="Times New Roman" w:cs="Times New Roman"/>
          <w:b/>
          <w:sz w:val="24"/>
          <w:szCs w:val="24"/>
        </w:rPr>
      </w:pPr>
    </w:p>
    <w:p w14:paraId="32D1BBFD" w14:textId="77777777" w:rsidR="00A923C4" w:rsidRDefault="00A923C4" w:rsidP="00DD16D0">
      <w:pPr>
        <w:spacing w:after="0" w:line="240" w:lineRule="auto"/>
        <w:rPr>
          <w:rFonts w:ascii="Times New Roman" w:hAnsi="Times New Roman" w:cs="Times New Roman"/>
          <w:b/>
          <w:sz w:val="24"/>
          <w:szCs w:val="24"/>
        </w:rPr>
      </w:pPr>
    </w:p>
    <w:p w14:paraId="5DDC8A8A" w14:textId="77777777" w:rsidR="00DD16D0" w:rsidRDefault="00DD16D0" w:rsidP="00DD16D0">
      <w:pPr>
        <w:spacing w:after="0" w:line="240" w:lineRule="auto"/>
        <w:rPr>
          <w:rFonts w:ascii="Times New Roman" w:hAnsi="Times New Roman" w:cs="Times New Roman"/>
          <w:b/>
          <w:sz w:val="24"/>
          <w:szCs w:val="24"/>
        </w:rPr>
      </w:pPr>
    </w:p>
    <w:p w14:paraId="288E59BE" w14:textId="44CCB20F" w:rsidR="00CB57F9" w:rsidRDefault="00D31FE3" w:rsidP="00E406BA">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r>
      <w:r>
        <w:rPr>
          <w:rFonts w:ascii="Times New Roman" w:hAnsi="Times New Roman" w:cs="Times New Roman"/>
          <w:sz w:val="24"/>
          <w:szCs w:val="24"/>
        </w:rPr>
        <w:t xml:space="preserve">This study will </w:t>
      </w:r>
      <w:r w:rsidR="007B0B4C">
        <w:rPr>
          <w:rFonts w:ascii="Times New Roman" w:hAnsi="Times New Roman" w:cs="Times New Roman"/>
          <w:sz w:val="24"/>
          <w:szCs w:val="24"/>
        </w:rPr>
        <w:t xml:space="preserve">employ a CNN architecture </w:t>
      </w:r>
      <w:r w:rsidR="00032A61">
        <w:rPr>
          <w:rFonts w:ascii="Times New Roman" w:hAnsi="Times New Roman" w:cs="Times New Roman"/>
          <w:sz w:val="24"/>
          <w:szCs w:val="24"/>
        </w:rPr>
        <w:t xml:space="preserve">in classifying medicinal plants, and </w:t>
      </w:r>
      <w:r w:rsidR="006E34C8">
        <w:rPr>
          <w:rFonts w:ascii="Times New Roman" w:hAnsi="Times New Roman" w:cs="Times New Roman"/>
          <w:sz w:val="24"/>
          <w:szCs w:val="24"/>
        </w:rPr>
        <w:t>will</w:t>
      </w:r>
      <w:r w:rsidR="00032A61">
        <w:rPr>
          <w:rFonts w:ascii="Times New Roman" w:hAnsi="Times New Roman" w:cs="Times New Roman"/>
          <w:sz w:val="24"/>
          <w:szCs w:val="24"/>
        </w:rPr>
        <w:t xml:space="preserve"> evaluate the performance of the network after using it.</w:t>
      </w:r>
      <w:r w:rsidR="00D278E5">
        <w:rPr>
          <w:rFonts w:ascii="Times New Roman" w:hAnsi="Times New Roman" w:cs="Times New Roman"/>
          <w:sz w:val="24"/>
          <w:szCs w:val="24"/>
        </w:rPr>
        <w:t xml:space="preserve"> The data specifics, as well as the architecture and evaluation details are discussed as follows</w:t>
      </w:r>
      <w:r w:rsidR="00F87A59">
        <w:rPr>
          <w:rFonts w:ascii="Times New Roman" w:hAnsi="Times New Roman" w:cs="Times New Roman"/>
          <w:sz w:val="24"/>
          <w:szCs w:val="24"/>
        </w:rPr>
        <w:t>.</w:t>
      </w:r>
    </w:p>
    <w:p w14:paraId="7BD7CEE6" w14:textId="77777777" w:rsidR="00E406BA" w:rsidRPr="001F7535" w:rsidRDefault="00E406BA" w:rsidP="00E406BA">
      <w:pPr>
        <w:spacing w:after="0" w:line="240" w:lineRule="auto"/>
        <w:jc w:val="both"/>
        <w:rPr>
          <w:rFonts w:ascii="Times New Roman" w:hAnsi="Times New Roman" w:cs="Times New Roman"/>
          <w:b/>
          <w:sz w:val="24"/>
          <w:szCs w:val="24"/>
        </w:rPr>
      </w:pPr>
    </w:p>
    <w:p w14:paraId="78158744" w14:textId="77777777" w:rsidR="00CB57F9" w:rsidRDefault="00CB57F9" w:rsidP="00D874CE">
      <w:pPr>
        <w:numPr>
          <w:ilvl w:val="1"/>
          <w:numId w:val="5"/>
        </w:numPr>
        <w:spacing w:after="0" w:line="240" w:lineRule="auto"/>
        <w:jc w:val="center"/>
        <w:rPr>
          <w:rFonts w:ascii="Times New Roman" w:hAnsi="Times New Roman" w:cs="Times New Roman"/>
          <w:b/>
          <w:sz w:val="24"/>
          <w:szCs w:val="24"/>
        </w:rPr>
      </w:pPr>
      <w:r w:rsidRPr="001F7535">
        <w:rPr>
          <w:rFonts w:ascii="Times New Roman" w:hAnsi="Times New Roman" w:cs="Times New Roman"/>
          <w:b/>
          <w:sz w:val="24"/>
          <w:szCs w:val="24"/>
        </w:rPr>
        <w:t>Data Acquisition, Partition, and Augmentation</w:t>
      </w:r>
    </w:p>
    <w:p w14:paraId="53A1C8AF" w14:textId="77777777" w:rsidR="00D874CE" w:rsidRDefault="00D874CE" w:rsidP="00D874CE">
      <w:pPr>
        <w:spacing w:after="0" w:line="240" w:lineRule="auto"/>
        <w:ind w:left="792"/>
        <w:rPr>
          <w:rFonts w:ascii="Times New Roman" w:hAnsi="Times New Roman" w:cs="Times New Roman"/>
          <w:b/>
          <w:sz w:val="24"/>
          <w:szCs w:val="24"/>
        </w:rPr>
      </w:pPr>
    </w:p>
    <w:p w14:paraId="57B079C2" w14:textId="77777777" w:rsidR="00D874CE" w:rsidRPr="001F7535" w:rsidRDefault="00D874CE" w:rsidP="00D874CE">
      <w:pPr>
        <w:spacing w:after="0" w:line="240" w:lineRule="auto"/>
        <w:ind w:left="792"/>
        <w:rPr>
          <w:rFonts w:ascii="Times New Roman" w:hAnsi="Times New Roman" w:cs="Times New Roman"/>
          <w:b/>
          <w:sz w:val="24"/>
          <w:szCs w:val="24"/>
        </w:rPr>
      </w:pPr>
    </w:p>
    <w:p w14:paraId="49009408" w14:textId="77777777" w:rsidR="00CB57F9" w:rsidRPr="001F7535" w:rsidRDefault="00CB57F9" w:rsidP="00CB57F9">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t>An android phone will be used to acquire pictures of the selected plant species in their natural environment. Of the 4 types chosen,</w:t>
      </w:r>
      <w:r>
        <w:rPr>
          <w:rFonts w:ascii="Times New Roman" w:hAnsi="Times New Roman" w:cs="Times New Roman"/>
          <w:sz w:val="24"/>
          <w:szCs w:val="24"/>
        </w:rPr>
        <w:t xml:space="preserve"> </w:t>
      </w:r>
      <w:r w:rsidRPr="001F7535">
        <w:rPr>
          <w:rFonts w:ascii="Times New Roman" w:hAnsi="Times New Roman" w:cs="Times New Roman"/>
          <w:sz w:val="24"/>
          <w:szCs w:val="24"/>
        </w:rPr>
        <w:t>100 samples will be considered for each. For every one of these samples, four vertically-tilted overhead orientations at most (i.e. North, South, East, and West) will be taken and captured, with a corresponding top view whenever possible. The varying orientations will be helpful in making the network less dependent to a specific background, as well as perceive other plant angles, in order to generate predictions more reliably by alleviating the overfitting problem. Accordingly, as long as the distinctive features of the plants are present and perceivable, that is, as long as the leaves and flowers (if there are any) could be seen, the plant images will be included in the dataset. With that, approximately 2000 images can be accumulated.</w:t>
      </w:r>
    </w:p>
    <w:p w14:paraId="363BC2A9" w14:textId="77777777" w:rsidR="00CB57F9" w:rsidRDefault="00CB57F9" w:rsidP="00CB57F9">
      <w:pPr>
        <w:spacing w:after="0" w:line="480" w:lineRule="auto"/>
        <w:ind w:firstLine="720"/>
        <w:jc w:val="both"/>
        <w:rPr>
          <w:rFonts w:ascii="Times New Roman" w:hAnsi="Times New Roman" w:cs="Times New Roman"/>
          <w:sz w:val="24"/>
          <w:szCs w:val="24"/>
        </w:rPr>
      </w:pPr>
      <w:r w:rsidRPr="001F7535">
        <w:rPr>
          <w:rFonts w:ascii="Times New Roman" w:hAnsi="Times New Roman" w:cs="Times New Roman"/>
          <w:sz w:val="24"/>
          <w:szCs w:val="24"/>
        </w:rPr>
        <w:t xml:space="preserve">Now, isolating for the meantime the taken top view photographs, the remaining 400 images per plant species will be divided and used as follows: 250 for training, 50 for cross-validation, and 100 for testing. Before being used for training though, the taken pictures will be rescaled to 256x256 to reduce computational cost and training time. Then, of the top view pictures which consist of 100 per plant species, 70 will go to the training dataset, 10 will go to cross-validation, and 20 will go to testing. As implemented by Dyrmann et al. </w:t>
      </w:r>
      <w:r w:rsidRPr="001F7535">
        <w:rPr>
          <w:rFonts w:ascii="Times New Roman" w:hAnsi="Times New Roman" w:cs="Times New Roman"/>
          <w:sz w:val="24"/>
          <w:szCs w:val="24"/>
        </w:rPr>
        <w:lastRenderedPageBreak/>
        <w:t>(2016), to further increase the training and validation data, the photographed top views will be rotated with 90° increments then mirrored. This augmentation of data multiplies it eight times, and also contributes to make the network somehow rotation invariant.</w:t>
      </w:r>
    </w:p>
    <w:p w14:paraId="10768B21" w14:textId="77777777" w:rsidR="00715249" w:rsidRPr="001F7535" w:rsidRDefault="00715249" w:rsidP="00715249">
      <w:pPr>
        <w:spacing w:after="0" w:line="240" w:lineRule="auto"/>
        <w:ind w:firstLine="720"/>
        <w:jc w:val="both"/>
        <w:rPr>
          <w:rFonts w:ascii="Times New Roman" w:hAnsi="Times New Roman" w:cs="Times New Roman"/>
          <w:sz w:val="24"/>
          <w:szCs w:val="24"/>
        </w:rPr>
      </w:pPr>
    </w:p>
    <w:p w14:paraId="11B3B266" w14:textId="77777777" w:rsidR="00CB57F9" w:rsidRDefault="00CB57F9" w:rsidP="00715249">
      <w:pPr>
        <w:numPr>
          <w:ilvl w:val="1"/>
          <w:numId w:val="5"/>
        </w:numPr>
        <w:spacing w:after="0" w:line="240" w:lineRule="auto"/>
        <w:jc w:val="center"/>
        <w:rPr>
          <w:rFonts w:ascii="Times New Roman" w:hAnsi="Times New Roman" w:cs="Times New Roman"/>
          <w:b/>
          <w:sz w:val="24"/>
          <w:szCs w:val="24"/>
        </w:rPr>
      </w:pPr>
      <w:r w:rsidRPr="00E53A0D">
        <w:rPr>
          <w:rFonts w:ascii="Times New Roman" w:hAnsi="Times New Roman" w:cs="Times New Roman"/>
          <w:b/>
          <w:sz w:val="24"/>
          <w:szCs w:val="24"/>
        </w:rPr>
        <w:t>Proposed CNN Architecture</w:t>
      </w:r>
    </w:p>
    <w:p w14:paraId="6C9E95BA" w14:textId="77777777" w:rsidR="00715249" w:rsidRDefault="00715249" w:rsidP="00715249">
      <w:pPr>
        <w:spacing w:after="0" w:line="240" w:lineRule="auto"/>
        <w:jc w:val="center"/>
        <w:rPr>
          <w:rFonts w:ascii="Times New Roman" w:hAnsi="Times New Roman" w:cs="Times New Roman"/>
          <w:b/>
          <w:sz w:val="24"/>
          <w:szCs w:val="24"/>
        </w:rPr>
      </w:pPr>
    </w:p>
    <w:p w14:paraId="35CFA136" w14:textId="77777777" w:rsidR="00CB57F9" w:rsidRPr="00E53A0D" w:rsidRDefault="00CB57F9" w:rsidP="00715249">
      <w:pPr>
        <w:spacing w:after="0" w:line="240" w:lineRule="auto"/>
        <w:rPr>
          <w:rFonts w:ascii="Times New Roman" w:hAnsi="Times New Roman" w:cs="Times New Roman"/>
          <w:b/>
          <w:sz w:val="24"/>
          <w:szCs w:val="24"/>
        </w:rPr>
      </w:pPr>
    </w:p>
    <w:p w14:paraId="79686A42" w14:textId="4EAB79E2" w:rsidR="00CB57F9" w:rsidRPr="00EF008C" w:rsidRDefault="00013136" w:rsidP="00CB57F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CB57F9" w:rsidRPr="00EF008C">
        <w:rPr>
          <w:rFonts w:ascii="Times New Roman" w:hAnsi="Times New Roman" w:cs="Times New Roman"/>
          <w:sz w:val="24"/>
          <w:szCs w:val="24"/>
        </w:rPr>
        <w:t xml:space="preserve">t is vital to consider an architecture that is not as intricate as the one </w:t>
      </w:r>
      <w:r w:rsidR="00D46645">
        <w:rPr>
          <w:rFonts w:ascii="Times New Roman" w:hAnsi="Times New Roman" w:cs="Times New Roman"/>
          <w:sz w:val="24"/>
          <w:szCs w:val="24"/>
        </w:rPr>
        <w:t>designed</w:t>
      </w:r>
      <w:r w:rsidR="00CB57F9" w:rsidRPr="00EF008C">
        <w:rPr>
          <w:rFonts w:ascii="Times New Roman" w:hAnsi="Times New Roman" w:cs="Times New Roman"/>
          <w:sz w:val="24"/>
          <w:szCs w:val="24"/>
        </w:rPr>
        <w:t xml:space="preserve"> in GoogLeNet </w:t>
      </w:r>
      <w:r w:rsidR="00CB57F9" w:rsidRPr="00EF008C">
        <w:rPr>
          <w:rFonts w:ascii="Times New Roman" w:hAnsi="Times New Roman" w:cs="Times New Roman"/>
          <w:sz w:val="24"/>
          <w:szCs w:val="24"/>
        </w:rPr>
        <w:fldChar w:fldCharType="begin" w:fldLock="1"/>
      </w:r>
      <w:r w:rsidR="00CB57F9" w:rsidRPr="00EF008C">
        <w:rPr>
          <w:rFonts w:ascii="Times New Roman" w:hAnsi="Times New Roman" w:cs="Times New Roman"/>
          <w:sz w:val="24"/>
          <w:szCs w:val="24"/>
        </w:rPr>
        <w:instrText>ADDIN CSL_CITATION { "citationItems" : [ { "id" : "ITEM-1", "itemData" : { "DOI" : "10.1109/CVPR.2015.7298594", "ISBN" : "9781467369640", "ISSN" : "10636919", "PMID" : "24920543", "abstract" : "We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 "author" : [ { "dropping-particle" : "", "family" : "Szegedy", "given" : "Christian", "non-dropping-particle" : "", "parse-names" : false, "suffix" : "" }, { "dropping-particle" : "", "family" : "Liu", "given" : "Wei", "non-dropping-particle" : "", "parse-names" : false, "suffix" : "" }, { "dropping-particle" : "", "family" : "Jia", "given" : "Yangqing", "non-dropping-particle" : "", "parse-names" : false, "suffix" : "" }, { "dropping-particle" : "", "family" : "Sermanet", "given" : "Pierre", "non-dropping-particle" : "", "parse-names" : false, "suffix" : "" }, { "dropping-particle" : "", "family" : "Reed", "given" : "Scott", "non-dropping-particle" : "", "parse-names" : false, "suffix" : "" }, { "dropping-particle" : "", "family" : "Anguelov", "given" : "Dragomir", "non-dropping-particle" : "", "parse-names" : false, "suffix" : "" }, { "dropping-particle" : "", "family" : "Erhan", "given" : "Dumitru", "non-dropping-particle" : "", "parse-names" : false, "suffix" : "" }, { "dropping-particle" : "", "family" : "Vanhoucke", "given" : "Vincent", "non-dropping-particle" : "", "parse-names" : false, "suffix" : "" }, { "dropping-particle" : "", "family" : "Rabinovich", "given" : "Andrew", "non-dropping-particle" : "", "parse-names" : false, "suffix" : "" } ], "container-title" : "arXiv:1409.4842", "id" : "ITEM-1", "issued" : { "date-parts" : [ [ "2014" ] ] }, "title" : "Going Deeper with Convolutions", "type" : "article-journal" }, "uris" : [ "http://www.mendeley.com/documents/?uuid=17139cbc-6318-46d2-831b-c1e5da18c3bd" ] } ], "mendeley" : { "formattedCitation" : "(Szegedy et al., 2014)", "plainTextFormattedCitation" : "(Szegedy et al., 2014)", "previouslyFormattedCitation" : "(Szegedy et al., 2014)" }, "properties" : {  }, "schema" : "https://github.com/citation-style-language/schema/raw/master/csl-citation.json" }</w:instrText>
      </w:r>
      <w:r w:rsidR="00CB57F9" w:rsidRPr="00EF008C">
        <w:rPr>
          <w:rFonts w:ascii="Times New Roman" w:hAnsi="Times New Roman" w:cs="Times New Roman"/>
          <w:sz w:val="24"/>
          <w:szCs w:val="24"/>
        </w:rPr>
        <w:fldChar w:fldCharType="separate"/>
      </w:r>
      <w:r w:rsidR="00CB57F9" w:rsidRPr="00EF008C">
        <w:rPr>
          <w:rFonts w:ascii="Times New Roman" w:hAnsi="Times New Roman" w:cs="Times New Roman"/>
          <w:noProof/>
          <w:sz w:val="24"/>
          <w:szCs w:val="24"/>
        </w:rPr>
        <w:t>(Szegedy et al., 2014)</w:t>
      </w:r>
      <w:r w:rsidR="00CB57F9" w:rsidRPr="00EF008C">
        <w:rPr>
          <w:rFonts w:ascii="Times New Roman" w:hAnsi="Times New Roman" w:cs="Times New Roman"/>
          <w:sz w:val="24"/>
          <w:szCs w:val="24"/>
        </w:rPr>
        <w:fldChar w:fldCharType="end"/>
      </w:r>
      <w:r w:rsidR="00CB57F9" w:rsidRPr="00EF008C">
        <w:rPr>
          <w:rFonts w:ascii="Times New Roman" w:hAnsi="Times New Roman" w:cs="Times New Roman"/>
          <w:sz w:val="24"/>
          <w:szCs w:val="24"/>
        </w:rPr>
        <w:t xml:space="preserve"> to prevent overfitting</w:t>
      </w:r>
      <w:r>
        <w:rPr>
          <w:rFonts w:ascii="Times New Roman" w:hAnsi="Times New Roman" w:cs="Times New Roman"/>
          <w:sz w:val="24"/>
          <w:szCs w:val="24"/>
        </w:rPr>
        <w:t xml:space="preserve"> when working with limited training data</w:t>
      </w:r>
      <w:r w:rsidR="00CB57F9" w:rsidRPr="00EF008C">
        <w:rPr>
          <w:rFonts w:ascii="Times New Roman" w:hAnsi="Times New Roman" w:cs="Times New Roman"/>
          <w:sz w:val="24"/>
          <w:szCs w:val="24"/>
        </w:rPr>
        <w:t xml:space="preserve">. On the mentioned researches focused on agriculture, comprising of only thousands of datasets (compared to millions in the ILSVRC), the CNN architectures are basic stacks of convolutional and fully-connected layers which achieved satisfactory, if not exceptional outcomes. Among these, it could be observed that the earliest structure of five convolutional, three fully-connected network was implemented on some of them </w:t>
      </w:r>
      <w:r w:rsidR="00CB57F9" w:rsidRPr="00EF008C">
        <w:rPr>
          <w:rFonts w:ascii="Times New Roman" w:hAnsi="Times New Roman" w:cs="Times New Roman"/>
          <w:sz w:val="24"/>
          <w:szCs w:val="24"/>
        </w:rPr>
        <w:fldChar w:fldCharType="begin" w:fldLock="1"/>
      </w:r>
      <w:r w:rsidR="00CB57F9" w:rsidRPr="00EF008C">
        <w:rPr>
          <w:rFonts w:ascii="Times New Roman" w:hAnsi="Times New Roman" w:cs="Times New Roman"/>
          <w:sz w:val="24"/>
          <w:szCs w:val="24"/>
        </w:rPr>
        <w:instrText>ADDIN CSL_CITATION { "citationItems" : [ { "id" : "ITEM-1", "itemData" : { "DOI" : "10.1109/Agro-Geoinformatics.2016.7577698", "ISBN" : "978-1-5090-2350-9", "abstract" : "Application of the benefits of modern computing technology to improve the efficiency of agricultural fields is inevitable with growing concerns about increasing world population and limited food resources. Computing technology is crucial not only to industries related to food production but also to environmentalists and other related authorities. It is expected to increase the productivity, contribute to a better understanding of the relationship between environmental factors and healthy crops, reduce the labor costs for farmers and increase the operation speed and accuracy. Implementing machine learning methods such as deep neural networks on agricultural data has gained immense attention in recent years. One of the most important problems is automatic classification of plant species based on their types. Automatic plant type identification process could offer a great help for application of pesticides, fertilization and harvesting of different species on-time in order to improve the production processes of food and drug industries. In this paper, we propose a Convolutional Neural Network (CNN) architecture to classify the type of plants from the image sequences collected from smart agro-stations. First challenges introduced by illumination changes and deblurring are eliminated with some preprocessing steps. Following the preprocessing step, Convolutional Neural Network architecture is employed to extract the features of images. The construction of the CNN architecture and the depth of CNN are crucial points that should be emphasized since they affect the recognition capability of the architecture of neural networks. In order to evaluate the performance of the approach proposed in this paper, the results obtained through CNN model are compared with those obtained by employing SVM classifier with different kernels, as well as feature descriptors such as LBP and GIST. The performance of the approach is tested on dataset collected through a government supported project, TARBIL, for which over 1200 agro-stations are placed throughout Turkey. The experimental results on TARBIL dataset confirm that the proposed method is quite effective.", "author" : [ { "dropping-particle" : "", "family" : "Yalcin", "given" : "Hulya", "non-dropping-particle" : "", "parse-names" : false, "suffix" : "" }, { "dropping-particle" : "", "family" : "Razavi", "given" : "Salar", "non-dropping-particle" : "", "parse-names" : false, "suffix" : "" } ], "container-title" : "2016 Fifth International Conference on Agro-Geoinformatics (Agro-Geoinformatics)", "id" : "ITEM-1", "issued" : { "date-parts" : [ [ "2016" ] ] }, "page" : "1-5", "title" : "Plant classification using convolutional neural networks", "type" : "article-journal" }, "uris" : [ "http://www.mendeley.com/documents/?uuid=a1a34dff-302d-4f71-adf1-60889fade9a9" ] }, { "id" : "ITEM-2", "itemData" : { "abstract" : "The latest generation of convolution neural networks has achieved impressive results in the field of image classification.This paper is concerned with a new approach tot he development of plant disease recognition model, based onleaf image classification, by the use of deep convolution networks.Novel way of training and the methodology used facilitate quick and easy system implementation in practise.The developed model is able to recognize 13 different types of plant diseases out of healthy leaves, with the ability to distinguish plant leaves from their surroundings.", "author" : [ { "dropping-particle" : "", "family" : "Srdjan Sladojevic, Marko Arsenovic, Andras Anderla", "given" : "Darko Stefanovic", "non-dropping-particle" : "", "parse-names" : false, "suffix" : "" } ], "container-title" : "Computational Intelligence and Neuroscience", "id" : "ITEM-2", "issued" : { "date-parts" : [ [ "2016" ] ] }, "title" : "Deep Neural Networks Based Recognition of Plant Diseases by Leaf Image Classification", "type" : "article-journal", "volume" : "2016" }, "uris" : [ "http://www.mendeley.com/documents/?uuid=2915c093-cf99-4843-885f-de17cb8bc421" ] } ], "mendeley" : { "formattedCitation" : "(Srdjan Sladojevic, Marko Arsenovic, Andras Anderla, 2016; Yalcin &amp; Razavi, 2016)", "plainTextFormattedCitation" : "(Srdjan Sladojevic, Marko Arsenovic, Andras Anderla, 2016; Yalcin &amp; Razavi, 2016)", "previouslyFormattedCitation" : "(Srdjan Sladojevic, Marko Arsenovic, Andras Anderla, 2016; Yalcin &amp; Razavi, 2016)" }, "properties" : {  }, "schema" : "https://github.com/citation-style-language/schema/raw/master/csl-citation.json" }</w:instrText>
      </w:r>
      <w:r w:rsidR="00CB57F9" w:rsidRPr="00EF008C">
        <w:rPr>
          <w:rFonts w:ascii="Times New Roman" w:hAnsi="Times New Roman" w:cs="Times New Roman"/>
          <w:sz w:val="24"/>
          <w:szCs w:val="24"/>
        </w:rPr>
        <w:fldChar w:fldCharType="separate"/>
      </w:r>
      <w:r w:rsidR="00CB57F9" w:rsidRPr="00EF008C">
        <w:rPr>
          <w:rFonts w:ascii="Times New Roman" w:hAnsi="Times New Roman" w:cs="Times New Roman"/>
          <w:noProof/>
          <w:sz w:val="24"/>
          <w:szCs w:val="24"/>
        </w:rPr>
        <w:t>(Srdjan Sladojevic, Marko Arsenovic, Andras Anderla, 2016; Yalcin &amp; Razavi, 2016)</w:t>
      </w:r>
      <w:r w:rsidR="00CB57F9" w:rsidRPr="00EF008C">
        <w:rPr>
          <w:rFonts w:ascii="Times New Roman" w:hAnsi="Times New Roman" w:cs="Times New Roman"/>
          <w:sz w:val="24"/>
          <w:szCs w:val="24"/>
        </w:rPr>
        <w:fldChar w:fldCharType="end"/>
      </w:r>
      <w:r w:rsidR="00CB57F9" w:rsidRPr="00EF008C">
        <w:rPr>
          <w:rFonts w:ascii="Times New Roman" w:hAnsi="Times New Roman" w:cs="Times New Roman"/>
          <w:sz w:val="24"/>
          <w:szCs w:val="24"/>
        </w:rPr>
        <w:t>. And so, taking into account the simplicity and reliability of the performance, this will be the one employed in this research.</w:t>
      </w:r>
    </w:p>
    <w:p w14:paraId="35C1576B" w14:textId="134FC8B8" w:rsidR="00CB57F9" w:rsidRDefault="00CB57F9" w:rsidP="00CB57F9">
      <w:pPr>
        <w:spacing w:after="0" w:line="480" w:lineRule="auto"/>
        <w:ind w:firstLine="720"/>
        <w:jc w:val="both"/>
        <w:rPr>
          <w:rFonts w:ascii="Times New Roman" w:hAnsi="Times New Roman" w:cs="Times New Roman"/>
          <w:sz w:val="24"/>
          <w:szCs w:val="24"/>
        </w:rPr>
      </w:pPr>
      <w:r w:rsidRPr="00EF008C">
        <w:rPr>
          <w:rFonts w:ascii="Times New Roman" w:hAnsi="Times New Roman" w:cs="Times New Roman"/>
          <w:sz w:val="24"/>
          <w:szCs w:val="24"/>
        </w:rPr>
        <w:t xml:space="preserve">The overall succession of layers can be seen in Table 3-1. Filter sizes and strides, as well as the order and construction of the proposed network, are mainly influenced and sourced from the quintessential architecture by Krizhevsky et al. (2012) with implementation of some of the modifications by Zeiler et al. (2014). Pooling layers considered are the typical max pooling, which simply select the largest values within every examined region of the layers they are applied to. Accordingly, these layers function by introducing translation invariance </w:t>
      </w:r>
      <w:r w:rsidRPr="00EF008C">
        <w:rPr>
          <w:rFonts w:ascii="Times New Roman" w:hAnsi="Times New Roman" w:cs="Times New Roman"/>
          <w:sz w:val="24"/>
          <w:szCs w:val="24"/>
        </w:rPr>
        <w:fldChar w:fldCharType="begin" w:fldLock="1"/>
      </w:r>
      <w:r w:rsidRPr="00EF008C">
        <w:rPr>
          <w:rFonts w:ascii="Times New Roman" w:hAnsi="Times New Roman" w:cs="Times New Roman"/>
          <w:sz w:val="24"/>
          <w:szCs w:val="24"/>
        </w:rPr>
        <w:instrText>ADDIN CSL_CITATION { "citationItems" : [ { "id" : "ITEM-1", "itemData" : { "DOI" : "10.1109/Agro-Geoinformatics.2016.7577698", "ISBN" : "978-1-5090-2350-9", "abstract" : "Application of the benefits of modern computing technology to improve the efficiency of agricultural fields is inevitable with growing concerns about increasing world population and limited food resources. Computing technology is crucial not only to industries related to food production but also to environmentalists and other related authorities. It is expected to increase the productivity, contribute to a better understanding of the relationship between environmental factors and healthy crops, reduce the labor costs for farmers and increase the operation speed and accuracy. Implementing machine learning methods such as deep neural networks on agricultural data has gained immense attention in recent years. One of the most important problems is automatic classification of plant species based on their types. Automatic plant type identification process could offer a great help for application of pesticides, fertilization and harvesting of different species on-time in order to improve the production processes of food and drug industries. In this paper, we propose a Convolutional Neural Network (CNN) architecture to classify the type of plants from the image sequences collected from smart agro-stations. First challenges introduced by illumination changes and deblurring are eliminated with some preprocessing steps. Following the preprocessing step, Convolutional Neural Network architecture is employed to extract the features of images. The construction of the CNN architecture and the depth of CNN are crucial points that should be emphasized since they affect the recognition capability of the architecture of neural networks. In order to evaluate the performance of the approach proposed in this paper, the results obtained through CNN model are compared with those obtained by employing SVM classifier with different kernels, as well as feature descriptors such as LBP and GIST. The performance of the approach is tested on dataset collected through a government supported project, TARBIL, for which over 1200 agro-stations are placed throughout Turkey. The experimental results on TARBIL dataset confirm that the proposed method is quite effective.", "author" : [ { "dropping-particle" : "", "family" : "Yalcin", "given" : "Hulya", "non-dropping-particle" : "", "parse-names" : false, "suffix" : "" }, { "dropping-particle" : "", "family" : "Razavi", "given" : "Salar", "non-dropping-particle" : "", "parse-names" : false, "suffix" : "" } ], "container-title" : "2016 Fifth International Conference on Agro-Geoinformatics (Agro-Geoinformatics)", "id" : "ITEM-1", "issued" : { "date-parts" : [ [ "2016" ] ] }, "page" : "1-5", "title" : "Plant classification using convolutional neural networks", "type" : "article-journal" }, "uris" : [ "http://www.mendeley.com/documents/?uuid=a1a34dff-302d-4f71-adf1-60889fade9a9" ] }, { "id" : "ITEM-2", "itemData" : { "abstract" : "The latest generation of convolution neural networks has achieved impressive results in the field of image classification.This paper is concerned with a new approach tot he development of plant disease recognition model, based onleaf image classification, by the use of deep convolution networks.Novel way of training and the methodology used facilitate quick and easy system implementation in practise.The developed model is able to recognize 13 different types of plant diseases out of healthy leaves, with the ability to distinguish plant leaves from their surroundings.", "author" : [ { "dropping-particle" : "", "family" : "Srdjan Sladojevic, Marko Arsenovic, Andras Anderla", "given" : "Darko Stefanovic", "non-dropping-particle" : "", "parse-names" : false, "suffix" : "" } ], "container-title" : "Computational Intelligence and Neuroscience", "id" : "ITEM-2", "issued" : { "date-parts" : [ [ "2016" ] ] }, "title" : "Deep Neural Networks Based Recognition of Plant Diseases by Leaf Image Classification", "type" : "article-journal", "volume" : "2016" }, "uris" : [ "http://www.mendeley.com/documents/?uuid=2915c093-cf99-4843-885f-de17cb8bc421" ] } ], "mendeley" : { "formattedCitation" : "(Srdjan Sladojevic, Marko Arsenovic, Andras Anderla, 2016; Yalcin &amp; Razavi, 2016)", "plainTextFormattedCitation" : "(Srdjan Sladojevic, Marko Arsenovic, Andras Anderla, 2016; Yalcin &amp; Razavi, 2016)", "previouslyFormattedCitation" : "(Srdjan Sladojevic, Marko Arsenovic, Andras Anderla, 2016; Yalcin &amp; Razavi, 2016)" }, "properties" : {  }, "schema" : "https://github.com/citation-style-language/schema/raw/master/csl-citation.json" }</w:instrText>
      </w:r>
      <w:r w:rsidRPr="00EF008C">
        <w:rPr>
          <w:rFonts w:ascii="Times New Roman" w:hAnsi="Times New Roman" w:cs="Times New Roman"/>
          <w:sz w:val="24"/>
          <w:szCs w:val="24"/>
        </w:rPr>
        <w:fldChar w:fldCharType="separate"/>
      </w:r>
      <w:r w:rsidRPr="00EF008C">
        <w:rPr>
          <w:rFonts w:ascii="Times New Roman" w:hAnsi="Times New Roman" w:cs="Times New Roman"/>
          <w:noProof/>
          <w:sz w:val="24"/>
          <w:szCs w:val="24"/>
        </w:rPr>
        <w:t>(Srdjan Sladojevic, Marko Arsenovic, Andras Anderla, 2016; Yalcin &amp; Razavi, 2016)</w:t>
      </w:r>
      <w:r w:rsidRPr="00EF008C">
        <w:rPr>
          <w:rFonts w:ascii="Times New Roman" w:hAnsi="Times New Roman" w:cs="Times New Roman"/>
          <w:sz w:val="24"/>
          <w:szCs w:val="24"/>
        </w:rPr>
        <w:fldChar w:fldCharType="end"/>
      </w:r>
      <w:r w:rsidRPr="00EF008C">
        <w:rPr>
          <w:rFonts w:ascii="Times New Roman" w:hAnsi="Times New Roman" w:cs="Times New Roman"/>
          <w:sz w:val="24"/>
          <w:szCs w:val="24"/>
        </w:rPr>
        <w:t xml:space="preserve"> and spatial reduction to the network, which aid in the </w:t>
      </w:r>
      <w:r w:rsidRPr="00EF008C">
        <w:rPr>
          <w:rFonts w:ascii="Times New Roman" w:hAnsi="Times New Roman" w:cs="Times New Roman"/>
          <w:sz w:val="24"/>
          <w:szCs w:val="24"/>
        </w:rPr>
        <w:lastRenderedPageBreak/>
        <w:t xml:space="preserve">betterment of the network’s performance and moderation of computational load. In addition, they are set to be overlapping pooling where the different scanned sections have mutual areas, which is reported to further increase the classification accuracy </w:t>
      </w:r>
      <w:r w:rsidRPr="00EF008C">
        <w:rPr>
          <w:rFonts w:ascii="Times New Roman" w:hAnsi="Times New Roman" w:cs="Times New Roman"/>
          <w:sz w:val="24"/>
          <w:szCs w:val="24"/>
        </w:rPr>
        <w:fldChar w:fldCharType="begin" w:fldLock="1"/>
      </w:r>
      <w:r w:rsidRPr="00EF008C">
        <w:rPr>
          <w:rFonts w:ascii="Times New Roman" w:hAnsi="Times New Roman" w:cs="Times New Roman"/>
          <w:sz w:val="24"/>
          <w:szCs w:val="24"/>
        </w:rPr>
        <w:instrText>ADDIN CSL_CITATION { "citationItems" : [ { "id" : "ITEM-1", "itemData" : {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 "id" : "ITEM-1", "issued" : { "date-parts" : [ [ "2012" ] ] }, "page" : "1\u20139", "title" : "ImageNet Classification with Deep Convolutional Neural Networks", "type" : "article-journal" }, "uris" : [ "http://www.mendeley.com/documents/?uuid=c03786e5-7865-4096-a2e4-2792c17ab344" ] } ], "mendeley" : { "formattedCitation" : "(Krizhevsky et al., 2012)", "plainTextFormattedCitation" : "(Krizhevsky et al., 2012)", "previouslyFormattedCitation" : "(Krizhevsky et al., 2012)" }, "properties" : {  }, "schema" : "https://github.com/citation-style-language/schema/raw/master/csl-citation.json" }</w:instrText>
      </w:r>
      <w:r w:rsidRPr="00EF008C">
        <w:rPr>
          <w:rFonts w:ascii="Times New Roman" w:hAnsi="Times New Roman" w:cs="Times New Roman"/>
          <w:sz w:val="24"/>
          <w:szCs w:val="24"/>
        </w:rPr>
        <w:fldChar w:fldCharType="separate"/>
      </w:r>
      <w:r w:rsidRPr="00EF008C">
        <w:rPr>
          <w:rFonts w:ascii="Times New Roman" w:hAnsi="Times New Roman" w:cs="Times New Roman"/>
          <w:noProof/>
          <w:sz w:val="24"/>
          <w:szCs w:val="24"/>
        </w:rPr>
        <w:t>(Krizhevsky et al., 2012)</w:t>
      </w:r>
      <w:r w:rsidRPr="00EF008C">
        <w:rPr>
          <w:rFonts w:ascii="Times New Roman" w:hAnsi="Times New Roman" w:cs="Times New Roman"/>
          <w:sz w:val="24"/>
          <w:szCs w:val="24"/>
        </w:rPr>
        <w:fldChar w:fldCharType="end"/>
      </w:r>
      <w:r w:rsidRPr="00EF008C">
        <w:rPr>
          <w:rFonts w:ascii="Times New Roman" w:hAnsi="Times New Roman" w:cs="Times New Roman"/>
          <w:sz w:val="24"/>
          <w:szCs w:val="24"/>
        </w:rPr>
        <w:t>. Moreover, making use of rectified linear units (ReLUs) allow the network to learn faster, while batch normalizations</w:t>
      </w:r>
      <w:r>
        <w:rPr>
          <w:rFonts w:ascii="Times New Roman" w:hAnsi="Times New Roman" w:cs="Times New Roman"/>
          <w:sz w:val="24"/>
          <w:szCs w:val="24"/>
        </w:rPr>
        <w:t xml:space="preserve"> (BN)</w:t>
      </w:r>
      <w:r w:rsidRPr="00EF008C">
        <w:rPr>
          <w:rFonts w:ascii="Times New Roman" w:hAnsi="Times New Roman" w:cs="Times New Roman"/>
          <w:sz w:val="24"/>
          <w:szCs w:val="24"/>
        </w:rPr>
        <w:t xml:space="preserve"> notably reduce the necessary training iterations </w:t>
      </w:r>
      <w:r w:rsidRPr="00EF008C">
        <w:rPr>
          <w:rFonts w:ascii="Times New Roman" w:hAnsi="Times New Roman" w:cs="Times New Roman"/>
          <w:sz w:val="24"/>
          <w:szCs w:val="24"/>
        </w:rPr>
        <w:fldChar w:fldCharType="begin" w:fldLock="1"/>
      </w:r>
      <w:r w:rsidR="0049362A">
        <w:rPr>
          <w:rFonts w:ascii="Times New Roman" w:hAnsi="Times New Roman" w:cs="Times New Roman"/>
          <w:sz w:val="24"/>
          <w:szCs w:val="24"/>
        </w:rPr>
        <w:instrText>ADDIN CSL_CITATION { "citationItems" : [ { "id" : "ITEM-1", "itemData" : { "DOI" : "10.1016/j.biosystemseng.2016.08.024", "ISBN" : "1537-5110", "ISSN" : "15375110", "abstract" : "Information on which weed species are present within agricultural fields is important for site specific weed management. This paper presents a method that is capable of recognising plant species in colour images by using a convolutional neural network. The network is built from scratch trained and tested on a total of 10,413 images containing 22 weed and crop species at early growth stages. These images originate from six different data sets, which have variations with respect to lighting, resolution, and soil type. This includes images taken under controlled conditions with regard to camera stabilisation and illumination, and images shot with hand-held mobile phones in fields with changing lighting conditions and different soil types. For these 22 species, the network is able to achieve a classification accuracy of 86.2%.", "author" : [ { "dropping-particle" : "", "family" : "Dyrmann", "given" : "Mads", "non-dropping-particle" : "", "parse-names" : false, "suffix" : "" }, { "dropping-particle" : "", "family" : "Karstoft", "given" : "Henrik", "non-dropping-particle" : "", "parse-names" : false, "suffix" : "" }, { "dropping-particle" : "", "family" : "Midtiby", "given" : "Henrik Skov", "non-dropping-particle" : "", "parse-names" : false, "suffix" : "" } ], "container-title" : "Biosystems Engineering", "id" : "ITEM-1", "issue" : "2005", "issued" : { "date-parts" : [ [ "2016" ] ] }, "page" : "72-80", "publisher" : "Elsevier Ltd", "title" : "Plant species classification using deep convolutional neural network", "type" : "article-journal", "volume" : "151" }, "uris" : [ "http://www.mendeley.com/documents/?uuid=7a9b678a-b72b-4de7-9adc-2e4b491c3dd5" ] }, { "id" : "ITEM-2", "itemData" : {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 "id" : "ITEM-2", "issued" : { "date-parts" : [ [ "2012" ] ] }, "page" : "1\u20139", "title" : "ImageNet Classification with Deep Convolutional Neural Networks", "type" : "article-journal" }, "uris" : [ "http://www.mendeley.com/documents/?uuid=c03786e5-7865-4096-a2e4-2792c17ab344" ] } ], "mendeley" : { "formattedCitation" : "(Dyrmann, Karstoft, &amp; Midtiby, 2016; Krizhevsky et al., 2012)", "plainTextFormattedCitation" : "(Dyrmann, Karstoft, &amp; Midtiby, 2016; Krizhevsky et al., 2012)", "previouslyFormattedCitation" : "(Dyrmann, Karstoft, &amp; Midtiby, 2016; Krizhevsky et al., 2012)" }, "properties" : {  }, "schema" : "https://github.com/citation-style-language/schema/raw/master/csl-citation.json" }</w:instrText>
      </w:r>
      <w:r w:rsidRPr="00EF008C">
        <w:rPr>
          <w:rFonts w:ascii="Times New Roman" w:hAnsi="Times New Roman" w:cs="Times New Roman"/>
          <w:sz w:val="24"/>
          <w:szCs w:val="24"/>
        </w:rPr>
        <w:fldChar w:fldCharType="separate"/>
      </w:r>
      <w:r w:rsidR="0052208D" w:rsidRPr="0052208D">
        <w:rPr>
          <w:rFonts w:ascii="Times New Roman" w:hAnsi="Times New Roman" w:cs="Times New Roman"/>
          <w:noProof/>
          <w:sz w:val="24"/>
          <w:szCs w:val="24"/>
        </w:rPr>
        <w:t>(Dyrmann, Karstoft, &amp; Midtiby, 2016; Krizhevsky et al., 2012)</w:t>
      </w:r>
      <w:r w:rsidRPr="00EF008C">
        <w:rPr>
          <w:rFonts w:ascii="Times New Roman" w:hAnsi="Times New Roman" w:cs="Times New Roman"/>
          <w:sz w:val="24"/>
          <w:szCs w:val="24"/>
        </w:rPr>
        <w:fldChar w:fldCharType="end"/>
      </w:r>
      <w:r w:rsidRPr="00EF008C">
        <w:rPr>
          <w:rFonts w:ascii="Times New Roman" w:hAnsi="Times New Roman" w:cs="Times New Roman"/>
          <w:sz w:val="24"/>
          <w:szCs w:val="24"/>
        </w:rPr>
        <w:t>. As for the last fully-connected (FC) layer, a 4-way softmax function will be worked with to output the probabilities of the four classes given an image for testing.</w:t>
      </w:r>
    </w:p>
    <w:p w14:paraId="55437E02" w14:textId="77777777" w:rsidR="00CB57F9" w:rsidRDefault="00CB57F9" w:rsidP="00957E0E">
      <w:pPr>
        <w:spacing w:after="0" w:line="240" w:lineRule="auto"/>
        <w:ind w:firstLine="720"/>
        <w:jc w:val="both"/>
        <w:rPr>
          <w:rFonts w:ascii="Times New Roman" w:hAnsi="Times New Roman" w:cs="Times New Roman"/>
          <w:sz w:val="24"/>
          <w:szCs w:val="24"/>
        </w:rPr>
      </w:pPr>
    </w:p>
    <w:p w14:paraId="342E5B20" w14:textId="77777777" w:rsidR="00957E0E" w:rsidRDefault="00957E0E" w:rsidP="00957E0E">
      <w:pPr>
        <w:spacing w:after="0" w:line="240" w:lineRule="auto"/>
        <w:ind w:firstLine="720"/>
        <w:jc w:val="both"/>
        <w:rPr>
          <w:rFonts w:ascii="Times New Roman" w:hAnsi="Times New Roman" w:cs="Times New Roman"/>
          <w:sz w:val="24"/>
          <w:szCs w:val="24"/>
        </w:rPr>
      </w:pPr>
    </w:p>
    <w:p w14:paraId="4972A12C" w14:textId="77777777" w:rsidR="00957E0E" w:rsidRDefault="00957E0E" w:rsidP="00CB57F9">
      <w:pPr>
        <w:rPr>
          <w:rFonts w:ascii="Times New Roman" w:hAnsi="Times New Roman" w:cs="Times New Roman"/>
          <w:sz w:val="24"/>
          <w:szCs w:val="24"/>
        </w:rPr>
      </w:pPr>
    </w:p>
    <w:p w14:paraId="19460046" w14:textId="77777777" w:rsidR="00CB57F9" w:rsidRPr="00EF008C" w:rsidRDefault="00CB57F9" w:rsidP="00CB57F9">
      <w:pPr>
        <w:rPr>
          <w:rFonts w:ascii="Times New Roman" w:hAnsi="Times New Roman" w:cs="Times New Roman"/>
          <w:sz w:val="24"/>
          <w:szCs w:val="24"/>
        </w:rPr>
      </w:pPr>
      <w:r w:rsidRPr="00EF008C">
        <w:rPr>
          <w:rFonts w:ascii="Times New Roman" w:hAnsi="Times New Roman" w:cs="Times New Roman"/>
          <w:sz w:val="24"/>
          <w:szCs w:val="24"/>
        </w:rPr>
        <w:t>Table 3-1. Proposed CNN architecture.</w:t>
      </w:r>
    </w:p>
    <w:tbl>
      <w:tblPr>
        <w:tblW w:w="8496" w:type="dxa"/>
        <w:jc w:val="center"/>
        <w:tblLook w:val="04A0" w:firstRow="1" w:lastRow="0" w:firstColumn="1" w:lastColumn="0" w:noHBand="0" w:noVBand="1"/>
      </w:tblPr>
      <w:tblGrid>
        <w:gridCol w:w="1788"/>
        <w:gridCol w:w="1645"/>
        <w:gridCol w:w="1176"/>
        <w:gridCol w:w="1152"/>
        <w:gridCol w:w="1319"/>
        <w:gridCol w:w="1416"/>
      </w:tblGrid>
      <w:tr w:rsidR="00CB57F9" w:rsidRPr="00EF008C" w14:paraId="22944B48" w14:textId="77777777" w:rsidTr="001A780E">
        <w:trPr>
          <w:jc w:val="center"/>
        </w:trPr>
        <w:tc>
          <w:tcPr>
            <w:tcW w:w="1788" w:type="dxa"/>
            <w:tcBorders>
              <w:top w:val="double" w:sz="4" w:space="0" w:color="auto"/>
              <w:bottom w:val="single" w:sz="4" w:space="0" w:color="auto"/>
            </w:tcBorders>
            <w:shd w:val="clear" w:color="auto" w:fill="auto"/>
            <w:vAlign w:val="center"/>
          </w:tcPr>
          <w:p w14:paraId="2D854656" w14:textId="77777777" w:rsidR="00CB57F9" w:rsidRPr="0076688F" w:rsidRDefault="00CB57F9" w:rsidP="002B3449">
            <w:pPr>
              <w:pStyle w:val="NoSpacing"/>
              <w:jc w:val="center"/>
              <w:rPr>
                <w:rFonts w:ascii="Times New Roman" w:hAnsi="Times New Roman" w:cs="Times New Roman"/>
                <w:sz w:val="24"/>
                <w:szCs w:val="24"/>
              </w:rPr>
            </w:pPr>
            <w:r w:rsidRPr="0076688F">
              <w:rPr>
                <w:rFonts w:ascii="Times New Roman" w:hAnsi="Times New Roman" w:cs="Times New Roman"/>
                <w:sz w:val="24"/>
                <w:szCs w:val="24"/>
              </w:rPr>
              <w:t>LAYER</w:t>
            </w:r>
          </w:p>
        </w:tc>
        <w:tc>
          <w:tcPr>
            <w:tcW w:w="1645" w:type="dxa"/>
            <w:tcBorders>
              <w:top w:val="double" w:sz="4" w:space="0" w:color="auto"/>
              <w:bottom w:val="single" w:sz="4" w:space="0" w:color="auto"/>
            </w:tcBorders>
            <w:shd w:val="clear" w:color="auto" w:fill="auto"/>
            <w:vAlign w:val="center"/>
          </w:tcPr>
          <w:p w14:paraId="6CE820F7" w14:textId="77777777" w:rsidR="00CB57F9" w:rsidRPr="0076688F" w:rsidRDefault="00CB57F9" w:rsidP="002B3449">
            <w:pPr>
              <w:pStyle w:val="NoSpacing"/>
              <w:jc w:val="center"/>
              <w:rPr>
                <w:rFonts w:ascii="Times New Roman" w:hAnsi="Times New Roman" w:cs="Times New Roman"/>
                <w:sz w:val="24"/>
                <w:szCs w:val="24"/>
              </w:rPr>
            </w:pPr>
            <w:r w:rsidRPr="0076688F">
              <w:rPr>
                <w:rFonts w:ascii="Times New Roman" w:hAnsi="Times New Roman" w:cs="Times New Roman"/>
                <w:sz w:val="24"/>
                <w:szCs w:val="24"/>
              </w:rPr>
              <w:t>NUMBER OF FILTERS</w:t>
            </w:r>
          </w:p>
        </w:tc>
        <w:tc>
          <w:tcPr>
            <w:tcW w:w="1176" w:type="dxa"/>
            <w:tcBorders>
              <w:top w:val="double" w:sz="4" w:space="0" w:color="auto"/>
            </w:tcBorders>
            <w:shd w:val="clear" w:color="auto" w:fill="auto"/>
            <w:vAlign w:val="center"/>
          </w:tcPr>
          <w:p w14:paraId="204587C3" w14:textId="77777777" w:rsidR="00CB57F9" w:rsidRPr="0076688F" w:rsidRDefault="00CB57F9" w:rsidP="002B3449">
            <w:pPr>
              <w:pStyle w:val="NoSpacing"/>
              <w:jc w:val="center"/>
              <w:rPr>
                <w:rFonts w:ascii="Times New Roman" w:hAnsi="Times New Roman" w:cs="Times New Roman"/>
                <w:sz w:val="24"/>
                <w:szCs w:val="24"/>
              </w:rPr>
            </w:pPr>
            <w:r w:rsidRPr="0076688F">
              <w:rPr>
                <w:rFonts w:ascii="Times New Roman" w:hAnsi="Times New Roman" w:cs="Times New Roman"/>
                <w:sz w:val="24"/>
                <w:szCs w:val="24"/>
              </w:rPr>
              <w:t>FILTER SIZE</w:t>
            </w:r>
          </w:p>
        </w:tc>
        <w:tc>
          <w:tcPr>
            <w:tcW w:w="1152" w:type="dxa"/>
            <w:tcBorders>
              <w:top w:val="double" w:sz="4" w:space="0" w:color="auto"/>
              <w:bottom w:val="single" w:sz="4" w:space="0" w:color="auto"/>
            </w:tcBorders>
            <w:shd w:val="clear" w:color="auto" w:fill="auto"/>
            <w:vAlign w:val="center"/>
          </w:tcPr>
          <w:p w14:paraId="26760A33" w14:textId="77777777" w:rsidR="00CB57F9" w:rsidRPr="0076688F" w:rsidRDefault="00CB57F9" w:rsidP="002B3449">
            <w:pPr>
              <w:pStyle w:val="NoSpacing"/>
              <w:jc w:val="center"/>
              <w:rPr>
                <w:rFonts w:ascii="Times New Roman" w:hAnsi="Times New Roman" w:cs="Times New Roman"/>
                <w:sz w:val="24"/>
                <w:szCs w:val="24"/>
              </w:rPr>
            </w:pPr>
            <w:r w:rsidRPr="0076688F">
              <w:rPr>
                <w:rFonts w:ascii="Times New Roman" w:hAnsi="Times New Roman" w:cs="Times New Roman"/>
                <w:sz w:val="24"/>
                <w:szCs w:val="24"/>
              </w:rPr>
              <w:t>STRIDE</w:t>
            </w:r>
          </w:p>
        </w:tc>
        <w:tc>
          <w:tcPr>
            <w:tcW w:w="1319" w:type="dxa"/>
            <w:tcBorders>
              <w:top w:val="double" w:sz="4" w:space="0" w:color="auto"/>
              <w:bottom w:val="single" w:sz="4" w:space="0" w:color="auto"/>
            </w:tcBorders>
            <w:shd w:val="clear" w:color="auto" w:fill="auto"/>
            <w:vAlign w:val="center"/>
          </w:tcPr>
          <w:p w14:paraId="19720F83" w14:textId="77777777" w:rsidR="00CB57F9" w:rsidRPr="0076688F" w:rsidRDefault="00CB57F9" w:rsidP="002B3449">
            <w:pPr>
              <w:pStyle w:val="NoSpacing"/>
              <w:jc w:val="center"/>
              <w:rPr>
                <w:rFonts w:ascii="Times New Roman" w:hAnsi="Times New Roman" w:cs="Times New Roman"/>
                <w:sz w:val="24"/>
                <w:szCs w:val="24"/>
              </w:rPr>
            </w:pPr>
            <w:r w:rsidRPr="0076688F">
              <w:rPr>
                <w:rFonts w:ascii="Times New Roman" w:hAnsi="Times New Roman" w:cs="Times New Roman"/>
                <w:sz w:val="24"/>
                <w:szCs w:val="24"/>
              </w:rPr>
              <w:t>PADDING</w:t>
            </w:r>
          </w:p>
        </w:tc>
        <w:tc>
          <w:tcPr>
            <w:tcW w:w="1416" w:type="dxa"/>
            <w:tcBorders>
              <w:top w:val="double" w:sz="4" w:space="0" w:color="auto"/>
              <w:bottom w:val="single" w:sz="4" w:space="0" w:color="auto"/>
            </w:tcBorders>
            <w:shd w:val="clear" w:color="auto" w:fill="auto"/>
            <w:vAlign w:val="center"/>
          </w:tcPr>
          <w:p w14:paraId="47C9C4EB" w14:textId="77777777" w:rsidR="00CB57F9" w:rsidRPr="0076688F" w:rsidRDefault="00CB57F9" w:rsidP="002B3449">
            <w:pPr>
              <w:pStyle w:val="NoSpacing"/>
              <w:jc w:val="center"/>
              <w:rPr>
                <w:rFonts w:ascii="Times New Roman" w:hAnsi="Times New Roman" w:cs="Times New Roman"/>
                <w:sz w:val="24"/>
                <w:szCs w:val="24"/>
              </w:rPr>
            </w:pPr>
            <w:r w:rsidRPr="0076688F">
              <w:rPr>
                <w:rFonts w:ascii="Times New Roman" w:hAnsi="Times New Roman" w:cs="Times New Roman"/>
                <w:sz w:val="24"/>
                <w:szCs w:val="24"/>
              </w:rPr>
              <w:t>OUTPUT SIZE</w:t>
            </w:r>
          </w:p>
        </w:tc>
      </w:tr>
      <w:tr w:rsidR="00CB57F9" w:rsidRPr="00EF008C" w14:paraId="726E1B8D" w14:textId="77777777" w:rsidTr="001A780E">
        <w:trPr>
          <w:jc w:val="center"/>
        </w:trPr>
        <w:tc>
          <w:tcPr>
            <w:tcW w:w="1788" w:type="dxa"/>
            <w:tcBorders>
              <w:top w:val="single" w:sz="4" w:space="0" w:color="auto"/>
            </w:tcBorders>
            <w:shd w:val="clear" w:color="auto" w:fill="auto"/>
            <w:vAlign w:val="center"/>
          </w:tcPr>
          <w:p w14:paraId="2E18CFD1"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Input</w:t>
            </w:r>
          </w:p>
        </w:tc>
        <w:tc>
          <w:tcPr>
            <w:tcW w:w="1645" w:type="dxa"/>
            <w:tcBorders>
              <w:top w:val="single" w:sz="4" w:space="0" w:color="auto"/>
            </w:tcBorders>
            <w:shd w:val="clear" w:color="auto" w:fill="auto"/>
            <w:vAlign w:val="center"/>
          </w:tcPr>
          <w:p w14:paraId="08E9436B" w14:textId="77777777" w:rsidR="00CB57F9" w:rsidRPr="0049487B" w:rsidRDefault="00CB57F9" w:rsidP="002B3449">
            <w:pPr>
              <w:pStyle w:val="NoSpacing"/>
              <w:jc w:val="center"/>
              <w:rPr>
                <w:rFonts w:ascii="Times New Roman" w:hAnsi="Times New Roman" w:cs="Times New Roman"/>
                <w:sz w:val="24"/>
                <w:szCs w:val="24"/>
              </w:rPr>
            </w:pPr>
          </w:p>
        </w:tc>
        <w:tc>
          <w:tcPr>
            <w:tcW w:w="1176" w:type="dxa"/>
            <w:tcBorders>
              <w:top w:val="single" w:sz="4" w:space="0" w:color="auto"/>
            </w:tcBorders>
            <w:shd w:val="clear" w:color="auto" w:fill="auto"/>
            <w:vAlign w:val="center"/>
          </w:tcPr>
          <w:p w14:paraId="77CC2613"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6DDDAEAC" w14:textId="77777777" w:rsidR="00CB57F9" w:rsidRPr="0049487B" w:rsidRDefault="00CB57F9" w:rsidP="002B3449">
            <w:pPr>
              <w:pStyle w:val="NoSpacing"/>
              <w:jc w:val="center"/>
              <w:rPr>
                <w:rFonts w:ascii="Times New Roman" w:hAnsi="Times New Roman" w:cs="Times New Roman"/>
                <w:sz w:val="24"/>
                <w:szCs w:val="24"/>
              </w:rPr>
            </w:pPr>
          </w:p>
        </w:tc>
        <w:tc>
          <w:tcPr>
            <w:tcW w:w="1319" w:type="dxa"/>
            <w:tcBorders>
              <w:top w:val="single" w:sz="4" w:space="0" w:color="auto"/>
            </w:tcBorders>
            <w:shd w:val="clear" w:color="auto" w:fill="auto"/>
            <w:vAlign w:val="center"/>
          </w:tcPr>
          <w:p w14:paraId="6C82DB6B" w14:textId="77777777" w:rsidR="00CB57F9" w:rsidRPr="0049487B" w:rsidRDefault="00CB57F9" w:rsidP="002B3449">
            <w:pPr>
              <w:pStyle w:val="NoSpacing"/>
              <w:jc w:val="center"/>
              <w:rPr>
                <w:rFonts w:ascii="Times New Roman" w:hAnsi="Times New Roman" w:cs="Times New Roman"/>
                <w:sz w:val="24"/>
                <w:szCs w:val="24"/>
              </w:rPr>
            </w:pPr>
          </w:p>
        </w:tc>
        <w:tc>
          <w:tcPr>
            <w:tcW w:w="1416" w:type="dxa"/>
            <w:tcBorders>
              <w:top w:val="single" w:sz="4" w:space="0" w:color="auto"/>
            </w:tcBorders>
            <w:shd w:val="clear" w:color="auto" w:fill="auto"/>
            <w:vAlign w:val="center"/>
          </w:tcPr>
          <w:p w14:paraId="7328771A"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256x256x3</w:t>
            </w:r>
          </w:p>
        </w:tc>
      </w:tr>
      <w:tr w:rsidR="00CB57F9" w:rsidRPr="00EF008C" w14:paraId="755D4050" w14:textId="77777777" w:rsidTr="001A780E">
        <w:trPr>
          <w:jc w:val="center"/>
        </w:trPr>
        <w:tc>
          <w:tcPr>
            <w:tcW w:w="1788" w:type="dxa"/>
            <w:shd w:val="clear" w:color="auto" w:fill="auto"/>
            <w:vAlign w:val="center"/>
          </w:tcPr>
          <w:p w14:paraId="0523DAD9"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Convolutional 1</w:t>
            </w:r>
          </w:p>
        </w:tc>
        <w:tc>
          <w:tcPr>
            <w:tcW w:w="1645" w:type="dxa"/>
            <w:shd w:val="clear" w:color="auto" w:fill="auto"/>
            <w:vAlign w:val="center"/>
          </w:tcPr>
          <w:p w14:paraId="4B8F7C97"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96</w:t>
            </w:r>
          </w:p>
        </w:tc>
        <w:tc>
          <w:tcPr>
            <w:tcW w:w="1176" w:type="dxa"/>
            <w:shd w:val="clear" w:color="auto" w:fill="auto"/>
            <w:vAlign w:val="center"/>
          </w:tcPr>
          <w:p w14:paraId="5AAB8AD0"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7x7x3</w:t>
            </w:r>
          </w:p>
        </w:tc>
        <w:tc>
          <w:tcPr>
            <w:tcW w:w="1152" w:type="dxa"/>
            <w:shd w:val="clear" w:color="auto" w:fill="auto"/>
            <w:vAlign w:val="center"/>
          </w:tcPr>
          <w:p w14:paraId="01F9453A"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w:t>
            </w:r>
          </w:p>
        </w:tc>
        <w:tc>
          <w:tcPr>
            <w:tcW w:w="1319" w:type="dxa"/>
            <w:shd w:val="clear" w:color="auto" w:fill="auto"/>
            <w:vAlign w:val="center"/>
          </w:tcPr>
          <w:p w14:paraId="52E1789E" w14:textId="23C2AD20" w:rsidR="00CB57F9" w:rsidRPr="0049487B" w:rsidRDefault="00785745" w:rsidP="002B3449">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c>
          <w:tcPr>
            <w:tcW w:w="1416" w:type="dxa"/>
            <w:shd w:val="clear" w:color="auto" w:fill="auto"/>
            <w:vAlign w:val="center"/>
          </w:tcPr>
          <w:p w14:paraId="2EDD283C"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125x125x96</w:t>
            </w:r>
          </w:p>
        </w:tc>
      </w:tr>
      <w:tr w:rsidR="00CB57F9" w:rsidRPr="00EF008C" w14:paraId="2803F8EC" w14:textId="77777777" w:rsidTr="001A780E">
        <w:trPr>
          <w:jc w:val="center"/>
        </w:trPr>
        <w:tc>
          <w:tcPr>
            <w:tcW w:w="1788" w:type="dxa"/>
            <w:shd w:val="clear" w:color="auto" w:fill="auto"/>
            <w:vAlign w:val="center"/>
          </w:tcPr>
          <w:p w14:paraId="157937F3"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1</w:t>
            </w:r>
          </w:p>
        </w:tc>
        <w:tc>
          <w:tcPr>
            <w:tcW w:w="1645" w:type="dxa"/>
            <w:shd w:val="clear" w:color="auto" w:fill="auto"/>
            <w:vAlign w:val="center"/>
          </w:tcPr>
          <w:p w14:paraId="6664148E"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28757D07"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3E4A4F88"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43D9F404"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1B730E9A"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125x125x96</w:t>
            </w:r>
          </w:p>
        </w:tc>
      </w:tr>
      <w:tr w:rsidR="00CB57F9" w:rsidRPr="00EF008C" w14:paraId="1DC5F85F" w14:textId="77777777" w:rsidTr="001A780E">
        <w:trPr>
          <w:jc w:val="center"/>
        </w:trPr>
        <w:tc>
          <w:tcPr>
            <w:tcW w:w="1788" w:type="dxa"/>
            <w:shd w:val="clear" w:color="auto" w:fill="auto"/>
            <w:vAlign w:val="center"/>
          </w:tcPr>
          <w:p w14:paraId="3B713A72" w14:textId="77777777" w:rsidR="00CB57F9" w:rsidRPr="00FA0B0B" w:rsidRDefault="00CB57F9" w:rsidP="002B3449">
            <w:pPr>
              <w:pStyle w:val="NoSpacing"/>
              <w:jc w:val="center"/>
              <w:rPr>
                <w:rFonts w:ascii="Times New Roman" w:hAnsi="Times New Roman" w:cs="Times New Roman"/>
                <w:sz w:val="24"/>
                <w:szCs w:val="24"/>
              </w:rPr>
            </w:pPr>
            <w:r>
              <w:rPr>
                <w:rFonts w:ascii="Times New Roman" w:hAnsi="Times New Roman" w:cs="Times New Roman"/>
                <w:sz w:val="24"/>
                <w:szCs w:val="24"/>
              </w:rPr>
              <w:t>BN</w:t>
            </w:r>
            <w:r w:rsidRPr="00FA0B0B">
              <w:rPr>
                <w:rFonts w:ascii="Times New Roman" w:hAnsi="Times New Roman" w:cs="Times New Roman"/>
                <w:sz w:val="24"/>
                <w:szCs w:val="24"/>
              </w:rPr>
              <w:t xml:space="preserve"> 1</w:t>
            </w:r>
          </w:p>
        </w:tc>
        <w:tc>
          <w:tcPr>
            <w:tcW w:w="1645" w:type="dxa"/>
            <w:shd w:val="clear" w:color="auto" w:fill="auto"/>
            <w:vAlign w:val="center"/>
          </w:tcPr>
          <w:p w14:paraId="01DBF08C"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6DA7E91F"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5DA7484B"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758D43BA"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476C38A5"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125x125x96</w:t>
            </w:r>
          </w:p>
        </w:tc>
      </w:tr>
      <w:tr w:rsidR="00CB57F9" w:rsidRPr="00EF008C" w14:paraId="7B7F21C8" w14:textId="77777777" w:rsidTr="001A780E">
        <w:trPr>
          <w:jc w:val="center"/>
        </w:trPr>
        <w:tc>
          <w:tcPr>
            <w:tcW w:w="1788" w:type="dxa"/>
            <w:shd w:val="clear" w:color="auto" w:fill="auto"/>
            <w:vAlign w:val="center"/>
          </w:tcPr>
          <w:p w14:paraId="4ED6139A"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Pooling 1</w:t>
            </w:r>
          </w:p>
        </w:tc>
        <w:tc>
          <w:tcPr>
            <w:tcW w:w="1645" w:type="dxa"/>
            <w:shd w:val="clear" w:color="auto" w:fill="auto"/>
            <w:vAlign w:val="center"/>
          </w:tcPr>
          <w:p w14:paraId="05BAD28A"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6B2BB892" w14:textId="38455A3E" w:rsidR="00CB57F9" w:rsidRPr="0049487B" w:rsidRDefault="00180984" w:rsidP="002B3449">
            <w:pPr>
              <w:pStyle w:val="NoSpacing"/>
              <w:jc w:val="center"/>
              <w:rPr>
                <w:rFonts w:ascii="Times New Roman" w:hAnsi="Times New Roman" w:cs="Times New Roman"/>
                <w:sz w:val="24"/>
                <w:szCs w:val="24"/>
              </w:rPr>
            </w:pPr>
            <w:r>
              <w:rPr>
                <w:rFonts w:ascii="Times New Roman" w:hAnsi="Times New Roman" w:cs="Times New Roman"/>
                <w:sz w:val="24"/>
                <w:szCs w:val="24"/>
              </w:rPr>
              <w:t>3x3</w:t>
            </w:r>
          </w:p>
        </w:tc>
        <w:tc>
          <w:tcPr>
            <w:tcW w:w="1152" w:type="dxa"/>
            <w:shd w:val="clear" w:color="auto" w:fill="auto"/>
            <w:vAlign w:val="center"/>
          </w:tcPr>
          <w:p w14:paraId="07549AF9"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w:t>
            </w:r>
          </w:p>
        </w:tc>
        <w:tc>
          <w:tcPr>
            <w:tcW w:w="1319" w:type="dxa"/>
            <w:shd w:val="clear" w:color="auto" w:fill="auto"/>
            <w:vAlign w:val="center"/>
          </w:tcPr>
          <w:p w14:paraId="53CA0584"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0842889A"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62x62x96</w:t>
            </w:r>
          </w:p>
        </w:tc>
      </w:tr>
      <w:tr w:rsidR="00CB57F9" w:rsidRPr="00EF008C" w14:paraId="5FDC7542" w14:textId="77777777" w:rsidTr="001A780E">
        <w:trPr>
          <w:jc w:val="center"/>
        </w:trPr>
        <w:tc>
          <w:tcPr>
            <w:tcW w:w="1788" w:type="dxa"/>
            <w:shd w:val="clear" w:color="auto" w:fill="auto"/>
            <w:vAlign w:val="center"/>
          </w:tcPr>
          <w:p w14:paraId="573FEB71"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Convolutional 2</w:t>
            </w:r>
          </w:p>
        </w:tc>
        <w:tc>
          <w:tcPr>
            <w:tcW w:w="1645" w:type="dxa"/>
            <w:shd w:val="clear" w:color="auto" w:fill="auto"/>
            <w:vAlign w:val="center"/>
          </w:tcPr>
          <w:p w14:paraId="4A383C92"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256</w:t>
            </w:r>
          </w:p>
        </w:tc>
        <w:tc>
          <w:tcPr>
            <w:tcW w:w="1176" w:type="dxa"/>
            <w:shd w:val="clear" w:color="auto" w:fill="auto"/>
            <w:vAlign w:val="center"/>
          </w:tcPr>
          <w:p w14:paraId="6A7883CE"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5x5x96</w:t>
            </w:r>
          </w:p>
        </w:tc>
        <w:tc>
          <w:tcPr>
            <w:tcW w:w="1152" w:type="dxa"/>
            <w:shd w:val="clear" w:color="auto" w:fill="auto"/>
            <w:vAlign w:val="center"/>
          </w:tcPr>
          <w:p w14:paraId="2C655CB7"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w:t>
            </w:r>
          </w:p>
        </w:tc>
        <w:tc>
          <w:tcPr>
            <w:tcW w:w="1319" w:type="dxa"/>
            <w:shd w:val="clear" w:color="auto" w:fill="auto"/>
            <w:vAlign w:val="center"/>
          </w:tcPr>
          <w:p w14:paraId="47A29B04" w14:textId="43013EB3" w:rsidR="00CB57F9" w:rsidRPr="0049487B" w:rsidRDefault="00785745" w:rsidP="002B3449">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c>
          <w:tcPr>
            <w:tcW w:w="1416" w:type="dxa"/>
            <w:shd w:val="clear" w:color="auto" w:fill="auto"/>
            <w:vAlign w:val="center"/>
          </w:tcPr>
          <w:p w14:paraId="4421CDAE"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29x29x256</w:t>
            </w:r>
          </w:p>
        </w:tc>
      </w:tr>
      <w:tr w:rsidR="00CB57F9" w:rsidRPr="00EF008C" w14:paraId="5B70AEDC" w14:textId="77777777" w:rsidTr="001A780E">
        <w:trPr>
          <w:jc w:val="center"/>
        </w:trPr>
        <w:tc>
          <w:tcPr>
            <w:tcW w:w="1788" w:type="dxa"/>
            <w:shd w:val="clear" w:color="auto" w:fill="auto"/>
            <w:vAlign w:val="center"/>
          </w:tcPr>
          <w:p w14:paraId="278B5825"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2</w:t>
            </w:r>
          </w:p>
        </w:tc>
        <w:tc>
          <w:tcPr>
            <w:tcW w:w="1645" w:type="dxa"/>
            <w:shd w:val="clear" w:color="auto" w:fill="auto"/>
            <w:vAlign w:val="center"/>
          </w:tcPr>
          <w:p w14:paraId="27C13DE3"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3B6FFB04"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51FDA237"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0A45090D"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1578EEDF"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29x29x256</w:t>
            </w:r>
          </w:p>
        </w:tc>
      </w:tr>
      <w:tr w:rsidR="00CB57F9" w:rsidRPr="00EF008C" w14:paraId="110CB398" w14:textId="77777777" w:rsidTr="001A780E">
        <w:trPr>
          <w:jc w:val="center"/>
        </w:trPr>
        <w:tc>
          <w:tcPr>
            <w:tcW w:w="1788" w:type="dxa"/>
            <w:shd w:val="clear" w:color="auto" w:fill="auto"/>
            <w:vAlign w:val="center"/>
          </w:tcPr>
          <w:p w14:paraId="0CF12390" w14:textId="77777777" w:rsidR="00CB57F9" w:rsidRPr="00FA0B0B" w:rsidRDefault="00CB57F9" w:rsidP="002B3449">
            <w:pPr>
              <w:pStyle w:val="NoSpacing"/>
              <w:jc w:val="center"/>
              <w:rPr>
                <w:rFonts w:ascii="Times New Roman" w:hAnsi="Times New Roman" w:cs="Times New Roman"/>
                <w:sz w:val="24"/>
                <w:szCs w:val="24"/>
              </w:rPr>
            </w:pPr>
            <w:r>
              <w:rPr>
                <w:rFonts w:ascii="Times New Roman" w:hAnsi="Times New Roman" w:cs="Times New Roman"/>
                <w:sz w:val="24"/>
                <w:szCs w:val="24"/>
              </w:rPr>
              <w:t>BN 2</w:t>
            </w:r>
          </w:p>
        </w:tc>
        <w:tc>
          <w:tcPr>
            <w:tcW w:w="1645" w:type="dxa"/>
            <w:shd w:val="clear" w:color="auto" w:fill="auto"/>
            <w:vAlign w:val="center"/>
          </w:tcPr>
          <w:p w14:paraId="19EE0589"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5B57116A"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3643F5A3"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683337CB"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0FF04ED3"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29x29x256</w:t>
            </w:r>
          </w:p>
        </w:tc>
      </w:tr>
      <w:tr w:rsidR="00CB57F9" w:rsidRPr="00EF008C" w14:paraId="5DBA8059" w14:textId="77777777" w:rsidTr="001A780E">
        <w:trPr>
          <w:jc w:val="center"/>
        </w:trPr>
        <w:tc>
          <w:tcPr>
            <w:tcW w:w="1788" w:type="dxa"/>
            <w:shd w:val="clear" w:color="auto" w:fill="auto"/>
            <w:vAlign w:val="center"/>
          </w:tcPr>
          <w:p w14:paraId="2F5297E0"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Pooling 2</w:t>
            </w:r>
          </w:p>
        </w:tc>
        <w:tc>
          <w:tcPr>
            <w:tcW w:w="1645" w:type="dxa"/>
            <w:shd w:val="clear" w:color="auto" w:fill="auto"/>
            <w:vAlign w:val="center"/>
          </w:tcPr>
          <w:p w14:paraId="0E99350F"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26953B45"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3x3</w:t>
            </w:r>
          </w:p>
        </w:tc>
        <w:tc>
          <w:tcPr>
            <w:tcW w:w="1152" w:type="dxa"/>
            <w:shd w:val="clear" w:color="auto" w:fill="auto"/>
            <w:vAlign w:val="center"/>
          </w:tcPr>
          <w:p w14:paraId="460F9018"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w:t>
            </w:r>
          </w:p>
        </w:tc>
        <w:tc>
          <w:tcPr>
            <w:tcW w:w="1319" w:type="dxa"/>
            <w:shd w:val="clear" w:color="auto" w:fill="auto"/>
            <w:vAlign w:val="center"/>
          </w:tcPr>
          <w:p w14:paraId="5E17D43D"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53361B19"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14x14x256</w:t>
            </w:r>
          </w:p>
        </w:tc>
      </w:tr>
      <w:tr w:rsidR="00CB57F9" w:rsidRPr="00EF008C" w14:paraId="6842BCB2" w14:textId="77777777" w:rsidTr="001A780E">
        <w:trPr>
          <w:jc w:val="center"/>
        </w:trPr>
        <w:tc>
          <w:tcPr>
            <w:tcW w:w="1788" w:type="dxa"/>
            <w:shd w:val="clear" w:color="auto" w:fill="auto"/>
            <w:vAlign w:val="center"/>
          </w:tcPr>
          <w:p w14:paraId="56DAB03F"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Convolutional 3</w:t>
            </w:r>
          </w:p>
        </w:tc>
        <w:tc>
          <w:tcPr>
            <w:tcW w:w="1645" w:type="dxa"/>
            <w:shd w:val="clear" w:color="auto" w:fill="auto"/>
            <w:vAlign w:val="center"/>
          </w:tcPr>
          <w:p w14:paraId="1EA83987"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384</w:t>
            </w:r>
          </w:p>
        </w:tc>
        <w:tc>
          <w:tcPr>
            <w:tcW w:w="1176" w:type="dxa"/>
            <w:shd w:val="clear" w:color="auto" w:fill="auto"/>
            <w:vAlign w:val="center"/>
          </w:tcPr>
          <w:p w14:paraId="36B3C550"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3x3x256</w:t>
            </w:r>
          </w:p>
        </w:tc>
        <w:tc>
          <w:tcPr>
            <w:tcW w:w="1152" w:type="dxa"/>
            <w:shd w:val="clear" w:color="auto" w:fill="auto"/>
            <w:vAlign w:val="center"/>
          </w:tcPr>
          <w:p w14:paraId="29A55CAA"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1</w:t>
            </w:r>
          </w:p>
        </w:tc>
        <w:tc>
          <w:tcPr>
            <w:tcW w:w="1319" w:type="dxa"/>
            <w:shd w:val="clear" w:color="auto" w:fill="auto"/>
            <w:vAlign w:val="center"/>
          </w:tcPr>
          <w:p w14:paraId="47E0ADFD" w14:textId="6D6DA5DC" w:rsidR="00CB57F9" w:rsidRPr="0049487B" w:rsidRDefault="00785745" w:rsidP="002B3449">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c>
          <w:tcPr>
            <w:tcW w:w="1416" w:type="dxa"/>
            <w:shd w:val="clear" w:color="auto" w:fill="auto"/>
            <w:vAlign w:val="center"/>
          </w:tcPr>
          <w:p w14:paraId="117FA0A6"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14x14x384</w:t>
            </w:r>
          </w:p>
        </w:tc>
      </w:tr>
      <w:tr w:rsidR="00CB57F9" w:rsidRPr="00EF008C" w14:paraId="4D2D06A9" w14:textId="77777777" w:rsidTr="001A780E">
        <w:trPr>
          <w:jc w:val="center"/>
        </w:trPr>
        <w:tc>
          <w:tcPr>
            <w:tcW w:w="1788" w:type="dxa"/>
            <w:shd w:val="clear" w:color="auto" w:fill="auto"/>
            <w:vAlign w:val="center"/>
          </w:tcPr>
          <w:p w14:paraId="634DE1F0"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3</w:t>
            </w:r>
          </w:p>
        </w:tc>
        <w:tc>
          <w:tcPr>
            <w:tcW w:w="1645" w:type="dxa"/>
            <w:shd w:val="clear" w:color="auto" w:fill="auto"/>
            <w:vAlign w:val="center"/>
          </w:tcPr>
          <w:p w14:paraId="3DE195E5"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124046A4"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46E2A9E4"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009C5F08"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09F66929"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14x14x384</w:t>
            </w:r>
          </w:p>
        </w:tc>
      </w:tr>
      <w:tr w:rsidR="00CB57F9" w:rsidRPr="00EF008C" w14:paraId="6D39DA29" w14:textId="77777777" w:rsidTr="001A780E">
        <w:trPr>
          <w:jc w:val="center"/>
        </w:trPr>
        <w:tc>
          <w:tcPr>
            <w:tcW w:w="1788" w:type="dxa"/>
            <w:shd w:val="clear" w:color="auto" w:fill="auto"/>
            <w:vAlign w:val="center"/>
          </w:tcPr>
          <w:p w14:paraId="536572A6"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Convolutional 4</w:t>
            </w:r>
          </w:p>
        </w:tc>
        <w:tc>
          <w:tcPr>
            <w:tcW w:w="1645" w:type="dxa"/>
            <w:shd w:val="clear" w:color="auto" w:fill="auto"/>
            <w:vAlign w:val="center"/>
          </w:tcPr>
          <w:p w14:paraId="75EC2604"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384</w:t>
            </w:r>
          </w:p>
        </w:tc>
        <w:tc>
          <w:tcPr>
            <w:tcW w:w="1176" w:type="dxa"/>
            <w:shd w:val="clear" w:color="auto" w:fill="auto"/>
            <w:vAlign w:val="center"/>
          </w:tcPr>
          <w:p w14:paraId="7F7B4DE0"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3x3x384</w:t>
            </w:r>
          </w:p>
        </w:tc>
        <w:tc>
          <w:tcPr>
            <w:tcW w:w="1152" w:type="dxa"/>
            <w:shd w:val="clear" w:color="auto" w:fill="auto"/>
            <w:vAlign w:val="center"/>
          </w:tcPr>
          <w:p w14:paraId="38679644"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1</w:t>
            </w:r>
          </w:p>
        </w:tc>
        <w:tc>
          <w:tcPr>
            <w:tcW w:w="1319" w:type="dxa"/>
            <w:shd w:val="clear" w:color="auto" w:fill="auto"/>
            <w:vAlign w:val="center"/>
          </w:tcPr>
          <w:p w14:paraId="78FC8D56" w14:textId="7069BC58" w:rsidR="00CB57F9" w:rsidRPr="0049487B" w:rsidRDefault="00785745" w:rsidP="002B3449">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c>
          <w:tcPr>
            <w:tcW w:w="1416" w:type="dxa"/>
            <w:shd w:val="clear" w:color="auto" w:fill="auto"/>
            <w:vAlign w:val="center"/>
          </w:tcPr>
          <w:p w14:paraId="0BC705E5"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14x14x384</w:t>
            </w:r>
          </w:p>
        </w:tc>
      </w:tr>
      <w:tr w:rsidR="00CB57F9" w:rsidRPr="00EF008C" w14:paraId="099786A3" w14:textId="77777777" w:rsidTr="001A780E">
        <w:trPr>
          <w:jc w:val="center"/>
        </w:trPr>
        <w:tc>
          <w:tcPr>
            <w:tcW w:w="1788" w:type="dxa"/>
            <w:shd w:val="clear" w:color="auto" w:fill="auto"/>
            <w:vAlign w:val="center"/>
          </w:tcPr>
          <w:p w14:paraId="5F734B08"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4</w:t>
            </w:r>
          </w:p>
        </w:tc>
        <w:tc>
          <w:tcPr>
            <w:tcW w:w="1645" w:type="dxa"/>
            <w:shd w:val="clear" w:color="auto" w:fill="auto"/>
            <w:vAlign w:val="center"/>
          </w:tcPr>
          <w:p w14:paraId="651260B9"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0D158BDA"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0EA2DA3A"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189AA71C"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00098DF4"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14x14x384</w:t>
            </w:r>
          </w:p>
        </w:tc>
      </w:tr>
      <w:tr w:rsidR="00CB57F9" w:rsidRPr="00EF008C" w14:paraId="26BA89C0" w14:textId="77777777" w:rsidTr="001A780E">
        <w:trPr>
          <w:jc w:val="center"/>
        </w:trPr>
        <w:tc>
          <w:tcPr>
            <w:tcW w:w="1788" w:type="dxa"/>
            <w:shd w:val="clear" w:color="auto" w:fill="auto"/>
            <w:vAlign w:val="center"/>
          </w:tcPr>
          <w:p w14:paraId="1514C926"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Convolutional 5</w:t>
            </w:r>
          </w:p>
        </w:tc>
        <w:tc>
          <w:tcPr>
            <w:tcW w:w="1645" w:type="dxa"/>
            <w:shd w:val="clear" w:color="auto" w:fill="auto"/>
            <w:vAlign w:val="center"/>
          </w:tcPr>
          <w:p w14:paraId="59758532"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256</w:t>
            </w:r>
          </w:p>
        </w:tc>
        <w:tc>
          <w:tcPr>
            <w:tcW w:w="1176" w:type="dxa"/>
            <w:shd w:val="clear" w:color="auto" w:fill="auto"/>
            <w:vAlign w:val="center"/>
          </w:tcPr>
          <w:p w14:paraId="0C83C75F"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3x3x384</w:t>
            </w:r>
          </w:p>
        </w:tc>
        <w:tc>
          <w:tcPr>
            <w:tcW w:w="1152" w:type="dxa"/>
            <w:shd w:val="clear" w:color="auto" w:fill="auto"/>
            <w:vAlign w:val="center"/>
          </w:tcPr>
          <w:p w14:paraId="3684409C"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1</w:t>
            </w:r>
          </w:p>
        </w:tc>
        <w:tc>
          <w:tcPr>
            <w:tcW w:w="1319" w:type="dxa"/>
            <w:shd w:val="clear" w:color="auto" w:fill="auto"/>
            <w:vAlign w:val="center"/>
          </w:tcPr>
          <w:p w14:paraId="0AAF63E3" w14:textId="6DE091CB" w:rsidR="00CB57F9" w:rsidRPr="0049487B" w:rsidRDefault="00785745" w:rsidP="002B3449">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c>
          <w:tcPr>
            <w:tcW w:w="1416" w:type="dxa"/>
            <w:shd w:val="clear" w:color="auto" w:fill="auto"/>
            <w:vAlign w:val="center"/>
          </w:tcPr>
          <w:p w14:paraId="0597AC52"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14x14x256</w:t>
            </w:r>
          </w:p>
        </w:tc>
      </w:tr>
      <w:tr w:rsidR="00CB57F9" w:rsidRPr="00EF008C" w14:paraId="1A20B712" w14:textId="77777777" w:rsidTr="001A780E">
        <w:trPr>
          <w:jc w:val="center"/>
        </w:trPr>
        <w:tc>
          <w:tcPr>
            <w:tcW w:w="1788" w:type="dxa"/>
            <w:shd w:val="clear" w:color="auto" w:fill="auto"/>
            <w:vAlign w:val="center"/>
          </w:tcPr>
          <w:p w14:paraId="5D435AEC"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5</w:t>
            </w:r>
          </w:p>
        </w:tc>
        <w:tc>
          <w:tcPr>
            <w:tcW w:w="1645" w:type="dxa"/>
            <w:shd w:val="clear" w:color="auto" w:fill="auto"/>
            <w:vAlign w:val="center"/>
          </w:tcPr>
          <w:p w14:paraId="7C03F735"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3F2FA68A"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2214C065"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1125A861"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6CB941DD"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14x14x256</w:t>
            </w:r>
          </w:p>
        </w:tc>
      </w:tr>
      <w:tr w:rsidR="00CB57F9" w:rsidRPr="00EF008C" w14:paraId="1FF205F5" w14:textId="77777777" w:rsidTr="001A780E">
        <w:trPr>
          <w:jc w:val="center"/>
        </w:trPr>
        <w:tc>
          <w:tcPr>
            <w:tcW w:w="1788" w:type="dxa"/>
            <w:shd w:val="clear" w:color="auto" w:fill="auto"/>
            <w:vAlign w:val="center"/>
          </w:tcPr>
          <w:p w14:paraId="741BE3B6"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Pooling 3</w:t>
            </w:r>
          </w:p>
        </w:tc>
        <w:tc>
          <w:tcPr>
            <w:tcW w:w="1645" w:type="dxa"/>
            <w:shd w:val="clear" w:color="auto" w:fill="auto"/>
            <w:vAlign w:val="center"/>
          </w:tcPr>
          <w:p w14:paraId="6CFBA378"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0CBB113B"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3x3</w:t>
            </w:r>
          </w:p>
        </w:tc>
        <w:tc>
          <w:tcPr>
            <w:tcW w:w="1152" w:type="dxa"/>
            <w:shd w:val="clear" w:color="auto" w:fill="auto"/>
            <w:vAlign w:val="center"/>
          </w:tcPr>
          <w:p w14:paraId="7F90C7CA"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2</w:t>
            </w:r>
          </w:p>
        </w:tc>
        <w:tc>
          <w:tcPr>
            <w:tcW w:w="1319" w:type="dxa"/>
            <w:shd w:val="clear" w:color="auto" w:fill="auto"/>
            <w:vAlign w:val="center"/>
          </w:tcPr>
          <w:p w14:paraId="704D9BE6"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6C62A8C9"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6x6x256</w:t>
            </w:r>
          </w:p>
        </w:tc>
      </w:tr>
      <w:tr w:rsidR="00CB57F9" w:rsidRPr="00EF008C" w14:paraId="3C4CE962" w14:textId="77777777" w:rsidTr="001A780E">
        <w:trPr>
          <w:jc w:val="center"/>
        </w:trPr>
        <w:tc>
          <w:tcPr>
            <w:tcW w:w="1788" w:type="dxa"/>
            <w:shd w:val="clear" w:color="auto" w:fill="auto"/>
            <w:vAlign w:val="center"/>
          </w:tcPr>
          <w:p w14:paraId="22DB40E0"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FC 1</w:t>
            </w:r>
          </w:p>
        </w:tc>
        <w:tc>
          <w:tcPr>
            <w:tcW w:w="1645" w:type="dxa"/>
            <w:shd w:val="clear" w:color="auto" w:fill="auto"/>
            <w:vAlign w:val="center"/>
          </w:tcPr>
          <w:p w14:paraId="5054A60B"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5A72D793"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6x6x4096</w:t>
            </w:r>
          </w:p>
        </w:tc>
        <w:tc>
          <w:tcPr>
            <w:tcW w:w="1152" w:type="dxa"/>
            <w:shd w:val="clear" w:color="auto" w:fill="auto"/>
            <w:vAlign w:val="center"/>
          </w:tcPr>
          <w:p w14:paraId="02C50B9B"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5C5AEDAF"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275D2B25"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1x1x4096</w:t>
            </w:r>
          </w:p>
        </w:tc>
      </w:tr>
      <w:tr w:rsidR="00CB57F9" w:rsidRPr="00EF008C" w14:paraId="786F889E" w14:textId="77777777" w:rsidTr="001A780E">
        <w:trPr>
          <w:jc w:val="center"/>
        </w:trPr>
        <w:tc>
          <w:tcPr>
            <w:tcW w:w="1788" w:type="dxa"/>
            <w:shd w:val="clear" w:color="auto" w:fill="auto"/>
            <w:vAlign w:val="center"/>
          </w:tcPr>
          <w:p w14:paraId="6DA21E41"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6</w:t>
            </w:r>
          </w:p>
        </w:tc>
        <w:tc>
          <w:tcPr>
            <w:tcW w:w="1645" w:type="dxa"/>
            <w:shd w:val="clear" w:color="auto" w:fill="auto"/>
            <w:vAlign w:val="center"/>
          </w:tcPr>
          <w:p w14:paraId="7F6F92A7"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765A185C" w14:textId="77777777" w:rsidR="00CB57F9" w:rsidRPr="0049487B" w:rsidRDefault="00CB57F9" w:rsidP="002B3449">
            <w:pPr>
              <w:pStyle w:val="NoSpacing"/>
              <w:jc w:val="center"/>
              <w:rPr>
                <w:rFonts w:ascii="Times New Roman" w:hAnsi="Times New Roman" w:cs="Times New Roman"/>
                <w:sz w:val="24"/>
                <w:szCs w:val="24"/>
              </w:rPr>
            </w:pPr>
          </w:p>
        </w:tc>
        <w:tc>
          <w:tcPr>
            <w:tcW w:w="1152" w:type="dxa"/>
            <w:shd w:val="clear" w:color="auto" w:fill="auto"/>
            <w:vAlign w:val="center"/>
          </w:tcPr>
          <w:p w14:paraId="79657FD3"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45E5ABFA"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17036612"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1x1x4096</w:t>
            </w:r>
          </w:p>
        </w:tc>
      </w:tr>
      <w:tr w:rsidR="00CB57F9" w:rsidRPr="00EF008C" w14:paraId="301EF27F" w14:textId="77777777" w:rsidTr="001A780E">
        <w:trPr>
          <w:jc w:val="center"/>
        </w:trPr>
        <w:tc>
          <w:tcPr>
            <w:tcW w:w="1788" w:type="dxa"/>
            <w:shd w:val="clear" w:color="auto" w:fill="auto"/>
            <w:vAlign w:val="center"/>
          </w:tcPr>
          <w:p w14:paraId="69D90B8F"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FC 2</w:t>
            </w:r>
          </w:p>
        </w:tc>
        <w:tc>
          <w:tcPr>
            <w:tcW w:w="1645" w:type="dxa"/>
            <w:shd w:val="clear" w:color="auto" w:fill="auto"/>
            <w:vAlign w:val="center"/>
          </w:tcPr>
          <w:p w14:paraId="469D5806" w14:textId="77777777" w:rsidR="00CB57F9" w:rsidRPr="0049487B" w:rsidRDefault="00CB57F9" w:rsidP="002B3449">
            <w:pPr>
              <w:pStyle w:val="NoSpacing"/>
              <w:jc w:val="center"/>
              <w:rPr>
                <w:rFonts w:ascii="Times New Roman" w:hAnsi="Times New Roman" w:cs="Times New Roman"/>
                <w:sz w:val="24"/>
                <w:szCs w:val="24"/>
              </w:rPr>
            </w:pPr>
          </w:p>
        </w:tc>
        <w:tc>
          <w:tcPr>
            <w:tcW w:w="1176" w:type="dxa"/>
            <w:shd w:val="clear" w:color="auto" w:fill="auto"/>
            <w:vAlign w:val="center"/>
          </w:tcPr>
          <w:p w14:paraId="1D46A750" w14:textId="77777777" w:rsidR="00CB57F9" w:rsidRPr="0049487B" w:rsidRDefault="00CB57F9" w:rsidP="002B3449">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1x1x4096</w:t>
            </w:r>
          </w:p>
        </w:tc>
        <w:tc>
          <w:tcPr>
            <w:tcW w:w="1152" w:type="dxa"/>
            <w:shd w:val="clear" w:color="auto" w:fill="auto"/>
            <w:vAlign w:val="center"/>
          </w:tcPr>
          <w:p w14:paraId="3A8D6654" w14:textId="77777777" w:rsidR="00CB57F9" w:rsidRPr="0049487B" w:rsidRDefault="00CB57F9" w:rsidP="002B3449">
            <w:pPr>
              <w:pStyle w:val="NoSpacing"/>
              <w:jc w:val="center"/>
              <w:rPr>
                <w:rFonts w:ascii="Times New Roman" w:hAnsi="Times New Roman" w:cs="Times New Roman"/>
                <w:sz w:val="24"/>
                <w:szCs w:val="24"/>
              </w:rPr>
            </w:pPr>
          </w:p>
        </w:tc>
        <w:tc>
          <w:tcPr>
            <w:tcW w:w="1319" w:type="dxa"/>
            <w:shd w:val="clear" w:color="auto" w:fill="auto"/>
            <w:vAlign w:val="center"/>
          </w:tcPr>
          <w:p w14:paraId="5D9B7C2E" w14:textId="77777777" w:rsidR="00CB57F9" w:rsidRPr="0049487B" w:rsidRDefault="00CB57F9" w:rsidP="002B3449">
            <w:pPr>
              <w:pStyle w:val="NoSpacing"/>
              <w:jc w:val="center"/>
              <w:rPr>
                <w:rFonts w:ascii="Times New Roman" w:hAnsi="Times New Roman" w:cs="Times New Roman"/>
                <w:sz w:val="24"/>
                <w:szCs w:val="24"/>
              </w:rPr>
            </w:pPr>
          </w:p>
        </w:tc>
        <w:tc>
          <w:tcPr>
            <w:tcW w:w="1416" w:type="dxa"/>
            <w:shd w:val="clear" w:color="auto" w:fill="auto"/>
            <w:vAlign w:val="center"/>
          </w:tcPr>
          <w:p w14:paraId="30F7DE7B" w14:textId="77777777" w:rsidR="00CB57F9" w:rsidRPr="00FA0B0B" w:rsidRDefault="00CB57F9" w:rsidP="002B3449">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1x1x4096</w:t>
            </w:r>
          </w:p>
        </w:tc>
      </w:tr>
      <w:tr w:rsidR="001A780E" w:rsidRPr="00EF008C" w14:paraId="12DD45E9" w14:textId="77777777" w:rsidTr="001A780E">
        <w:trPr>
          <w:jc w:val="center"/>
        </w:trPr>
        <w:tc>
          <w:tcPr>
            <w:tcW w:w="1788" w:type="dxa"/>
            <w:shd w:val="clear" w:color="auto" w:fill="auto"/>
            <w:vAlign w:val="center"/>
          </w:tcPr>
          <w:p w14:paraId="129610DE" w14:textId="1DA29E21" w:rsidR="001A780E" w:rsidRPr="00FA0B0B" w:rsidRDefault="001A780E" w:rsidP="001A780E">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ReLU 7</w:t>
            </w:r>
          </w:p>
        </w:tc>
        <w:tc>
          <w:tcPr>
            <w:tcW w:w="1645" w:type="dxa"/>
            <w:shd w:val="clear" w:color="auto" w:fill="auto"/>
            <w:vAlign w:val="center"/>
          </w:tcPr>
          <w:p w14:paraId="2211D251" w14:textId="77777777" w:rsidR="001A780E" w:rsidRPr="0049487B" w:rsidRDefault="001A780E" w:rsidP="001A780E">
            <w:pPr>
              <w:pStyle w:val="NoSpacing"/>
              <w:jc w:val="center"/>
              <w:rPr>
                <w:rFonts w:ascii="Times New Roman" w:hAnsi="Times New Roman" w:cs="Times New Roman"/>
                <w:sz w:val="24"/>
                <w:szCs w:val="24"/>
              </w:rPr>
            </w:pPr>
          </w:p>
        </w:tc>
        <w:tc>
          <w:tcPr>
            <w:tcW w:w="1176" w:type="dxa"/>
            <w:shd w:val="clear" w:color="auto" w:fill="auto"/>
            <w:vAlign w:val="center"/>
          </w:tcPr>
          <w:p w14:paraId="20BE33B6" w14:textId="77777777" w:rsidR="001A780E" w:rsidRPr="0049487B" w:rsidRDefault="001A780E" w:rsidP="001A780E">
            <w:pPr>
              <w:pStyle w:val="NoSpacing"/>
              <w:jc w:val="center"/>
              <w:rPr>
                <w:rFonts w:ascii="Times New Roman" w:hAnsi="Times New Roman" w:cs="Times New Roman"/>
                <w:sz w:val="24"/>
                <w:szCs w:val="24"/>
              </w:rPr>
            </w:pPr>
          </w:p>
        </w:tc>
        <w:tc>
          <w:tcPr>
            <w:tcW w:w="1152" w:type="dxa"/>
            <w:shd w:val="clear" w:color="auto" w:fill="auto"/>
            <w:vAlign w:val="center"/>
          </w:tcPr>
          <w:p w14:paraId="3BD28F21" w14:textId="77777777" w:rsidR="001A780E" w:rsidRPr="0049487B" w:rsidRDefault="001A780E" w:rsidP="001A780E">
            <w:pPr>
              <w:pStyle w:val="NoSpacing"/>
              <w:jc w:val="center"/>
              <w:rPr>
                <w:rFonts w:ascii="Times New Roman" w:hAnsi="Times New Roman" w:cs="Times New Roman"/>
                <w:sz w:val="24"/>
                <w:szCs w:val="24"/>
              </w:rPr>
            </w:pPr>
          </w:p>
        </w:tc>
        <w:tc>
          <w:tcPr>
            <w:tcW w:w="1319" w:type="dxa"/>
            <w:shd w:val="clear" w:color="auto" w:fill="auto"/>
            <w:vAlign w:val="center"/>
          </w:tcPr>
          <w:p w14:paraId="17C9BFCE" w14:textId="77777777" w:rsidR="001A780E" w:rsidRPr="0049487B" w:rsidRDefault="001A780E" w:rsidP="001A780E">
            <w:pPr>
              <w:pStyle w:val="NoSpacing"/>
              <w:jc w:val="center"/>
              <w:rPr>
                <w:rFonts w:ascii="Times New Roman" w:hAnsi="Times New Roman" w:cs="Times New Roman"/>
                <w:sz w:val="24"/>
                <w:szCs w:val="24"/>
              </w:rPr>
            </w:pPr>
          </w:p>
        </w:tc>
        <w:tc>
          <w:tcPr>
            <w:tcW w:w="1416" w:type="dxa"/>
            <w:shd w:val="clear" w:color="auto" w:fill="auto"/>
            <w:vAlign w:val="center"/>
          </w:tcPr>
          <w:p w14:paraId="31CFFB02" w14:textId="5B52B30B" w:rsidR="001A780E" w:rsidRPr="00FA0B0B" w:rsidRDefault="001A780E" w:rsidP="001A780E">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1x1x4096</w:t>
            </w:r>
          </w:p>
        </w:tc>
      </w:tr>
      <w:tr w:rsidR="001A780E" w:rsidRPr="00EF008C" w14:paraId="1D7BCC7F" w14:textId="77777777" w:rsidTr="001A780E">
        <w:trPr>
          <w:jc w:val="center"/>
        </w:trPr>
        <w:tc>
          <w:tcPr>
            <w:tcW w:w="1788" w:type="dxa"/>
            <w:shd w:val="clear" w:color="auto" w:fill="auto"/>
            <w:vAlign w:val="center"/>
          </w:tcPr>
          <w:p w14:paraId="2E49B580" w14:textId="0EABA5DC" w:rsidR="001A780E" w:rsidRPr="00FA0B0B" w:rsidRDefault="001A780E" w:rsidP="001A780E">
            <w:pPr>
              <w:pStyle w:val="NoSpacing"/>
              <w:jc w:val="center"/>
              <w:rPr>
                <w:rFonts w:ascii="Times New Roman" w:hAnsi="Times New Roman" w:cs="Times New Roman"/>
                <w:sz w:val="24"/>
                <w:szCs w:val="24"/>
              </w:rPr>
            </w:pPr>
            <w:r>
              <w:rPr>
                <w:rFonts w:ascii="Times New Roman" w:hAnsi="Times New Roman" w:cs="Times New Roman"/>
                <w:sz w:val="24"/>
                <w:szCs w:val="24"/>
              </w:rPr>
              <w:t>FC3</w:t>
            </w:r>
          </w:p>
        </w:tc>
        <w:tc>
          <w:tcPr>
            <w:tcW w:w="1645" w:type="dxa"/>
            <w:shd w:val="clear" w:color="auto" w:fill="auto"/>
            <w:vAlign w:val="center"/>
          </w:tcPr>
          <w:p w14:paraId="5CC4AE4A" w14:textId="77777777" w:rsidR="001A780E" w:rsidRPr="0049487B" w:rsidRDefault="001A780E" w:rsidP="001A780E">
            <w:pPr>
              <w:pStyle w:val="NoSpacing"/>
              <w:jc w:val="center"/>
              <w:rPr>
                <w:rFonts w:ascii="Times New Roman" w:hAnsi="Times New Roman" w:cs="Times New Roman"/>
                <w:sz w:val="24"/>
                <w:szCs w:val="24"/>
              </w:rPr>
            </w:pPr>
          </w:p>
        </w:tc>
        <w:tc>
          <w:tcPr>
            <w:tcW w:w="1176" w:type="dxa"/>
            <w:shd w:val="clear" w:color="auto" w:fill="auto"/>
            <w:vAlign w:val="center"/>
          </w:tcPr>
          <w:p w14:paraId="005F2EF8" w14:textId="1A96A7A2" w:rsidR="001A780E" w:rsidRPr="0049487B" w:rsidRDefault="001A780E" w:rsidP="001A780E">
            <w:pPr>
              <w:pStyle w:val="NoSpacing"/>
              <w:jc w:val="center"/>
              <w:rPr>
                <w:rFonts w:ascii="Times New Roman" w:hAnsi="Times New Roman" w:cs="Times New Roman"/>
                <w:sz w:val="24"/>
                <w:szCs w:val="24"/>
              </w:rPr>
            </w:pPr>
            <w:r w:rsidRPr="0049487B">
              <w:rPr>
                <w:rFonts w:ascii="Times New Roman" w:hAnsi="Times New Roman" w:cs="Times New Roman"/>
                <w:sz w:val="24"/>
                <w:szCs w:val="24"/>
              </w:rPr>
              <w:t>1x1x4096</w:t>
            </w:r>
          </w:p>
        </w:tc>
        <w:tc>
          <w:tcPr>
            <w:tcW w:w="1152" w:type="dxa"/>
            <w:shd w:val="clear" w:color="auto" w:fill="auto"/>
            <w:vAlign w:val="center"/>
          </w:tcPr>
          <w:p w14:paraId="5E998AA7" w14:textId="77777777" w:rsidR="001A780E" w:rsidRPr="0049487B" w:rsidRDefault="001A780E" w:rsidP="001A780E">
            <w:pPr>
              <w:pStyle w:val="NoSpacing"/>
              <w:jc w:val="center"/>
              <w:rPr>
                <w:rFonts w:ascii="Times New Roman" w:hAnsi="Times New Roman" w:cs="Times New Roman"/>
                <w:sz w:val="24"/>
                <w:szCs w:val="24"/>
              </w:rPr>
            </w:pPr>
          </w:p>
        </w:tc>
        <w:tc>
          <w:tcPr>
            <w:tcW w:w="1319" w:type="dxa"/>
            <w:shd w:val="clear" w:color="auto" w:fill="auto"/>
            <w:vAlign w:val="center"/>
          </w:tcPr>
          <w:p w14:paraId="4369091A" w14:textId="77777777" w:rsidR="001A780E" w:rsidRPr="0049487B" w:rsidRDefault="001A780E" w:rsidP="001A780E">
            <w:pPr>
              <w:pStyle w:val="NoSpacing"/>
              <w:jc w:val="center"/>
              <w:rPr>
                <w:rFonts w:ascii="Times New Roman" w:hAnsi="Times New Roman" w:cs="Times New Roman"/>
                <w:sz w:val="24"/>
                <w:szCs w:val="24"/>
              </w:rPr>
            </w:pPr>
          </w:p>
        </w:tc>
        <w:tc>
          <w:tcPr>
            <w:tcW w:w="1416" w:type="dxa"/>
            <w:shd w:val="clear" w:color="auto" w:fill="auto"/>
            <w:vAlign w:val="center"/>
          </w:tcPr>
          <w:p w14:paraId="2F8F09E8" w14:textId="34946528" w:rsidR="001A780E" w:rsidRPr="00FA0B0B" w:rsidRDefault="00153D98" w:rsidP="001A780E">
            <w:pPr>
              <w:pStyle w:val="NoSpacing"/>
              <w:jc w:val="center"/>
              <w:rPr>
                <w:rFonts w:ascii="Times New Roman" w:hAnsi="Times New Roman" w:cs="Times New Roman"/>
                <w:sz w:val="24"/>
                <w:szCs w:val="24"/>
              </w:rPr>
            </w:pPr>
            <w:r>
              <w:rPr>
                <w:rFonts w:ascii="Times New Roman" w:hAnsi="Times New Roman" w:cs="Times New Roman"/>
                <w:sz w:val="24"/>
                <w:szCs w:val="24"/>
              </w:rPr>
              <w:t>1x1x2</w:t>
            </w:r>
          </w:p>
        </w:tc>
      </w:tr>
      <w:tr w:rsidR="001A780E" w:rsidRPr="00EF008C" w14:paraId="6F116B9D" w14:textId="77777777" w:rsidTr="001A780E">
        <w:trPr>
          <w:jc w:val="center"/>
        </w:trPr>
        <w:tc>
          <w:tcPr>
            <w:tcW w:w="1788" w:type="dxa"/>
            <w:tcBorders>
              <w:bottom w:val="double" w:sz="4" w:space="0" w:color="auto"/>
            </w:tcBorders>
            <w:shd w:val="clear" w:color="auto" w:fill="auto"/>
            <w:vAlign w:val="center"/>
          </w:tcPr>
          <w:p w14:paraId="3160D4FE" w14:textId="77777777" w:rsidR="001A780E" w:rsidRPr="00FA0B0B" w:rsidRDefault="001A780E" w:rsidP="001A780E">
            <w:pPr>
              <w:pStyle w:val="NoSpacing"/>
              <w:jc w:val="center"/>
              <w:rPr>
                <w:rFonts w:ascii="Times New Roman" w:hAnsi="Times New Roman" w:cs="Times New Roman"/>
                <w:sz w:val="24"/>
                <w:szCs w:val="24"/>
              </w:rPr>
            </w:pPr>
            <w:r w:rsidRPr="00FA0B0B">
              <w:rPr>
                <w:rFonts w:ascii="Times New Roman" w:hAnsi="Times New Roman" w:cs="Times New Roman"/>
                <w:sz w:val="24"/>
                <w:szCs w:val="24"/>
              </w:rPr>
              <w:t>Softmax</w:t>
            </w:r>
          </w:p>
        </w:tc>
        <w:tc>
          <w:tcPr>
            <w:tcW w:w="1645" w:type="dxa"/>
            <w:tcBorders>
              <w:bottom w:val="double" w:sz="4" w:space="0" w:color="auto"/>
            </w:tcBorders>
            <w:shd w:val="clear" w:color="auto" w:fill="auto"/>
            <w:vAlign w:val="center"/>
          </w:tcPr>
          <w:p w14:paraId="6AD7D83B" w14:textId="77777777" w:rsidR="001A780E" w:rsidRPr="0049487B" w:rsidRDefault="001A780E" w:rsidP="001A780E">
            <w:pPr>
              <w:pStyle w:val="NoSpacing"/>
              <w:jc w:val="center"/>
              <w:rPr>
                <w:rFonts w:ascii="Times New Roman" w:hAnsi="Times New Roman" w:cs="Times New Roman"/>
                <w:sz w:val="24"/>
                <w:szCs w:val="24"/>
              </w:rPr>
            </w:pPr>
          </w:p>
        </w:tc>
        <w:tc>
          <w:tcPr>
            <w:tcW w:w="1176" w:type="dxa"/>
            <w:tcBorders>
              <w:bottom w:val="double" w:sz="4" w:space="0" w:color="auto"/>
            </w:tcBorders>
            <w:shd w:val="clear" w:color="auto" w:fill="auto"/>
            <w:vAlign w:val="center"/>
          </w:tcPr>
          <w:p w14:paraId="758F45F8" w14:textId="77777777" w:rsidR="001A780E" w:rsidRPr="0049487B" w:rsidRDefault="001A780E" w:rsidP="001A780E">
            <w:pPr>
              <w:pStyle w:val="NoSpacing"/>
              <w:jc w:val="center"/>
              <w:rPr>
                <w:rFonts w:ascii="Times New Roman" w:hAnsi="Times New Roman" w:cs="Times New Roman"/>
                <w:sz w:val="24"/>
                <w:szCs w:val="24"/>
              </w:rPr>
            </w:pPr>
          </w:p>
        </w:tc>
        <w:tc>
          <w:tcPr>
            <w:tcW w:w="1152" w:type="dxa"/>
            <w:tcBorders>
              <w:bottom w:val="double" w:sz="4" w:space="0" w:color="auto"/>
            </w:tcBorders>
            <w:shd w:val="clear" w:color="auto" w:fill="auto"/>
            <w:vAlign w:val="center"/>
          </w:tcPr>
          <w:p w14:paraId="147C22B9" w14:textId="77777777" w:rsidR="001A780E" w:rsidRPr="0049487B" w:rsidRDefault="001A780E" w:rsidP="001A780E">
            <w:pPr>
              <w:pStyle w:val="NoSpacing"/>
              <w:jc w:val="center"/>
              <w:rPr>
                <w:rFonts w:ascii="Times New Roman" w:hAnsi="Times New Roman" w:cs="Times New Roman"/>
                <w:sz w:val="24"/>
                <w:szCs w:val="24"/>
              </w:rPr>
            </w:pPr>
          </w:p>
        </w:tc>
        <w:tc>
          <w:tcPr>
            <w:tcW w:w="1319" w:type="dxa"/>
            <w:tcBorders>
              <w:bottom w:val="double" w:sz="4" w:space="0" w:color="auto"/>
            </w:tcBorders>
            <w:shd w:val="clear" w:color="auto" w:fill="auto"/>
            <w:vAlign w:val="center"/>
          </w:tcPr>
          <w:p w14:paraId="794CCEC6" w14:textId="77777777" w:rsidR="001A780E" w:rsidRPr="0049487B" w:rsidRDefault="001A780E" w:rsidP="001A780E">
            <w:pPr>
              <w:pStyle w:val="NoSpacing"/>
              <w:jc w:val="center"/>
              <w:rPr>
                <w:rFonts w:ascii="Times New Roman" w:hAnsi="Times New Roman" w:cs="Times New Roman"/>
                <w:sz w:val="24"/>
                <w:szCs w:val="24"/>
              </w:rPr>
            </w:pPr>
          </w:p>
        </w:tc>
        <w:tc>
          <w:tcPr>
            <w:tcW w:w="1416" w:type="dxa"/>
            <w:tcBorders>
              <w:bottom w:val="double" w:sz="4" w:space="0" w:color="auto"/>
            </w:tcBorders>
            <w:shd w:val="clear" w:color="auto" w:fill="auto"/>
            <w:vAlign w:val="center"/>
          </w:tcPr>
          <w:p w14:paraId="12A56B48" w14:textId="1C044489" w:rsidR="001A780E" w:rsidRPr="00FA0B0B" w:rsidRDefault="00153D98" w:rsidP="001A780E">
            <w:pPr>
              <w:pStyle w:val="NoSpacing"/>
              <w:jc w:val="center"/>
              <w:rPr>
                <w:rFonts w:ascii="Times New Roman" w:hAnsi="Times New Roman" w:cs="Times New Roman"/>
                <w:sz w:val="24"/>
                <w:szCs w:val="24"/>
              </w:rPr>
            </w:pPr>
            <w:r>
              <w:rPr>
                <w:rFonts w:ascii="Times New Roman" w:hAnsi="Times New Roman" w:cs="Times New Roman"/>
                <w:sz w:val="24"/>
                <w:szCs w:val="24"/>
              </w:rPr>
              <w:t>1x1x2</w:t>
            </w:r>
          </w:p>
        </w:tc>
      </w:tr>
    </w:tbl>
    <w:p w14:paraId="7DEEC31C" w14:textId="77777777" w:rsidR="00157613" w:rsidRDefault="00157613" w:rsidP="00CB57F9">
      <w:pPr>
        <w:spacing w:after="0" w:line="480" w:lineRule="auto"/>
        <w:ind w:firstLine="720"/>
        <w:jc w:val="both"/>
        <w:rPr>
          <w:rFonts w:ascii="Times New Roman" w:hAnsi="Times New Roman" w:cs="Times New Roman"/>
          <w:sz w:val="24"/>
          <w:szCs w:val="24"/>
        </w:rPr>
      </w:pPr>
      <w:bookmarkStart w:id="0" w:name="_GoBack"/>
      <w:bookmarkEnd w:id="0"/>
    </w:p>
    <w:p w14:paraId="0A5A6AA9" w14:textId="77777777" w:rsidR="00CB57F9" w:rsidRDefault="00CB57F9" w:rsidP="00CB57F9">
      <w:pPr>
        <w:spacing w:after="0" w:line="480" w:lineRule="auto"/>
        <w:ind w:firstLine="720"/>
        <w:jc w:val="both"/>
        <w:rPr>
          <w:rFonts w:ascii="Times New Roman" w:hAnsi="Times New Roman" w:cs="Times New Roman"/>
          <w:sz w:val="24"/>
          <w:szCs w:val="24"/>
        </w:rPr>
      </w:pPr>
      <w:r w:rsidRPr="00EF008C">
        <w:rPr>
          <w:rFonts w:ascii="Times New Roman" w:hAnsi="Times New Roman" w:cs="Times New Roman"/>
          <w:sz w:val="24"/>
          <w:szCs w:val="24"/>
        </w:rPr>
        <w:lastRenderedPageBreak/>
        <w:t xml:space="preserve">Other details concerning the training of the network is summarized in Table 3-2. Stochastic Gradient Descent (SGD), the method to be used in training the network, works by adjusting layer weights upon computing gradients of some set of the examples, whose endpoint is minimizing the average of the error function (i.e. objective function) which evaluates the difference between the desired and the actual performance of the model </w:t>
      </w:r>
      <w:r w:rsidRPr="00EF008C">
        <w:rPr>
          <w:rFonts w:ascii="Times New Roman" w:hAnsi="Times New Roman" w:cs="Times New Roman"/>
          <w:sz w:val="24"/>
          <w:szCs w:val="24"/>
        </w:rPr>
        <w:fldChar w:fldCharType="begin" w:fldLock="1"/>
      </w:r>
      <w:r w:rsidRPr="00EF008C">
        <w:rPr>
          <w:rFonts w:ascii="Times New Roman" w:hAnsi="Times New Roman" w:cs="Times New Roman"/>
          <w:sz w:val="24"/>
          <w:szCs w:val="24"/>
        </w:rP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"article-journal", "volume" : "521" }, "uris" : [ "http://www.mendeley.com/documents/?uuid=f1fe0b5d-7aee-4427-8733-b505e921bbfd" ] } ], "mendeley" : { "formattedCitation" : "(Lecun et al., 2015)", "plainTextFormattedCitation" : "(Lecun et al., 2015)", "previouslyFormattedCitation" : "(Lecun et al., 2015)" }, "properties" : {  }, "schema" : "https://github.com/citation-style-language/schema/raw/master/csl-citation.json" }</w:instrText>
      </w:r>
      <w:r w:rsidRPr="00EF008C">
        <w:rPr>
          <w:rFonts w:ascii="Times New Roman" w:hAnsi="Times New Roman" w:cs="Times New Roman"/>
          <w:sz w:val="24"/>
          <w:szCs w:val="24"/>
        </w:rPr>
        <w:fldChar w:fldCharType="separate"/>
      </w:r>
      <w:r w:rsidRPr="00EF008C">
        <w:rPr>
          <w:rFonts w:ascii="Times New Roman" w:hAnsi="Times New Roman" w:cs="Times New Roman"/>
          <w:noProof/>
          <w:sz w:val="24"/>
          <w:szCs w:val="24"/>
        </w:rPr>
        <w:t>(Lecun et al., 2015)</w:t>
      </w:r>
      <w:r w:rsidRPr="00EF008C">
        <w:rPr>
          <w:rFonts w:ascii="Times New Roman" w:hAnsi="Times New Roman" w:cs="Times New Roman"/>
          <w:sz w:val="24"/>
          <w:szCs w:val="24"/>
        </w:rPr>
        <w:fldChar w:fldCharType="end"/>
      </w:r>
      <w:r w:rsidRPr="00EF008C">
        <w:rPr>
          <w:rFonts w:ascii="Times New Roman" w:hAnsi="Times New Roman" w:cs="Times New Roman"/>
          <w:sz w:val="24"/>
          <w:szCs w:val="24"/>
        </w:rPr>
        <w:t>. The initial weights will be randomized from a zero-mean Gaussian distribution with 0.01 standard deviation.</w:t>
      </w:r>
    </w:p>
    <w:p w14:paraId="49BA9C5A" w14:textId="77777777" w:rsidR="00CB57F9" w:rsidRDefault="00CB57F9" w:rsidP="00116139">
      <w:pPr>
        <w:spacing w:after="0" w:line="240" w:lineRule="auto"/>
        <w:ind w:firstLine="720"/>
        <w:jc w:val="both"/>
        <w:rPr>
          <w:rFonts w:ascii="Times New Roman" w:hAnsi="Times New Roman" w:cs="Times New Roman"/>
          <w:sz w:val="24"/>
          <w:szCs w:val="24"/>
        </w:rPr>
      </w:pPr>
    </w:p>
    <w:p w14:paraId="3F19AE0F" w14:textId="77777777" w:rsidR="00116139" w:rsidRPr="00EF008C" w:rsidRDefault="00116139" w:rsidP="00116139">
      <w:pPr>
        <w:spacing w:after="0" w:line="240" w:lineRule="auto"/>
        <w:ind w:firstLine="720"/>
        <w:jc w:val="both"/>
        <w:rPr>
          <w:rFonts w:ascii="Times New Roman" w:hAnsi="Times New Roman" w:cs="Times New Roman"/>
          <w:sz w:val="24"/>
          <w:szCs w:val="24"/>
        </w:rPr>
      </w:pPr>
    </w:p>
    <w:p w14:paraId="170D0310" w14:textId="77777777" w:rsidR="00CB57F9" w:rsidRPr="00EF008C" w:rsidRDefault="00CB57F9" w:rsidP="00CB57F9">
      <w:pPr>
        <w:ind w:left="1710"/>
        <w:rPr>
          <w:rFonts w:ascii="Times New Roman" w:hAnsi="Times New Roman" w:cs="Times New Roman"/>
          <w:sz w:val="24"/>
          <w:szCs w:val="24"/>
        </w:rPr>
      </w:pPr>
      <w:r w:rsidRPr="00EF008C">
        <w:rPr>
          <w:rFonts w:ascii="Times New Roman" w:hAnsi="Times New Roman" w:cs="Times New Roman"/>
          <w:sz w:val="24"/>
          <w:szCs w:val="24"/>
        </w:rPr>
        <w:t>Table 3-2. Learning details of the network.</w:t>
      </w:r>
    </w:p>
    <w:tbl>
      <w:tblPr>
        <w:tblW w:w="0" w:type="auto"/>
        <w:jc w:val="center"/>
        <w:tblLook w:val="04A0" w:firstRow="1" w:lastRow="0" w:firstColumn="1" w:lastColumn="0" w:noHBand="0" w:noVBand="1"/>
      </w:tblPr>
      <w:tblGrid>
        <w:gridCol w:w="3456"/>
        <w:gridCol w:w="1665"/>
      </w:tblGrid>
      <w:tr w:rsidR="00CB57F9" w:rsidRPr="001E6F94" w14:paraId="0D6A81B3" w14:textId="77777777" w:rsidTr="005961B2">
        <w:trPr>
          <w:jc w:val="center"/>
        </w:trPr>
        <w:tc>
          <w:tcPr>
            <w:tcW w:w="3456" w:type="dxa"/>
            <w:tcBorders>
              <w:top w:val="double" w:sz="4" w:space="0" w:color="auto"/>
              <w:bottom w:val="single" w:sz="4" w:space="0" w:color="auto"/>
            </w:tcBorders>
            <w:shd w:val="clear" w:color="auto" w:fill="auto"/>
            <w:vAlign w:val="center"/>
          </w:tcPr>
          <w:p w14:paraId="693B3289"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LEARNING DETAILS</w:t>
            </w:r>
          </w:p>
        </w:tc>
        <w:tc>
          <w:tcPr>
            <w:tcW w:w="964" w:type="dxa"/>
            <w:tcBorders>
              <w:top w:val="double" w:sz="4" w:space="0" w:color="auto"/>
              <w:bottom w:val="single" w:sz="4" w:space="0" w:color="auto"/>
            </w:tcBorders>
            <w:shd w:val="clear" w:color="auto" w:fill="auto"/>
            <w:vAlign w:val="center"/>
          </w:tcPr>
          <w:p w14:paraId="1F0E94AD"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VALUE/TYPE</w:t>
            </w:r>
          </w:p>
        </w:tc>
      </w:tr>
      <w:tr w:rsidR="00CB57F9" w:rsidRPr="00FD4D97" w14:paraId="58E5D8B4" w14:textId="77777777" w:rsidTr="005961B2">
        <w:trPr>
          <w:jc w:val="center"/>
        </w:trPr>
        <w:tc>
          <w:tcPr>
            <w:tcW w:w="3456" w:type="dxa"/>
            <w:tcBorders>
              <w:top w:val="single" w:sz="4" w:space="0" w:color="auto"/>
            </w:tcBorders>
            <w:shd w:val="clear" w:color="auto" w:fill="auto"/>
            <w:vAlign w:val="center"/>
          </w:tcPr>
          <w:p w14:paraId="49FE6321"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Training Method</w:t>
            </w:r>
          </w:p>
        </w:tc>
        <w:tc>
          <w:tcPr>
            <w:tcW w:w="964" w:type="dxa"/>
            <w:tcBorders>
              <w:top w:val="single" w:sz="4" w:space="0" w:color="auto"/>
            </w:tcBorders>
            <w:shd w:val="clear" w:color="auto" w:fill="auto"/>
            <w:vAlign w:val="center"/>
          </w:tcPr>
          <w:p w14:paraId="3F2DBE2F"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SGD</w:t>
            </w:r>
          </w:p>
        </w:tc>
      </w:tr>
      <w:tr w:rsidR="00CB57F9" w:rsidRPr="00EF008C" w14:paraId="279F80E6" w14:textId="77777777" w:rsidTr="005961B2">
        <w:trPr>
          <w:jc w:val="center"/>
        </w:trPr>
        <w:tc>
          <w:tcPr>
            <w:tcW w:w="3456" w:type="dxa"/>
            <w:shd w:val="clear" w:color="auto" w:fill="auto"/>
            <w:vAlign w:val="center"/>
          </w:tcPr>
          <w:p w14:paraId="04B7641C"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Batch Size</w:t>
            </w:r>
          </w:p>
        </w:tc>
        <w:tc>
          <w:tcPr>
            <w:tcW w:w="964" w:type="dxa"/>
            <w:shd w:val="clear" w:color="auto" w:fill="auto"/>
            <w:vAlign w:val="center"/>
          </w:tcPr>
          <w:p w14:paraId="0A883D2C"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128</w:t>
            </w:r>
          </w:p>
        </w:tc>
      </w:tr>
      <w:tr w:rsidR="00CB57F9" w:rsidRPr="00EF008C" w14:paraId="5804B390" w14:textId="77777777" w:rsidTr="005961B2">
        <w:trPr>
          <w:jc w:val="center"/>
        </w:trPr>
        <w:tc>
          <w:tcPr>
            <w:tcW w:w="3456" w:type="dxa"/>
            <w:shd w:val="clear" w:color="auto" w:fill="auto"/>
            <w:vAlign w:val="center"/>
          </w:tcPr>
          <w:p w14:paraId="2D20CF13"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Momentum</w:t>
            </w:r>
          </w:p>
        </w:tc>
        <w:tc>
          <w:tcPr>
            <w:tcW w:w="964" w:type="dxa"/>
            <w:shd w:val="clear" w:color="auto" w:fill="auto"/>
            <w:vAlign w:val="center"/>
          </w:tcPr>
          <w:p w14:paraId="5EB4C55F"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0.9</w:t>
            </w:r>
          </w:p>
        </w:tc>
      </w:tr>
      <w:tr w:rsidR="00CB57F9" w:rsidRPr="00EF008C" w14:paraId="71C7E168" w14:textId="77777777" w:rsidTr="005961B2">
        <w:trPr>
          <w:jc w:val="center"/>
        </w:trPr>
        <w:tc>
          <w:tcPr>
            <w:tcW w:w="3456" w:type="dxa"/>
            <w:shd w:val="clear" w:color="auto" w:fill="auto"/>
            <w:vAlign w:val="center"/>
          </w:tcPr>
          <w:p w14:paraId="47698449"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Weight Decay</w:t>
            </w:r>
          </w:p>
        </w:tc>
        <w:tc>
          <w:tcPr>
            <w:tcW w:w="964" w:type="dxa"/>
            <w:shd w:val="clear" w:color="auto" w:fill="auto"/>
            <w:vAlign w:val="center"/>
          </w:tcPr>
          <w:p w14:paraId="3604D0B8"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0.0005</w:t>
            </w:r>
          </w:p>
        </w:tc>
      </w:tr>
      <w:tr w:rsidR="00CB57F9" w:rsidRPr="00EF008C" w14:paraId="407E9C30" w14:textId="77777777" w:rsidTr="005961B2">
        <w:trPr>
          <w:jc w:val="center"/>
        </w:trPr>
        <w:tc>
          <w:tcPr>
            <w:tcW w:w="3456" w:type="dxa"/>
            <w:shd w:val="clear" w:color="auto" w:fill="auto"/>
            <w:vAlign w:val="center"/>
          </w:tcPr>
          <w:p w14:paraId="1C1F4653"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Initial Neuron Biases</w:t>
            </w:r>
          </w:p>
          <w:p w14:paraId="76D99539"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(of 2</w:t>
            </w:r>
            <w:r w:rsidRPr="001E6F94">
              <w:rPr>
                <w:rFonts w:ascii="Times New Roman" w:hAnsi="Times New Roman" w:cs="Times New Roman"/>
                <w:sz w:val="24"/>
                <w:szCs w:val="24"/>
                <w:vertAlign w:val="superscript"/>
              </w:rPr>
              <w:t>nd</w:t>
            </w:r>
            <w:r w:rsidRPr="001E6F94">
              <w:rPr>
                <w:rFonts w:ascii="Times New Roman" w:hAnsi="Times New Roman" w:cs="Times New Roman"/>
                <w:sz w:val="24"/>
                <w:szCs w:val="24"/>
              </w:rPr>
              <w:t>, 4</w:t>
            </w:r>
            <w:r w:rsidRPr="001E6F94">
              <w:rPr>
                <w:rFonts w:ascii="Times New Roman" w:hAnsi="Times New Roman" w:cs="Times New Roman"/>
                <w:sz w:val="24"/>
                <w:szCs w:val="24"/>
                <w:vertAlign w:val="superscript"/>
              </w:rPr>
              <w:t>th</w:t>
            </w:r>
            <w:r w:rsidRPr="001E6F94">
              <w:rPr>
                <w:rFonts w:ascii="Times New Roman" w:hAnsi="Times New Roman" w:cs="Times New Roman"/>
                <w:sz w:val="24"/>
                <w:szCs w:val="24"/>
              </w:rPr>
              <w:t>, 5</w:t>
            </w:r>
            <w:r w:rsidRPr="001E6F94">
              <w:rPr>
                <w:rFonts w:ascii="Times New Roman" w:hAnsi="Times New Roman" w:cs="Times New Roman"/>
                <w:sz w:val="24"/>
                <w:szCs w:val="24"/>
                <w:vertAlign w:val="superscript"/>
              </w:rPr>
              <w:t>th</w:t>
            </w:r>
            <w:r w:rsidRPr="001E6F94">
              <w:rPr>
                <w:rFonts w:ascii="Times New Roman" w:hAnsi="Times New Roman" w:cs="Times New Roman"/>
                <w:sz w:val="24"/>
                <w:szCs w:val="24"/>
              </w:rPr>
              <w:t xml:space="preserve"> conv, &amp; FC layers)</w:t>
            </w:r>
          </w:p>
        </w:tc>
        <w:tc>
          <w:tcPr>
            <w:tcW w:w="964" w:type="dxa"/>
            <w:shd w:val="clear" w:color="auto" w:fill="auto"/>
            <w:vAlign w:val="center"/>
          </w:tcPr>
          <w:p w14:paraId="143E98F5"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1</w:t>
            </w:r>
          </w:p>
        </w:tc>
      </w:tr>
      <w:tr w:rsidR="00CB57F9" w:rsidRPr="00EF008C" w14:paraId="232FC71F" w14:textId="77777777" w:rsidTr="005961B2">
        <w:trPr>
          <w:jc w:val="center"/>
        </w:trPr>
        <w:tc>
          <w:tcPr>
            <w:tcW w:w="3456" w:type="dxa"/>
            <w:shd w:val="clear" w:color="auto" w:fill="auto"/>
            <w:vAlign w:val="center"/>
          </w:tcPr>
          <w:p w14:paraId="543AA538"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Initial Neuron Biases</w:t>
            </w:r>
          </w:p>
          <w:p w14:paraId="68E12FA1"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(of remaining layers)</w:t>
            </w:r>
          </w:p>
        </w:tc>
        <w:tc>
          <w:tcPr>
            <w:tcW w:w="964" w:type="dxa"/>
            <w:shd w:val="clear" w:color="auto" w:fill="auto"/>
            <w:vAlign w:val="center"/>
          </w:tcPr>
          <w:p w14:paraId="21ED2EF9"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0</w:t>
            </w:r>
          </w:p>
        </w:tc>
      </w:tr>
      <w:tr w:rsidR="00CB57F9" w:rsidRPr="00EF008C" w14:paraId="07D2B909" w14:textId="77777777" w:rsidTr="005961B2">
        <w:trPr>
          <w:trHeight w:val="70"/>
          <w:jc w:val="center"/>
        </w:trPr>
        <w:tc>
          <w:tcPr>
            <w:tcW w:w="3456" w:type="dxa"/>
            <w:shd w:val="clear" w:color="auto" w:fill="auto"/>
            <w:vAlign w:val="center"/>
          </w:tcPr>
          <w:p w14:paraId="7AF6C0BB"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Initial Learning Rate</w:t>
            </w:r>
          </w:p>
        </w:tc>
        <w:tc>
          <w:tcPr>
            <w:tcW w:w="964" w:type="dxa"/>
            <w:shd w:val="clear" w:color="auto" w:fill="auto"/>
            <w:vAlign w:val="center"/>
          </w:tcPr>
          <w:p w14:paraId="674CC948"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0.01</w:t>
            </w:r>
          </w:p>
        </w:tc>
      </w:tr>
      <w:tr w:rsidR="00CB57F9" w:rsidRPr="00EF008C" w14:paraId="1149CBFA" w14:textId="77777777" w:rsidTr="005961B2">
        <w:trPr>
          <w:trHeight w:val="70"/>
          <w:jc w:val="center"/>
        </w:trPr>
        <w:tc>
          <w:tcPr>
            <w:tcW w:w="3456" w:type="dxa"/>
            <w:tcBorders>
              <w:bottom w:val="double" w:sz="4" w:space="0" w:color="auto"/>
            </w:tcBorders>
            <w:shd w:val="clear" w:color="auto" w:fill="auto"/>
            <w:vAlign w:val="center"/>
          </w:tcPr>
          <w:p w14:paraId="3A1134A2" w14:textId="77777777" w:rsidR="00CB57F9" w:rsidRPr="001E6F94" w:rsidRDefault="00CB57F9" w:rsidP="002B3449">
            <w:pPr>
              <w:pStyle w:val="NoSpacing"/>
              <w:jc w:val="center"/>
              <w:rPr>
                <w:rFonts w:ascii="Times New Roman" w:hAnsi="Times New Roman" w:cs="Times New Roman"/>
                <w:sz w:val="24"/>
                <w:szCs w:val="24"/>
              </w:rPr>
            </w:pPr>
            <w:r w:rsidRPr="001E6F94">
              <w:rPr>
                <w:rFonts w:ascii="Times New Roman" w:hAnsi="Times New Roman" w:cs="Times New Roman"/>
                <w:sz w:val="24"/>
                <w:szCs w:val="24"/>
              </w:rPr>
              <w:t>Epochs</w:t>
            </w:r>
          </w:p>
        </w:tc>
        <w:tc>
          <w:tcPr>
            <w:tcW w:w="964" w:type="dxa"/>
            <w:tcBorders>
              <w:bottom w:val="double" w:sz="4" w:space="0" w:color="auto"/>
            </w:tcBorders>
            <w:shd w:val="clear" w:color="auto" w:fill="auto"/>
            <w:vAlign w:val="center"/>
          </w:tcPr>
          <w:p w14:paraId="411D04B1" w14:textId="77777777" w:rsidR="00CB57F9" w:rsidRPr="00FD4D97" w:rsidRDefault="00CB57F9" w:rsidP="002B3449">
            <w:pPr>
              <w:pStyle w:val="NoSpacing"/>
              <w:jc w:val="center"/>
              <w:rPr>
                <w:rFonts w:ascii="Times New Roman" w:hAnsi="Times New Roman" w:cs="Times New Roman"/>
                <w:sz w:val="24"/>
                <w:szCs w:val="24"/>
              </w:rPr>
            </w:pPr>
            <w:r w:rsidRPr="00FD4D97">
              <w:rPr>
                <w:rFonts w:ascii="Times New Roman" w:hAnsi="Times New Roman" w:cs="Times New Roman"/>
                <w:sz w:val="24"/>
                <w:szCs w:val="24"/>
              </w:rPr>
              <w:t>1000</w:t>
            </w:r>
          </w:p>
        </w:tc>
      </w:tr>
    </w:tbl>
    <w:p w14:paraId="5722E8D8" w14:textId="77777777" w:rsidR="00CB57F9" w:rsidRDefault="00CB57F9" w:rsidP="00DD16D0">
      <w:pPr>
        <w:spacing w:after="0" w:line="240" w:lineRule="auto"/>
        <w:jc w:val="both"/>
        <w:rPr>
          <w:rFonts w:ascii="Times New Roman" w:hAnsi="Times New Roman" w:cs="Times New Roman"/>
          <w:sz w:val="24"/>
          <w:szCs w:val="24"/>
        </w:rPr>
      </w:pPr>
    </w:p>
    <w:p w14:paraId="14DE2967" w14:textId="77777777" w:rsidR="00C66EDE" w:rsidRDefault="00C66EDE" w:rsidP="00DD16D0">
      <w:pPr>
        <w:spacing w:after="0" w:line="240" w:lineRule="auto"/>
        <w:jc w:val="both"/>
        <w:rPr>
          <w:rFonts w:ascii="Times New Roman" w:hAnsi="Times New Roman" w:cs="Times New Roman"/>
          <w:sz w:val="24"/>
          <w:szCs w:val="24"/>
        </w:rPr>
      </w:pPr>
    </w:p>
    <w:p w14:paraId="29E7038D" w14:textId="77777777" w:rsidR="00C66EDE" w:rsidRPr="00EF008C" w:rsidRDefault="00C66EDE" w:rsidP="00DD16D0">
      <w:pPr>
        <w:spacing w:after="0" w:line="240" w:lineRule="auto"/>
        <w:jc w:val="both"/>
        <w:rPr>
          <w:rFonts w:ascii="Times New Roman" w:hAnsi="Times New Roman" w:cs="Times New Roman"/>
          <w:sz w:val="24"/>
          <w:szCs w:val="24"/>
        </w:rPr>
      </w:pPr>
    </w:p>
    <w:p w14:paraId="714B9B0E" w14:textId="77777777" w:rsidR="00CB57F9" w:rsidRDefault="00CB57F9" w:rsidP="00DD16D0">
      <w:pPr>
        <w:numPr>
          <w:ilvl w:val="1"/>
          <w:numId w:val="5"/>
        </w:numPr>
        <w:spacing w:after="0" w:line="240" w:lineRule="auto"/>
        <w:jc w:val="center"/>
        <w:rPr>
          <w:rFonts w:ascii="Times New Roman" w:hAnsi="Times New Roman" w:cs="Times New Roman"/>
          <w:b/>
          <w:sz w:val="24"/>
          <w:szCs w:val="24"/>
        </w:rPr>
      </w:pPr>
      <w:r w:rsidRPr="006D2A1A">
        <w:rPr>
          <w:rFonts w:ascii="Times New Roman" w:hAnsi="Times New Roman" w:cs="Times New Roman"/>
          <w:b/>
          <w:sz w:val="24"/>
          <w:szCs w:val="24"/>
        </w:rPr>
        <w:t>Evaluation of Results</w:t>
      </w:r>
    </w:p>
    <w:p w14:paraId="7C885A33" w14:textId="77777777" w:rsidR="00CB57F9" w:rsidRDefault="00CB57F9" w:rsidP="00DD16D0">
      <w:pPr>
        <w:spacing w:after="0" w:line="240" w:lineRule="auto"/>
        <w:ind w:left="792"/>
        <w:rPr>
          <w:rFonts w:ascii="Times New Roman" w:hAnsi="Times New Roman" w:cs="Times New Roman"/>
          <w:b/>
          <w:sz w:val="24"/>
          <w:szCs w:val="24"/>
        </w:rPr>
      </w:pPr>
    </w:p>
    <w:p w14:paraId="477E1666" w14:textId="77777777" w:rsidR="008F783C" w:rsidRPr="006D2A1A" w:rsidRDefault="008F783C" w:rsidP="00DD16D0">
      <w:pPr>
        <w:spacing w:after="0" w:line="240" w:lineRule="auto"/>
        <w:rPr>
          <w:rFonts w:ascii="Times New Roman" w:hAnsi="Times New Roman" w:cs="Times New Roman"/>
          <w:b/>
          <w:sz w:val="24"/>
          <w:szCs w:val="24"/>
        </w:rPr>
      </w:pPr>
    </w:p>
    <w:p w14:paraId="151A34F4" w14:textId="78F3F474" w:rsidR="000449F9" w:rsidRDefault="00BE472F" w:rsidP="00BE472F">
      <w:pPr>
        <w:spacing w:after="0" w:line="480" w:lineRule="auto"/>
        <w:jc w:val="both"/>
        <w:rPr>
          <w:rFonts w:ascii="Times New Roman" w:hAnsi="Times New Roman" w:cs="Times New Roman"/>
          <w:sz w:val="24"/>
          <w:szCs w:val="24"/>
        </w:rPr>
      </w:pPr>
      <w:r w:rsidRPr="001F7535">
        <w:rPr>
          <w:rFonts w:ascii="Times New Roman" w:hAnsi="Times New Roman" w:cs="Times New Roman"/>
          <w:sz w:val="24"/>
          <w:szCs w:val="24"/>
        </w:rPr>
        <w:tab/>
      </w:r>
      <w:r w:rsidR="00254BC2">
        <w:rPr>
          <w:rFonts w:ascii="Times New Roman" w:hAnsi="Times New Roman" w:cs="Times New Roman"/>
          <w:sz w:val="24"/>
          <w:szCs w:val="24"/>
        </w:rPr>
        <w:t>With</w:t>
      </w:r>
      <w:r w:rsidR="00965C20">
        <w:rPr>
          <w:rFonts w:ascii="Times New Roman" w:hAnsi="Times New Roman" w:cs="Times New Roman"/>
          <w:sz w:val="24"/>
          <w:szCs w:val="24"/>
        </w:rPr>
        <w:t xml:space="preserve"> the</w:t>
      </w:r>
      <w:r w:rsidR="00254BC2">
        <w:rPr>
          <w:rFonts w:ascii="Times New Roman" w:hAnsi="Times New Roman" w:cs="Times New Roman"/>
          <w:sz w:val="24"/>
          <w:szCs w:val="24"/>
        </w:rPr>
        <w:t xml:space="preserve"> testing data, </w:t>
      </w:r>
      <w:r w:rsidR="00652D39">
        <w:rPr>
          <w:rFonts w:ascii="Times New Roman" w:hAnsi="Times New Roman" w:cs="Times New Roman"/>
          <w:sz w:val="24"/>
          <w:szCs w:val="24"/>
        </w:rPr>
        <w:t xml:space="preserve">Equation 2-1, Equation 2-2, and Equation 2-3 will be used to calculate the </w:t>
      </w:r>
      <w:r w:rsidR="00EE0E88">
        <w:rPr>
          <w:rFonts w:ascii="Times New Roman" w:hAnsi="Times New Roman" w:cs="Times New Roman"/>
          <w:sz w:val="24"/>
          <w:szCs w:val="24"/>
        </w:rPr>
        <w:t xml:space="preserve">magnitudes per class of the </w:t>
      </w:r>
      <w:r w:rsidR="00854562">
        <w:rPr>
          <w:rFonts w:ascii="Times New Roman" w:hAnsi="Times New Roman" w:cs="Times New Roman"/>
          <w:sz w:val="24"/>
          <w:szCs w:val="24"/>
        </w:rPr>
        <w:t xml:space="preserve">precision, recall, and </w:t>
      </w:r>
      <w:r w:rsidR="00C50E1E">
        <w:rPr>
          <w:rFonts w:ascii="Times New Roman" w:hAnsi="Times New Roman" w:cs="Times New Roman"/>
          <w:sz w:val="24"/>
          <w:szCs w:val="24"/>
        </w:rPr>
        <w:t>F-measure</w:t>
      </w:r>
      <w:r w:rsidR="00652D39">
        <w:rPr>
          <w:rFonts w:ascii="Times New Roman" w:hAnsi="Times New Roman" w:cs="Times New Roman"/>
          <w:sz w:val="24"/>
          <w:szCs w:val="24"/>
        </w:rPr>
        <w:t>, respectively.</w:t>
      </w:r>
      <w:r w:rsidR="00B05ECB">
        <w:rPr>
          <w:rFonts w:ascii="Times New Roman" w:hAnsi="Times New Roman" w:cs="Times New Roman"/>
          <w:sz w:val="24"/>
          <w:szCs w:val="24"/>
        </w:rPr>
        <w:t xml:space="preserve"> </w:t>
      </w:r>
      <w:r w:rsidR="00D47F07">
        <w:rPr>
          <w:rFonts w:ascii="Times New Roman" w:hAnsi="Times New Roman" w:cs="Times New Roman"/>
          <w:sz w:val="24"/>
          <w:szCs w:val="24"/>
        </w:rPr>
        <w:t xml:space="preserve">The </w:t>
      </w:r>
      <w:r w:rsidR="00901647">
        <w:rPr>
          <w:rFonts w:ascii="Times New Roman" w:hAnsi="Times New Roman" w:cs="Times New Roman"/>
          <w:sz w:val="24"/>
          <w:szCs w:val="24"/>
        </w:rPr>
        <w:t>overall a</w:t>
      </w:r>
      <w:r w:rsidR="00B05ECB">
        <w:rPr>
          <w:rFonts w:ascii="Times New Roman" w:hAnsi="Times New Roman" w:cs="Times New Roman"/>
          <w:sz w:val="24"/>
          <w:szCs w:val="24"/>
        </w:rPr>
        <w:t>ccuracy</w:t>
      </w:r>
      <w:r w:rsidR="004201C8">
        <w:rPr>
          <w:rFonts w:ascii="Times New Roman" w:hAnsi="Times New Roman" w:cs="Times New Roman"/>
          <w:sz w:val="24"/>
          <w:szCs w:val="24"/>
        </w:rPr>
        <w:t xml:space="preserve"> of the network</w:t>
      </w:r>
      <w:r w:rsidR="00B05ECB">
        <w:rPr>
          <w:rFonts w:ascii="Times New Roman" w:hAnsi="Times New Roman" w:cs="Times New Roman"/>
          <w:sz w:val="24"/>
          <w:szCs w:val="24"/>
        </w:rPr>
        <w:t xml:space="preserve"> will be calculated by obtaining the percentage of the correctly classified images over the quantity of </w:t>
      </w:r>
      <w:r w:rsidR="00C04A6F">
        <w:rPr>
          <w:rFonts w:ascii="Times New Roman" w:hAnsi="Times New Roman" w:cs="Times New Roman"/>
          <w:sz w:val="24"/>
          <w:szCs w:val="24"/>
        </w:rPr>
        <w:t>the</w:t>
      </w:r>
      <w:r w:rsidR="00B05ECB">
        <w:rPr>
          <w:rFonts w:ascii="Times New Roman" w:hAnsi="Times New Roman" w:cs="Times New Roman"/>
          <w:sz w:val="24"/>
          <w:szCs w:val="24"/>
        </w:rPr>
        <w:t xml:space="preserve"> total testing images. </w:t>
      </w:r>
      <w:r w:rsidR="003A2B37">
        <w:rPr>
          <w:rFonts w:ascii="Times New Roman" w:hAnsi="Times New Roman" w:cs="Times New Roman"/>
          <w:sz w:val="24"/>
          <w:szCs w:val="24"/>
        </w:rPr>
        <w:t>To</w:t>
      </w:r>
      <w:r w:rsidR="00B05ECB">
        <w:rPr>
          <w:rFonts w:ascii="Times New Roman" w:hAnsi="Times New Roman" w:cs="Times New Roman"/>
          <w:sz w:val="24"/>
          <w:szCs w:val="24"/>
        </w:rPr>
        <w:t xml:space="preserve"> make sense of the reason as to why these statistical values are </w:t>
      </w:r>
      <w:r w:rsidR="00F14164">
        <w:rPr>
          <w:rFonts w:ascii="Times New Roman" w:hAnsi="Times New Roman" w:cs="Times New Roman"/>
          <w:sz w:val="24"/>
          <w:szCs w:val="24"/>
        </w:rPr>
        <w:t>acquired</w:t>
      </w:r>
      <w:r w:rsidR="00B05ECB">
        <w:rPr>
          <w:rFonts w:ascii="Times New Roman" w:hAnsi="Times New Roman" w:cs="Times New Roman"/>
          <w:sz w:val="24"/>
          <w:szCs w:val="24"/>
        </w:rPr>
        <w:t xml:space="preserve"> as they are, </w:t>
      </w:r>
      <w:r w:rsidR="00C07EC5">
        <w:rPr>
          <w:rFonts w:ascii="Times New Roman" w:hAnsi="Times New Roman" w:cs="Times New Roman"/>
          <w:sz w:val="24"/>
          <w:szCs w:val="24"/>
        </w:rPr>
        <w:t>a</w:t>
      </w:r>
      <w:r w:rsidR="00B05ECB">
        <w:rPr>
          <w:rFonts w:ascii="Times New Roman" w:hAnsi="Times New Roman" w:cs="Times New Roman"/>
          <w:sz w:val="24"/>
          <w:szCs w:val="24"/>
        </w:rPr>
        <w:t xml:space="preserve">ctivation maps of the convolutional layers will be visualized and observed. Additionally, the plot of the training </w:t>
      </w:r>
      <w:r w:rsidR="00B05ECB">
        <w:rPr>
          <w:rFonts w:ascii="Times New Roman" w:hAnsi="Times New Roman" w:cs="Times New Roman"/>
          <w:sz w:val="24"/>
          <w:szCs w:val="24"/>
        </w:rPr>
        <w:lastRenderedPageBreak/>
        <w:t xml:space="preserve">process (epochs vs. validation loss and training loss) will be recorded to ascertain the right number of iterations (epochs) for the network. </w:t>
      </w:r>
      <w:r w:rsidR="007736E6">
        <w:rPr>
          <w:rFonts w:ascii="Times New Roman" w:hAnsi="Times New Roman" w:cs="Times New Roman"/>
          <w:sz w:val="24"/>
          <w:szCs w:val="24"/>
        </w:rPr>
        <w:t>This is</w:t>
      </w:r>
      <w:r w:rsidR="00B05ECB">
        <w:rPr>
          <w:rFonts w:ascii="Times New Roman" w:hAnsi="Times New Roman" w:cs="Times New Roman"/>
          <w:sz w:val="24"/>
          <w:szCs w:val="24"/>
        </w:rPr>
        <w:t xml:space="preserve"> the instant the gap between the training and the validation loss is minimum </w:t>
      </w:r>
      <w:r w:rsidR="00B05ECB">
        <w:rPr>
          <w:rFonts w:ascii="Times New Roman" w:hAnsi="Times New Roman" w:cs="Times New Roman"/>
          <w:sz w:val="24"/>
          <w:szCs w:val="24"/>
        </w:rPr>
        <w:fldChar w:fldCharType="begin" w:fldLock="1"/>
      </w:r>
      <w:r w:rsidR="00B05ECB">
        <w:rPr>
          <w:rFonts w:ascii="Times New Roman" w:hAnsi="Times New Roman" w:cs="Times New Roman"/>
          <w:sz w:val="24"/>
          <w:szCs w:val="24"/>
        </w:rPr>
        <w:instrText>ADDIN CSL_CITATION { "citationItems" : [ { "id" : "ITEM-1", "itemData" : { "DOI" : "10.1016/j.biosystemseng.2016.08.024", "ISBN" : "1537-5110", "ISSN" : "15375110", "abstract" : "Information on which weed species are present within agricultural fields is important for site specific weed management. This paper presents a method that is capable of recognising plant species in colour images by using a convolutional neural network. The network is built from scratch trained and tested on a total of 10,413 images containing 22 weed and crop species at early growth stages. These images originate from six different data sets, which have variations with respect to lighting, resolution, and soil type. This includes images taken under controlled conditions with regard to camera stabilisation and illumination, and images shot with hand-held mobile phones in fields with changing lighting conditions and different soil types. For these 22 species, the network is able to achieve a classification accuracy of 86.2%.", "author" : [ { "dropping-particle" : "", "family" : "Dyrmann", "given" : "Mads", "non-dropping-particle" : "", "parse-names" : false, "suffix" : "" }, { "dropping-particle" : "", "family" : "Karstoft", "given" : "Henrik", "non-dropping-particle" : "", "parse-names" : false, "suffix" : "" }, { "dropping-particle" : "", "family" : "Midtiby", "given" : "Henrik Skov", "non-dropping-particle" : "", "parse-names" : false, "suffix" : "" } ], "container-title" : "Biosystems Engineering", "id" : "ITEM-1", "issue" : "2005", "issued" : { "date-parts" : [ [ "2016" ] ] }, "page" : "72-80", "publisher" : "Elsevier Ltd", "title" : "Plant species classification using deep convolutional neural network", "type" : "article-journal", "volume" : "151" }, "uris" : [ "http://www.mendeley.com/documents/?uuid=7a9b678a-b72b-4de7-9adc-2e4b491c3dd5" ] } ], "mendeley" : { "formattedCitation" : "(Dyrmann et al., 2016)", "plainTextFormattedCitation" : "(Dyrmann et al., 2016)", "previouslyFormattedCitation" : "(Dyrmann et al., 2016)" }, "properties" : {  }, "schema" : "https://github.com/citation-style-language/schema/raw/master/csl-citation.json" }</w:instrText>
      </w:r>
      <w:r w:rsidR="00B05ECB">
        <w:rPr>
          <w:rFonts w:ascii="Times New Roman" w:hAnsi="Times New Roman" w:cs="Times New Roman"/>
          <w:sz w:val="24"/>
          <w:szCs w:val="24"/>
        </w:rPr>
        <w:fldChar w:fldCharType="separate"/>
      </w:r>
      <w:r w:rsidR="00B05ECB">
        <w:rPr>
          <w:rFonts w:ascii="Times New Roman" w:hAnsi="Times New Roman" w:cs="Times New Roman"/>
          <w:noProof/>
          <w:sz w:val="24"/>
          <w:szCs w:val="24"/>
        </w:rPr>
        <w:t>(Dyrmann et al., 2016)</w:t>
      </w:r>
      <w:r w:rsidR="00B05ECB">
        <w:rPr>
          <w:rFonts w:ascii="Times New Roman" w:hAnsi="Times New Roman" w:cs="Times New Roman"/>
          <w:sz w:val="24"/>
          <w:szCs w:val="24"/>
        </w:rPr>
        <w:fldChar w:fldCharType="end"/>
      </w:r>
      <w:r w:rsidR="00AA09BC">
        <w:rPr>
          <w:rFonts w:ascii="Times New Roman" w:hAnsi="Times New Roman" w:cs="Times New Roman"/>
          <w:sz w:val="24"/>
          <w:szCs w:val="24"/>
        </w:rPr>
        <w:t>.</w:t>
      </w:r>
    </w:p>
    <w:p w14:paraId="5F39883D" w14:textId="77777777" w:rsidR="00BA69F6" w:rsidRDefault="00BA69F6" w:rsidP="00CB57F9">
      <w:pPr>
        <w:spacing w:after="0" w:line="480" w:lineRule="auto"/>
        <w:jc w:val="both"/>
        <w:rPr>
          <w:rFonts w:ascii="Times New Roman" w:hAnsi="Times New Roman" w:cs="Times New Roman"/>
          <w:sz w:val="24"/>
          <w:szCs w:val="24"/>
        </w:rPr>
      </w:pPr>
    </w:p>
    <w:p w14:paraId="4C6B60E8" w14:textId="77777777" w:rsidR="00DD16D0" w:rsidRDefault="00DD16D0" w:rsidP="00CB57F9">
      <w:pPr>
        <w:spacing w:after="0" w:line="480" w:lineRule="auto"/>
        <w:jc w:val="both"/>
        <w:rPr>
          <w:rFonts w:ascii="Times New Roman" w:hAnsi="Times New Roman" w:cs="Times New Roman"/>
          <w:sz w:val="24"/>
          <w:szCs w:val="24"/>
        </w:rPr>
      </w:pPr>
    </w:p>
    <w:p w14:paraId="4E719366" w14:textId="77777777" w:rsidR="00DD16D0" w:rsidRDefault="00DD16D0" w:rsidP="00CB57F9">
      <w:pPr>
        <w:spacing w:after="0" w:line="480" w:lineRule="auto"/>
        <w:jc w:val="both"/>
        <w:rPr>
          <w:rFonts w:ascii="Times New Roman" w:hAnsi="Times New Roman" w:cs="Times New Roman"/>
          <w:sz w:val="24"/>
          <w:szCs w:val="24"/>
        </w:rPr>
      </w:pPr>
    </w:p>
    <w:p w14:paraId="76309834" w14:textId="77777777" w:rsidR="00DD16D0" w:rsidRDefault="00DD16D0" w:rsidP="00CB57F9">
      <w:pPr>
        <w:spacing w:after="0" w:line="480" w:lineRule="auto"/>
        <w:jc w:val="both"/>
        <w:rPr>
          <w:rFonts w:ascii="Times New Roman" w:hAnsi="Times New Roman" w:cs="Times New Roman"/>
          <w:sz w:val="24"/>
          <w:szCs w:val="24"/>
        </w:rPr>
      </w:pPr>
    </w:p>
    <w:p w14:paraId="414BEF2A" w14:textId="77777777" w:rsidR="00DD16D0" w:rsidRDefault="00DD16D0" w:rsidP="00CB57F9">
      <w:pPr>
        <w:spacing w:after="0" w:line="480" w:lineRule="auto"/>
        <w:jc w:val="both"/>
        <w:rPr>
          <w:rFonts w:ascii="Times New Roman" w:hAnsi="Times New Roman" w:cs="Times New Roman"/>
          <w:sz w:val="24"/>
          <w:szCs w:val="24"/>
        </w:rPr>
      </w:pPr>
    </w:p>
    <w:p w14:paraId="1922E3DE" w14:textId="77777777" w:rsidR="00DD16D0" w:rsidRDefault="00DD16D0" w:rsidP="00CB57F9">
      <w:pPr>
        <w:spacing w:after="0" w:line="480" w:lineRule="auto"/>
        <w:jc w:val="both"/>
        <w:rPr>
          <w:rFonts w:ascii="Times New Roman" w:hAnsi="Times New Roman" w:cs="Times New Roman"/>
          <w:sz w:val="24"/>
          <w:szCs w:val="24"/>
        </w:rPr>
      </w:pPr>
    </w:p>
    <w:p w14:paraId="6A8C8BAB" w14:textId="77777777" w:rsidR="00DD16D0" w:rsidRDefault="00DD16D0" w:rsidP="00CB57F9">
      <w:pPr>
        <w:spacing w:after="0" w:line="480" w:lineRule="auto"/>
        <w:jc w:val="both"/>
        <w:rPr>
          <w:rFonts w:ascii="Times New Roman" w:hAnsi="Times New Roman" w:cs="Times New Roman"/>
          <w:sz w:val="24"/>
          <w:szCs w:val="24"/>
        </w:rPr>
      </w:pPr>
    </w:p>
    <w:p w14:paraId="2CD71F06" w14:textId="77777777" w:rsidR="00DD16D0" w:rsidRDefault="00DD16D0" w:rsidP="00CB57F9">
      <w:pPr>
        <w:spacing w:after="0" w:line="480" w:lineRule="auto"/>
        <w:jc w:val="both"/>
        <w:rPr>
          <w:rFonts w:ascii="Times New Roman" w:hAnsi="Times New Roman" w:cs="Times New Roman"/>
          <w:sz w:val="24"/>
          <w:szCs w:val="24"/>
        </w:rPr>
      </w:pPr>
    </w:p>
    <w:p w14:paraId="53CE0557" w14:textId="77777777" w:rsidR="00DD16D0" w:rsidRDefault="00DD16D0" w:rsidP="00CB57F9">
      <w:pPr>
        <w:spacing w:after="0" w:line="480" w:lineRule="auto"/>
        <w:jc w:val="both"/>
        <w:rPr>
          <w:rFonts w:ascii="Times New Roman" w:hAnsi="Times New Roman" w:cs="Times New Roman"/>
          <w:sz w:val="24"/>
          <w:szCs w:val="24"/>
        </w:rPr>
      </w:pPr>
    </w:p>
    <w:p w14:paraId="21AFC47B" w14:textId="77777777" w:rsidR="00DD16D0" w:rsidRDefault="00DD16D0" w:rsidP="00CB57F9">
      <w:pPr>
        <w:spacing w:after="0" w:line="480" w:lineRule="auto"/>
        <w:jc w:val="both"/>
        <w:rPr>
          <w:rFonts w:ascii="Times New Roman" w:hAnsi="Times New Roman" w:cs="Times New Roman"/>
          <w:sz w:val="24"/>
          <w:szCs w:val="24"/>
        </w:rPr>
      </w:pPr>
    </w:p>
    <w:p w14:paraId="6F116F68" w14:textId="77777777" w:rsidR="00DD16D0" w:rsidRDefault="00DD16D0" w:rsidP="00CB57F9">
      <w:pPr>
        <w:spacing w:after="0" w:line="480" w:lineRule="auto"/>
        <w:jc w:val="both"/>
        <w:rPr>
          <w:rFonts w:ascii="Times New Roman" w:hAnsi="Times New Roman" w:cs="Times New Roman"/>
          <w:sz w:val="24"/>
          <w:szCs w:val="24"/>
        </w:rPr>
      </w:pPr>
    </w:p>
    <w:p w14:paraId="0AEBE8FD" w14:textId="77777777" w:rsidR="00DD16D0" w:rsidRDefault="00DD16D0" w:rsidP="00CB57F9">
      <w:pPr>
        <w:spacing w:after="0" w:line="480" w:lineRule="auto"/>
        <w:jc w:val="both"/>
        <w:rPr>
          <w:rFonts w:ascii="Times New Roman" w:hAnsi="Times New Roman" w:cs="Times New Roman"/>
          <w:sz w:val="24"/>
          <w:szCs w:val="24"/>
        </w:rPr>
      </w:pPr>
    </w:p>
    <w:p w14:paraId="1755DD4C" w14:textId="77777777" w:rsidR="00DD16D0" w:rsidRDefault="00DD16D0" w:rsidP="00CB57F9">
      <w:pPr>
        <w:spacing w:after="0" w:line="480" w:lineRule="auto"/>
        <w:jc w:val="both"/>
        <w:rPr>
          <w:rFonts w:ascii="Times New Roman" w:hAnsi="Times New Roman" w:cs="Times New Roman"/>
          <w:sz w:val="24"/>
          <w:szCs w:val="24"/>
        </w:rPr>
      </w:pPr>
    </w:p>
    <w:p w14:paraId="5417669A" w14:textId="77777777" w:rsidR="00DD16D0" w:rsidRDefault="00DD16D0" w:rsidP="00CB57F9">
      <w:pPr>
        <w:spacing w:after="0" w:line="480" w:lineRule="auto"/>
        <w:jc w:val="both"/>
        <w:rPr>
          <w:rFonts w:ascii="Times New Roman" w:hAnsi="Times New Roman" w:cs="Times New Roman"/>
          <w:sz w:val="24"/>
          <w:szCs w:val="24"/>
        </w:rPr>
      </w:pPr>
    </w:p>
    <w:p w14:paraId="20C8126A" w14:textId="77777777" w:rsidR="00DD16D0" w:rsidRDefault="00DD16D0" w:rsidP="00CB57F9">
      <w:pPr>
        <w:spacing w:after="0" w:line="480" w:lineRule="auto"/>
        <w:jc w:val="both"/>
        <w:rPr>
          <w:rFonts w:ascii="Times New Roman" w:hAnsi="Times New Roman" w:cs="Times New Roman"/>
          <w:sz w:val="24"/>
          <w:szCs w:val="24"/>
        </w:rPr>
      </w:pPr>
    </w:p>
    <w:p w14:paraId="367738A3" w14:textId="77777777" w:rsidR="00DD16D0" w:rsidRDefault="00DD16D0" w:rsidP="00CB57F9">
      <w:pPr>
        <w:spacing w:after="0" w:line="480" w:lineRule="auto"/>
        <w:jc w:val="both"/>
        <w:rPr>
          <w:rFonts w:ascii="Times New Roman" w:hAnsi="Times New Roman" w:cs="Times New Roman"/>
          <w:sz w:val="24"/>
          <w:szCs w:val="24"/>
        </w:rPr>
      </w:pPr>
    </w:p>
    <w:p w14:paraId="16C48DAC" w14:textId="77777777" w:rsidR="00DD16D0" w:rsidRDefault="00DD16D0" w:rsidP="00CB57F9">
      <w:pPr>
        <w:spacing w:after="0" w:line="480" w:lineRule="auto"/>
        <w:jc w:val="both"/>
        <w:rPr>
          <w:rFonts w:ascii="Times New Roman" w:hAnsi="Times New Roman" w:cs="Times New Roman"/>
          <w:sz w:val="24"/>
          <w:szCs w:val="24"/>
        </w:rPr>
      </w:pPr>
    </w:p>
    <w:p w14:paraId="31EA5BF0" w14:textId="77777777" w:rsidR="0051640E" w:rsidRDefault="0051640E" w:rsidP="00CB57F9">
      <w:pPr>
        <w:spacing w:after="0" w:line="480" w:lineRule="auto"/>
        <w:jc w:val="both"/>
        <w:rPr>
          <w:rFonts w:ascii="Times New Roman" w:hAnsi="Times New Roman" w:cs="Times New Roman"/>
          <w:sz w:val="24"/>
          <w:szCs w:val="24"/>
        </w:rPr>
      </w:pPr>
    </w:p>
    <w:p w14:paraId="0D7BCBC4" w14:textId="77777777" w:rsidR="00DD16D0" w:rsidRDefault="00DD16D0" w:rsidP="00CB57F9">
      <w:pPr>
        <w:spacing w:after="0" w:line="480" w:lineRule="auto"/>
        <w:jc w:val="both"/>
        <w:rPr>
          <w:rFonts w:ascii="Times New Roman" w:hAnsi="Times New Roman" w:cs="Times New Roman"/>
          <w:sz w:val="24"/>
          <w:szCs w:val="24"/>
        </w:rPr>
      </w:pPr>
    </w:p>
    <w:p w14:paraId="3D2C73C9" w14:textId="77777777" w:rsidR="00BA69F6" w:rsidRPr="0050102F" w:rsidRDefault="00BA69F6" w:rsidP="00CB57F9">
      <w:pPr>
        <w:spacing w:after="0" w:line="480" w:lineRule="auto"/>
        <w:jc w:val="both"/>
        <w:rPr>
          <w:rFonts w:ascii="Times New Roman" w:hAnsi="Times New Roman" w:cs="Times New Roman"/>
          <w:sz w:val="24"/>
          <w:szCs w:val="24"/>
        </w:rPr>
      </w:pPr>
    </w:p>
    <w:p w14:paraId="56AA4D3E" w14:textId="6AD191F2" w:rsidR="00591489" w:rsidRDefault="00CB57F9" w:rsidP="00591489">
      <w:pPr>
        <w:numPr>
          <w:ilvl w:val="0"/>
          <w:numId w:val="5"/>
        </w:numPr>
        <w:spacing w:after="0" w:line="240" w:lineRule="auto"/>
        <w:jc w:val="center"/>
        <w:rPr>
          <w:rFonts w:ascii="Times New Roman" w:hAnsi="Times New Roman" w:cs="Times New Roman"/>
          <w:b/>
          <w:sz w:val="24"/>
          <w:szCs w:val="24"/>
        </w:rPr>
      </w:pPr>
      <w:r w:rsidRPr="0050102F">
        <w:rPr>
          <w:rFonts w:ascii="Times New Roman" w:hAnsi="Times New Roman" w:cs="Times New Roman"/>
          <w:b/>
          <w:sz w:val="24"/>
          <w:szCs w:val="24"/>
        </w:rPr>
        <w:lastRenderedPageBreak/>
        <w:t>REFERENCES</w:t>
      </w:r>
    </w:p>
    <w:p w14:paraId="04D8F2B2" w14:textId="77777777" w:rsidR="00591489" w:rsidRDefault="00591489" w:rsidP="00591489">
      <w:pPr>
        <w:spacing w:after="0" w:line="240" w:lineRule="auto"/>
        <w:ind w:left="360"/>
        <w:rPr>
          <w:rFonts w:ascii="Times New Roman" w:hAnsi="Times New Roman" w:cs="Times New Roman"/>
          <w:b/>
          <w:sz w:val="24"/>
          <w:szCs w:val="24"/>
        </w:rPr>
      </w:pPr>
    </w:p>
    <w:p w14:paraId="11E33ADC" w14:textId="77777777" w:rsidR="00591489" w:rsidRDefault="00591489" w:rsidP="00591489">
      <w:pPr>
        <w:spacing w:after="0" w:line="240" w:lineRule="auto"/>
        <w:ind w:left="360"/>
        <w:rPr>
          <w:rFonts w:ascii="Times New Roman" w:hAnsi="Times New Roman" w:cs="Times New Roman"/>
          <w:b/>
          <w:sz w:val="24"/>
          <w:szCs w:val="24"/>
        </w:rPr>
      </w:pPr>
    </w:p>
    <w:p w14:paraId="0BC239C4" w14:textId="1ED1D45D" w:rsidR="00F14CE0" w:rsidRPr="0050102F" w:rsidRDefault="00F14CE0" w:rsidP="00F14CE0">
      <w:pPr>
        <w:spacing w:after="0" w:line="480" w:lineRule="auto"/>
        <w:rPr>
          <w:rFonts w:ascii="Times New Roman" w:hAnsi="Times New Roman" w:cs="Times New Roman"/>
          <w:sz w:val="24"/>
          <w:szCs w:val="24"/>
        </w:rPr>
      </w:pPr>
    </w:p>
    <w:p w14:paraId="72CCAD08"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Abe, R., &amp; Ohtani, K. (2013). An ethnobotanical study of medicinal plants and traditional therapies on Batan Island, the Philippines. </w:t>
      </w:r>
      <w:r w:rsidRPr="00480206">
        <w:rPr>
          <w:rFonts w:ascii="Times New Roman" w:hAnsi="Times New Roman" w:cs="Times New Roman"/>
          <w:i/>
          <w:iCs/>
          <w:noProof/>
          <w:sz w:val="24"/>
          <w:szCs w:val="24"/>
        </w:rPr>
        <w:t>Journal of Ethnopharmacology</w:t>
      </w:r>
      <w:r w:rsidRPr="00480206">
        <w:rPr>
          <w:rFonts w:ascii="Times New Roman" w:hAnsi="Times New Roman" w:cs="Times New Roman"/>
          <w:noProof/>
          <w:sz w:val="24"/>
          <w:szCs w:val="24"/>
        </w:rPr>
        <w:t xml:space="preserve">, </w:t>
      </w:r>
      <w:r w:rsidRPr="00480206">
        <w:rPr>
          <w:rFonts w:ascii="Times New Roman" w:hAnsi="Times New Roman" w:cs="Times New Roman"/>
          <w:i/>
          <w:iCs/>
          <w:noProof/>
          <w:sz w:val="24"/>
          <w:szCs w:val="24"/>
        </w:rPr>
        <w:t>145</w:t>
      </w:r>
      <w:r w:rsidRPr="00480206">
        <w:rPr>
          <w:rFonts w:ascii="Times New Roman" w:hAnsi="Times New Roman" w:cs="Times New Roman"/>
          <w:noProof/>
          <w:sz w:val="24"/>
          <w:szCs w:val="24"/>
        </w:rPr>
        <w:t>(2), 554–565. https://doi.org/10.1016/j.jep.2012.11.029</w:t>
      </w:r>
    </w:p>
    <w:p w14:paraId="3116F40F"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sz w:val="24"/>
          <w:szCs w:val="24"/>
          <w:shd w:val="clear" w:color="auto" w:fill="FFFFFF"/>
        </w:rPr>
        <w:t>Andrea, C. C., Daniel, B. B. M., &amp; Misael, J. B. J. (2017, October). Precise weed and maize classification through convolutional neuronal networks. In </w:t>
      </w:r>
      <w:r w:rsidRPr="00480206">
        <w:rPr>
          <w:rFonts w:ascii="Times New Roman" w:hAnsi="Times New Roman" w:cs="Times New Roman"/>
          <w:i/>
          <w:iCs/>
          <w:sz w:val="24"/>
          <w:szCs w:val="24"/>
          <w:shd w:val="clear" w:color="auto" w:fill="FFFFFF"/>
        </w:rPr>
        <w:t>Ecuador Technical Chapters Meeting (ETCM), 2017 IEEE</w:t>
      </w:r>
      <w:r w:rsidRPr="00480206">
        <w:rPr>
          <w:rFonts w:ascii="Times New Roman" w:hAnsi="Times New Roman" w:cs="Times New Roman"/>
          <w:sz w:val="24"/>
          <w:szCs w:val="24"/>
          <w:shd w:val="clear" w:color="auto" w:fill="FFFFFF"/>
        </w:rPr>
        <w:t> (pp. 1-6). IEEE.</w:t>
      </w:r>
    </w:p>
    <w:p w14:paraId="589DA982"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Dyrmann, M., Karstoft, H., &amp; Midtiby, H. S. (2016). Plant species classification using deep convolutional neural network. </w:t>
      </w:r>
      <w:r w:rsidRPr="00480206">
        <w:rPr>
          <w:rFonts w:ascii="Times New Roman" w:hAnsi="Times New Roman" w:cs="Times New Roman"/>
          <w:i/>
          <w:iCs/>
          <w:noProof/>
          <w:sz w:val="24"/>
          <w:szCs w:val="24"/>
        </w:rPr>
        <w:t>Biosystems Engineering</w:t>
      </w:r>
      <w:r w:rsidRPr="00480206">
        <w:rPr>
          <w:rFonts w:ascii="Times New Roman" w:hAnsi="Times New Roman" w:cs="Times New Roman"/>
          <w:noProof/>
          <w:sz w:val="24"/>
          <w:szCs w:val="24"/>
        </w:rPr>
        <w:t xml:space="preserve">, </w:t>
      </w:r>
      <w:r w:rsidRPr="00480206">
        <w:rPr>
          <w:rFonts w:ascii="Times New Roman" w:hAnsi="Times New Roman" w:cs="Times New Roman"/>
          <w:i/>
          <w:iCs/>
          <w:noProof/>
          <w:sz w:val="24"/>
          <w:szCs w:val="24"/>
        </w:rPr>
        <w:t>151</w:t>
      </w:r>
      <w:r w:rsidRPr="00480206">
        <w:rPr>
          <w:rFonts w:ascii="Times New Roman" w:hAnsi="Times New Roman" w:cs="Times New Roman"/>
          <w:noProof/>
          <w:sz w:val="24"/>
          <w:szCs w:val="24"/>
        </w:rPr>
        <w:t>(2005), 72–80. https://doi.org/10.1016/j.biosystemseng.2016.08.024</w:t>
      </w:r>
    </w:p>
    <w:p w14:paraId="337CB3B3"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sz w:val="24"/>
          <w:szCs w:val="24"/>
          <w:shd w:val="clear" w:color="auto" w:fill="FFFFFF"/>
        </w:rPr>
        <w:t>Goodfellow, I., Bengio, Y., &amp; Courville, A. (2016). </w:t>
      </w:r>
      <w:r w:rsidRPr="00480206">
        <w:rPr>
          <w:rFonts w:ascii="Times New Roman" w:hAnsi="Times New Roman" w:cs="Times New Roman"/>
          <w:i/>
          <w:iCs/>
          <w:sz w:val="24"/>
          <w:szCs w:val="24"/>
          <w:shd w:val="clear" w:color="auto" w:fill="FFFFFF"/>
        </w:rPr>
        <w:t>Deep learning</w:t>
      </w:r>
      <w:r w:rsidRPr="00480206">
        <w:rPr>
          <w:rFonts w:ascii="Times New Roman" w:hAnsi="Times New Roman" w:cs="Times New Roman"/>
          <w:sz w:val="24"/>
          <w:szCs w:val="24"/>
          <w:shd w:val="clear" w:color="auto" w:fill="FFFFFF"/>
        </w:rPr>
        <w:t> (Vol. 1). Cambridge: MIT press.</w:t>
      </w:r>
    </w:p>
    <w:p w14:paraId="52069AD7"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Guo, Y., Liu, Y., Oerlemans, A., Lao, S., Wu, S., &amp; Lew, M. S. (2016). Deep learning for visual understanding: A review. </w:t>
      </w:r>
      <w:r w:rsidRPr="00480206">
        <w:rPr>
          <w:rFonts w:ascii="Times New Roman" w:hAnsi="Times New Roman" w:cs="Times New Roman"/>
          <w:i/>
          <w:iCs/>
          <w:noProof/>
          <w:sz w:val="24"/>
          <w:szCs w:val="24"/>
        </w:rPr>
        <w:t>Neurocomputing</w:t>
      </w:r>
      <w:r w:rsidRPr="00480206">
        <w:rPr>
          <w:rFonts w:ascii="Times New Roman" w:hAnsi="Times New Roman" w:cs="Times New Roman"/>
          <w:noProof/>
          <w:sz w:val="24"/>
          <w:szCs w:val="24"/>
        </w:rPr>
        <w:t xml:space="preserve">, </w:t>
      </w:r>
      <w:r w:rsidRPr="00480206">
        <w:rPr>
          <w:rFonts w:ascii="Times New Roman" w:hAnsi="Times New Roman" w:cs="Times New Roman"/>
          <w:i/>
          <w:iCs/>
          <w:noProof/>
          <w:sz w:val="24"/>
          <w:szCs w:val="24"/>
        </w:rPr>
        <w:t>187</w:t>
      </w:r>
      <w:r w:rsidRPr="00480206">
        <w:rPr>
          <w:rFonts w:ascii="Times New Roman" w:hAnsi="Times New Roman" w:cs="Times New Roman"/>
          <w:noProof/>
          <w:sz w:val="24"/>
          <w:szCs w:val="24"/>
        </w:rPr>
        <w:t>, 27–48. https://doi.org/10.1016/j.neucom.2015.09.116</w:t>
      </w:r>
    </w:p>
    <w:p w14:paraId="626F0883"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Krizhevsky, A., Sutskever, I., &amp; Geoffrey E., H. (2012). ImageNet Classification with Deep Convolutional Neural Networks. </w:t>
      </w:r>
      <w:r w:rsidRPr="00480206">
        <w:rPr>
          <w:rFonts w:ascii="Times New Roman" w:hAnsi="Times New Roman" w:cs="Times New Roman"/>
          <w:i/>
          <w:iCs/>
          <w:noProof/>
          <w:sz w:val="24"/>
          <w:szCs w:val="24"/>
        </w:rPr>
        <w:t>Advances in Neural Information Processing Systems 25 (NIPS)</w:t>
      </w:r>
      <w:r w:rsidRPr="00480206">
        <w:rPr>
          <w:rFonts w:ascii="Times New Roman" w:hAnsi="Times New Roman" w:cs="Times New Roman"/>
          <w:noProof/>
          <w:sz w:val="24"/>
          <w:szCs w:val="24"/>
        </w:rPr>
        <w:t>, 1–9.</w:t>
      </w:r>
    </w:p>
    <w:p w14:paraId="58A684B2" w14:textId="08DFB0D8"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Lecun, Y., Bengio, Y., &amp; Hinton, G. (2015). Deep learning. </w:t>
      </w:r>
      <w:r w:rsidRPr="00480206">
        <w:rPr>
          <w:rFonts w:ascii="Times New Roman" w:hAnsi="Times New Roman" w:cs="Times New Roman"/>
          <w:i/>
          <w:iCs/>
          <w:noProof/>
          <w:sz w:val="24"/>
          <w:szCs w:val="24"/>
        </w:rPr>
        <w:t>Nature</w:t>
      </w:r>
      <w:r w:rsidRPr="00480206">
        <w:rPr>
          <w:rFonts w:ascii="Times New Roman" w:hAnsi="Times New Roman" w:cs="Times New Roman"/>
          <w:noProof/>
          <w:sz w:val="24"/>
          <w:szCs w:val="24"/>
        </w:rPr>
        <w:t xml:space="preserve">, </w:t>
      </w:r>
      <w:r w:rsidRPr="00480206">
        <w:rPr>
          <w:rFonts w:ascii="Times New Roman" w:hAnsi="Times New Roman" w:cs="Times New Roman"/>
          <w:i/>
          <w:iCs/>
          <w:noProof/>
          <w:sz w:val="24"/>
          <w:szCs w:val="24"/>
        </w:rPr>
        <w:t>521</w:t>
      </w:r>
      <w:r w:rsidRPr="00480206">
        <w:rPr>
          <w:rFonts w:ascii="Times New Roman" w:hAnsi="Times New Roman" w:cs="Times New Roman"/>
          <w:noProof/>
          <w:sz w:val="24"/>
          <w:szCs w:val="24"/>
        </w:rPr>
        <w:t xml:space="preserve">(7553), 436–444. </w:t>
      </w:r>
      <w:r w:rsidR="009F2039" w:rsidRPr="00480206">
        <w:rPr>
          <w:rFonts w:ascii="Times New Roman" w:hAnsi="Times New Roman" w:cs="Times New Roman"/>
          <w:noProof/>
          <w:sz w:val="24"/>
          <w:szCs w:val="24"/>
        </w:rPr>
        <w:t>https://doi.org/10.1038/nature14539</w:t>
      </w:r>
    </w:p>
    <w:p w14:paraId="5C8123AA" w14:textId="76C97197" w:rsidR="009F2039" w:rsidRPr="00480206" w:rsidRDefault="009F2039" w:rsidP="009F2039">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lastRenderedPageBreak/>
        <w:t xml:space="preserve">POWERS, D. M. W. (2011). Evaluation: From Precision, Recall and F-Measure To Roc, Informedness, Markedness &amp; Correlation. </w:t>
      </w:r>
      <w:r w:rsidRPr="00480206">
        <w:rPr>
          <w:rFonts w:ascii="Times New Roman" w:hAnsi="Times New Roman" w:cs="Times New Roman"/>
          <w:i/>
          <w:iCs/>
          <w:noProof/>
          <w:sz w:val="24"/>
          <w:szCs w:val="24"/>
        </w:rPr>
        <w:t>Journal of Machine Learning Technologies</w:t>
      </w:r>
      <w:r w:rsidRPr="00480206">
        <w:rPr>
          <w:rFonts w:ascii="Times New Roman" w:hAnsi="Times New Roman" w:cs="Times New Roman"/>
          <w:noProof/>
          <w:sz w:val="24"/>
          <w:szCs w:val="24"/>
        </w:rPr>
        <w:t xml:space="preserve">, </w:t>
      </w:r>
      <w:r w:rsidRPr="00480206">
        <w:rPr>
          <w:rFonts w:ascii="Times New Roman" w:hAnsi="Times New Roman" w:cs="Times New Roman"/>
          <w:i/>
          <w:iCs/>
          <w:noProof/>
          <w:sz w:val="24"/>
          <w:szCs w:val="24"/>
        </w:rPr>
        <w:t>2</w:t>
      </w:r>
      <w:r w:rsidRPr="00480206">
        <w:rPr>
          <w:rFonts w:ascii="Times New Roman" w:hAnsi="Times New Roman" w:cs="Times New Roman"/>
          <w:noProof/>
          <w:sz w:val="24"/>
          <w:szCs w:val="24"/>
        </w:rPr>
        <w:t>(1), 37–63. https://doi.org/10.1.1.214.9232</w:t>
      </w:r>
    </w:p>
    <w:p w14:paraId="073D8B37"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Srdjan Sladojevic, Marko Arsenovic, Andras Anderla, D. S. (2016). Deep Neural Networks Based Recognition of Plant Diseases by Leaf Image Classification. </w:t>
      </w:r>
      <w:r w:rsidRPr="00480206">
        <w:rPr>
          <w:rFonts w:ascii="Times New Roman" w:hAnsi="Times New Roman" w:cs="Times New Roman"/>
          <w:i/>
          <w:iCs/>
          <w:noProof/>
          <w:sz w:val="24"/>
          <w:szCs w:val="24"/>
        </w:rPr>
        <w:t>Computational Intelligence and Neuroscience</w:t>
      </w:r>
      <w:r w:rsidRPr="00480206">
        <w:rPr>
          <w:rFonts w:ascii="Times New Roman" w:hAnsi="Times New Roman" w:cs="Times New Roman"/>
          <w:noProof/>
          <w:sz w:val="24"/>
          <w:szCs w:val="24"/>
        </w:rPr>
        <w:t xml:space="preserve">, </w:t>
      </w:r>
      <w:r w:rsidRPr="00480206">
        <w:rPr>
          <w:rFonts w:ascii="Times New Roman" w:hAnsi="Times New Roman" w:cs="Times New Roman"/>
          <w:i/>
          <w:iCs/>
          <w:noProof/>
          <w:sz w:val="24"/>
          <w:szCs w:val="24"/>
        </w:rPr>
        <w:t>2016</w:t>
      </w:r>
      <w:r w:rsidRPr="00480206">
        <w:rPr>
          <w:rFonts w:ascii="Times New Roman" w:hAnsi="Times New Roman" w:cs="Times New Roman"/>
          <w:noProof/>
          <w:sz w:val="24"/>
          <w:szCs w:val="24"/>
        </w:rPr>
        <w:t>. Retrieved from http://dxdoi.org/10.1155/2016/3289801</w:t>
      </w:r>
    </w:p>
    <w:p w14:paraId="5F127BB2" w14:textId="0FDCAAD4"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Szegedy, C., Liu, W., Jia, Y., Sermanet, P., Reed, S., Anguelov, D., … Rabinovich, A. (2014). Going Deeper with Convolutions. </w:t>
      </w:r>
      <w:r w:rsidRPr="00480206">
        <w:rPr>
          <w:rFonts w:ascii="Times New Roman" w:hAnsi="Times New Roman" w:cs="Times New Roman"/>
          <w:i/>
          <w:iCs/>
          <w:noProof/>
          <w:sz w:val="24"/>
          <w:szCs w:val="24"/>
        </w:rPr>
        <w:t>arXiv:1409.4842</w:t>
      </w:r>
      <w:r w:rsidRPr="00480206">
        <w:rPr>
          <w:rFonts w:ascii="Times New Roman" w:hAnsi="Times New Roman" w:cs="Times New Roman"/>
          <w:noProof/>
          <w:sz w:val="24"/>
          <w:szCs w:val="24"/>
        </w:rPr>
        <w:t xml:space="preserve">. </w:t>
      </w:r>
      <w:r w:rsidR="00AF6C94" w:rsidRPr="00480206">
        <w:rPr>
          <w:rFonts w:ascii="Times New Roman" w:hAnsi="Times New Roman" w:cs="Times New Roman"/>
          <w:noProof/>
          <w:sz w:val="24"/>
          <w:szCs w:val="24"/>
        </w:rPr>
        <w:t>https://doi.org/10.1109/CVPR.2015.7298594</w:t>
      </w:r>
    </w:p>
    <w:p w14:paraId="22A0D784" w14:textId="33973A31" w:rsidR="00AF6C94" w:rsidRPr="00480206" w:rsidRDefault="00AF6C94" w:rsidP="00AF6C94">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sz w:val="24"/>
          <w:szCs w:val="24"/>
          <w:shd w:val="clear" w:color="auto" w:fill="FFFFFF"/>
        </w:rPr>
        <w:t>Tomlinson, T. R., &amp; Akerele, O. (Eds.). (2015). </w:t>
      </w:r>
      <w:r w:rsidRPr="00480206">
        <w:rPr>
          <w:rFonts w:ascii="Times New Roman" w:hAnsi="Times New Roman" w:cs="Times New Roman"/>
          <w:i/>
          <w:iCs/>
          <w:sz w:val="24"/>
          <w:szCs w:val="24"/>
          <w:shd w:val="clear" w:color="auto" w:fill="FFFFFF"/>
        </w:rPr>
        <w:t>Medicinal plants: their role in health and biodiversity</w:t>
      </w:r>
      <w:r w:rsidRPr="00480206">
        <w:rPr>
          <w:rFonts w:ascii="Times New Roman" w:hAnsi="Times New Roman" w:cs="Times New Roman"/>
          <w:sz w:val="24"/>
          <w:szCs w:val="24"/>
          <w:shd w:val="clear" w:color="auto" w:fill="FFFFFF"/>
        </w:rPr>
        <w:t xml:space="preserve">. University </w:t>
      </w:r>
      <w:r w:rsidR="00204983">
        <w:rPr>
          <w:rFonts w:ascii="Times New Roman" w:hAnsi="Times New Roman" w:cs="Times New Roman"/>
          <w:sz w:val="24"/>
          <w:szCs w:val="24"/>
          <w:shd w:val="clear" w:color="auto" w:fill="FFFFFF"/>
        </w:rPr>
        <w:t>of Pennsylvania p</w:t>
      </w:r>
      <w:r w:rsidRPr="00480206">
        <w:rPr>
          <w:rFonts w:ascii="Times New Roman" w:hAnsi="Times New Roman" w:cs="Times New Roman"/>
          <w:sz w:val="24"/>
          <w:szCs w:val="24"/>
          <w:shd w:val="clear" w:color="auto" w:fill="FFFFFF"/>
        </w:rPr>
        <w:t>ress.</w:t>
      </w:r>
    </w:p>
    <w:p w14:paraId="632036C6" w14:textId="77777777" w:rsidR="00DA4582" w:rsidRPr="00480206" w:rsidRDefault="00DA4582" w:rsidP="00DA4582">
      <w:pPr>
        <w:spacing w:after="0" w:line="480" w:lineRule="auto"/>
        <w:ind w:left="720" w:hanging="720"/>
        <w:jc w:val="both"/>
        <w:rPr>
          <w:rFonts w:ascii="Times New Roman" w:hAnsi="Times New Roman" w:cs="Times New Roman"/>
          <w:noProof/>
          <w:sz w:val="24"/>
          <w:szCs w:val="24"/>
        </w:rPr>
      </w:pPr>
      <w:r w:rsidRPr="00480206">
        <w:rPr>
          <w:rFonts w:ascii="Times New Roman" w:hAnsi="Times New Roman" w:cs="Times New Roman"/>
          <w:noProof/>
          <w:sz w:val="24"/>
          <w:szCs w:val="24"/>
        </w:rPr>
        <w:t xml:space="preserve">Yalcin, H., &amp; Razavi, S. (2016). Plant classification using convolutional neural networks. </w:t>
      </w:r>
      <w:r w:rsidRPr="00480206">
        <w:rPr>
          <w:rFonts w:ascii="Times New Roman" w:hAnsi="Times New Roman" w:cs="Times New Roman"/>
          <w:i/>
          <w:iCs/>
          <w:noProof/>
          <w:sz w:val="24"/>
          <w:szCs w:val="24"/>
        </w:rPr>
        <w:t>2016 Fifth International Conference on Agro-Geoinformatics (Agro-Geoinformatics)</w:t>
      </w:r>
      <w:r w:rsidRPr="00480206">
        <w:rPr>
          <w:rFonts w:ascii="Times New Roman" w:hAnsi="Times New Roman" w:cs="Times New Roman"/>
          <w:noProof/>
          <w:sz w:val="24"/>
          <w:szCs w:val="24"/>
        </w:rPr>
        <w:t>, 1–5. https://doi.org/10.1109/Agro-Geoinformatics.2016.7577698</w:t>
      </w:r>
    </w:p>
    <w:p w14:paraId="5032FEF7" w14:textId="65E24556" w:rsidR="00CB57F9" w:rsidRPr="00480206" w:rsidRDefault="00DA4582" w:rsidP="00DA4582">
      <w:pPr>
        <w:spacing w:after="0" w:line="480" w:lineRule="auto"/>
        <w:ind w:left="720" w:hanging="720"/>
        <w:jc w:val="both"/>
        <w:rPr>
          <w:rFonts w:ascii="Times New Roman" w:hAnsi="Times New Roman" w:cs="Times New Roman"/>
          <w:sz w:val="24"/>
          <w:szCs w:val="24"/>
        </w:rPr>
      </w:pPr>
      <w:r w:rsidRPr="00480206">
        <w:rPr>
          <w:rFonts w:ascii="Times New Roman" w:hAnsi="Times New Roman" w:cs="Times New Roman"/>
          <w:sz w:val="24"/>
          <w:szCs w:val="24"/>
          <w:shd w:val="clear" w:color="auto" w:fill="FFFFFF"/>
        </w:rPr>
        <w:t>Zeiler, M. D., &amp; Fergus, R. (2014, September). Visualizing and understanding convolutional networks. In </w:t>
      </w:r>
      <w:r w:rsidRPr="00480206">
        <w:rPr>
          <w:rFonts w:ascii="Times New Roman" w:hAnsi="Times New Roman" w:cs="Times New Roman"/>
          <w:i/>
          <w:iCs/>
          <w:sz w:val="24"/>
          <w:szCs w:val="24"/>
          <w:shd w:val="clear" w:color="auto" w:fill="FFFFFF"/>
        </w:rPr>
        <w:t>European conference on computer vision</w:t>
      </w:r>
      <w:r w:rsidRPr="00480206">
        <w:rPr>
          <w:rFonts w:ascii="Times New Roman" w:hAnsi="Times New Roman" w:cs="Times New Roman"/>
          <w:sz w:val="24"/>
          <w:szCs w:val="24"/>
          <w:shd w:val="clear" w:color="auto" w:fill="FFFFFF"/>
        </w:rPr>
        <w:t> (pp. 818-833). Springer, Cham.</w:t>
      </w:r>
    </w:p>
    <w:p w14:paraId="4F6C285D" w14:textId="77777777" w:rsidR="00F90195" w:rsidRDefault="00FA2963"/>
    <w:p w14:paraId="0AEB39E7" w14:textId="77777777" w:rsidR="0054138F" w:rsidRDefault="0054138F"/>
    <w:p w14:paraId="7D19038B" w14:textId="77777777" w:rsidR="0054138F" w:rsidRDefault="0054138F"/>
    <w:p w14:paraId="43A9E747" w14:textId="77777777" w:rsidR="0054138F" w:rsidRDefault="0054138F"/>
    <w:p w14:paraId="681A6B54" w14:textId="77777777" w:rsidR="0054138F" w:rsidRDefault="0054138F"/>
    <w:p w14:paraId="58945BDE" w14:textId="77777777" w:rsidR="0054138F" w:rsidRDefault="0054138F"/>
    <w:p w14:paraId="212FEB90" w14:textId="77777777" w:rsidR="00F452D3" w:rsidRDefault="00F452D3">
      <w:pPr>
        <w:sectPr w:rsidR="00F452D3" w:rsidSect="00EF008C">
          <w:pgSz w:w="12240" w:h="15840"/>
          <w:pgMar w:top="1440" w:right="1440" w:bottom="1440" w:left="2160" w:header="720" w:footer="720" w:gutter="0"/>
          <w:cols w:space="720"/>
          <w:docGrid w:linePitch="360" w:charSpace="-2049"/>
        </w:sectPr>
      </w:pPr>
    </w:p>
    <w:tbl>
      <w:tblPr>
        <w:tblW w:w="13040" w:type="dxa"/>
        <w:tblLook w:val="04A0" w:firstRow="1" w:lastRow="0" w:firstColumn="1" w:lastColumn="0" w:noHBand="0" w:noVBand="1"/>
      </w:tblPr>
      <w:tblGrid>
        <w:gridCol w:w="4579"/>
        <w:gridCol w:w="328"/>
        <w:gridCol w:w="328"/>
        <w:gridCol w:w="328"/>
        <w:gridCol w:w="328"/>
        <w:gridCol w:w="328"/>
        <w:gridCol w:w="328"/>
        <w:gridCol w:w="328"/>
        <w:gridCol w:w="328"/>
        <w:gridCol w:w="328"/>
        <w:gridCol w:w="489"/>
        <w:gridCol w:w="489"/>
        <w:gridCol w:w="489"/>
        <w:gridCol w:w="489"/>
        <w:gridCol w:w="489"/>
        <w:gridCol w:w="489"/>
        <w:gridCol w:w="489"/>
        <w:gridCol w:w="489"/>
        <w:gridCol w:w="489"/>
        <w:gridCol w:w="489"/>
        <w:gridCol w:w="489"/>
        <w:gridCol w:w="489"/>
      </w:tblGrid>
      <w:tr w:rsidR="007A4CAC" w:rsidRPr="007A4CAC" w14:paraId="1808C126" w14:textId="77777777" w:rsidTr="007A4CAC">
        <w:trPr>
          <w:trHeight w:val="1200"/>
        </w:trPr>
        <w:tc>
          <w:tcPr>
            <w:tcW w:w="13040" w:type="dxa"/>
            <w:gridSpan w:val="22"/>
            <w:tcBorders>
              <w:top w:val="nil"/>
              <w:left w:val="nil"/>
              <w:bottom w:val="nil"/>
              <w:right w:val="nil"/>
            </w:tcBorders>
            <w:shd w:val="clear" w:color="auto" w:fill="auto"/>
            <w:noWrap/>
            <w:vAlign w:val="center"/>
            <w:hideMark/>
          </w:tcPr>
          <w:p w14:paraId="73CCEF64" w14:textId="77777777" w:rsidR="007A4CAC" w:rsidRPr="007A4CAC" w:rsidRDefault="007A4CAC" w:rsidP="007A4CAC">
            <w:pPr>
              <w:suppressAutoHyphens w:val="0"/>
              <w:spacing w:after="0" w:line="240" w:lineRule="auto"/>
              <w:jc w:val="center"/>
              <w:rPr>
                <w:rFonts w:ascii="Corbel" w:eastAsia="Times New Roman" w:hAnsi="Corbel" w:cs="Times New Roman"/>
                <w:b/>
                <w:bCs/>
                <w:color w:val="735773"/>
                <w:kern w:val="0"/>
                <w:sz w:val="84"/>
                <w:szCs w:val="84"/>
              </w:rPr>
            </w:pPr>
            <w:r w:rsidRPr="007A4CAC">
              <w:rPr>
                <w:rFonts w:ascii="Corbel" w:eastAsia="Times New Roman" w:hAnsi="Corbel" w:cs="Times New Roman"/>
                <w:b/>
                <w:bCs/>
                <w:color w:val="735773"/>
                <w:kern w:val="0"/>
                <w:sz w:val="84"/>
                <w:szCs w:val="84"/>
              </w:rPr>
              <w:lastRenderedPageBreak/>
              <w:t>Thesis Gantt Chart</w:t>
            </w:r>
          </w:p>
        </w:tc>
      </w:tr>
      <w:tr w:rsidR="007A4CAC" w:rsidRPr="007A4CAC" w14:paraId="6134F5B6" w14:textId="77777777" w:rsidTr="007A4CAC">
        <w:trPr>
          <w:trHeight w:val="420"/>
        </w:trPr>
        <w:tc>
          <w:tcPr>
            <w:tcW w:w="4579" w:type="dxa"/>
            <w:tcBorders>
              <w:top w:val="nil"/>
              <w:left w:val="nil"/>
              <w:bottom w:val="nil"/>
              <w:right w:val="nil"/>
            </w:tcBorders>
            <w:shd w:val="clear" w:color="auto" w:fill="auto"/>
            <w:vAlign w:val="bottom"/>
            <w:hideMark/>
          </w:tcPr>
          <w:p w14:paraId="22E67EFC" w14:textId="77777777" w:rsidR="007A4CAC" w:rsidRPr="007A4CAC" w:rsidRDefault="007A4CAC" w:rsidP="007A4CAC">
            <w:pPr>
              <w:suppressAutoHyphens w:val="0"/>
              <w:spacing w:after="0" w:line="240" w:lineRule="auto"/>
              <w:jc w:val="center"/>
              <w:rPr>
                <w:rFonts w:ascii="Corbel" w:eastAsia="Times New Roman" w:hAnsi="Corbel" w:cs="Times New Roman"/>
                <w:b/>
                <w:bCs/>
                <w:color w:val="735773"/>
                <w:kern w:val="0"/>
                <w:sz w:val="84"/>
                <w:szCs w:val="84"/>
              </w:rPr>
            </w:pPr>
          </w:p>
        </w:tc>
        <w:tc>
          <w:tcPr>
            <w:tcW w:w="273" w:type="dxa"/>
            <w:tcBorders>
              <w:top w:val="nil"/>
              <w:left w:val="nil"/>
              <w:bottom w:val="nil"/>
              <w:right w:val="nil"/>
            </w:tcBorders>
            <w:shd w:val="clear" w:color="auto" w:fill="auto"/>
            <w:noWrap/>
            <w:vAlign w:val="center"/>
            <w:hideMark/>
          </w:tcPr>
          <w:p w14:paraId="7FA25B84" w14:textId="77777777" w:rsidR="007A4CAC" w:rsidRPr="007A4CAC" w:rsidRDefault="007A4CAC" w:rsidP="007A4CAC">
            <w:pPr>
              <w:suppressAutoHyphens w:val="0"/>
              <w:spacing w:after="0" w:line="240" w:lineRule="auto"/>
              <w:rPr>
                <w:rFonts w:ascii="Times New Roman" w:eastAsia="Times New Roman" w:hAnsi="Times New Roman" w:cs="Times New Roman"/>
                <w:kern w:val="0"/>
                <w:sz w:val="20"/>
                <w:szCs w:val="20"/>
              </w:rPr>
            </w:pPr>
            <w:bookmarkStart w:id="1" w:name="RANGE!E2"/>
            <w:bookmarkEnd w:id="1"/>
          </w:p>
        </w:tc>
        <w:tc>
          <w:tcPr>
            <w:tcW w:w="273" w:type="dxa"/>
            <w:tcBorders>
              <w:top w:val="nil"/>
              <w:left w:val="nil"/>
              <w:bottom w:val="nil"/>
              <w:right w:val="nil"/>
            </w:tcBorders>
            <w:shd w:val="clear" w:color="auto" w:fill="auto"/>
            <w:noWrap/>
            <w:vAlign w:val="bottom"/>
            <w:hideMark/>
          </w:tcPr>
          <w:p w14:paraId="129DCC3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single" w:sz="4" w:space="0" w:color="FFFFFF"/>
              <w:left w:val="single" w:sz="12" w:space="0" w:color="FFFFFF"/>
              <w:bottom w:val="single" w:sz="12" w:space="0" w:color="FFFFFF"/>
              <w:right w:val="single" w:sz="12" w:space="0" w:color="FFFFFF"/>
            </w:tcBorders>
            <w:shd w:val="thinDiagStripe" w:color="735773" w:fill="auto"/>
            <w:noWrap/>
            <w:vAlign w:val="center"/>
            <w:hideMark/>
          </w:tcPr>
          <w:p w14:paraId="4AB03E29" w14:textId="77777777" w:rsidR="007A4CAC" w:rsidRPr="007A4CAC" w:rsidRDefault="007A4CAC" w:rsidP="007A4CAC">
            <w:pPr>
              <w:suppressAutoHyphens w:val="0"/>
              <w:spacing w:after="0" w:line="240" w:lineRule="auto"/>
              <w:jc w:val="center"/>
              <w:rPr>
                <w:rFonts w:ascii="Corbel" w:eastAsia="Times New Roman" w:hAnsi="Corbel" w:cs="Times New Roman"/>
                <w:color w:val="404040"/>
                <w:kern w:val="0"/>
              </w:rPr>
            </w:pPr>
            <w:r w:rsidRPr="007A4CAC">
              <w:rPr>
                <w:rFonts w:ascii="Corbel" w:eastAsia="Times New Roman" w:hAnsi="Corbel" w:cs="Times New Roman"/>
                <w:color w:val="404040"/>
                <w:kern w:val="0"/>
              </w:rPr>
              <w:t> </w:t>
            </w:r>
          </w:p>
        </w:tc>
        <w:tc>
          <w:tcPr>
            <w:tcW w:w="1500" w:type="dxa"/>
            <w:gridSpan w:val="5"/>
            <w:tcBorders>
              <w:top w:val="nil"/>
              <w:left w:val="nil"/>
              <w:bottom w:val="nil"/>
              <w:right w:val="single" w:sz="12" w:space="0" w:color="FFFFFF"/>
            </w:tcBorders>
            <w:shd w:val="clear" w:color="auto" w:fill="auto"/>
            <w:noWrap/>
            <w:vAlign w:val="center"/>
            <w:hideMark/>
          </w:tcPr>
          <w:p w14:paraId="664D7F1D" w14:textId="77777777" w:rsidR="007A4CAC" w:rsidRPr="007A4CAC" w:rsidRDefault="007A4CAC" w:rsidP="007A4CAC">
            <w:pPr>
              <w:suppressAutoHyphens w:val="0"/>
              <w:spacing w:after="0" w:line="240" w:lineRule="auto"/>
              <w:rPr>
                <w:rFonts w:eastAsia="Times New Roman" w:cs="Times New Roman"/>
                <w:color w:val="404040"/>
                <w:kern w:val="0"/>
                <w:sz w:val="24"/>
                <w:szCs w:val="24"/>
              </w:rPr>
            </w:pPr>
            <w:r w:rsidRPr="007A4CAC">
              <w:rPr>
                <w:rFonts w:eastAsia="Times New Roman" w:cs="Times New Roman"/>
                <w:color w:val="404040"/>
                <w:kern w:val="0"/>
                <w:sz w:val="24"/>
                <w:szCs w:val="24"/>
              </w:rPr>
              <w:t>Plan Duration</w:t>
            </w:r>
          </w:p>
        </w:tc>
        <w:tc>
          <w:tcPr>
            <w:tcW w:w="2719" w:type="dxa"/>
            <w:gridSpan w:val="6"/>
            <w:tcBorders>
              <w:top w:val="nil"/>
              <w:left w:val="nil"/>
              <w:bottom w:val="nil"/>
              <w:right w:val="nil"/>
            </w:tcBorders>
            <w:shd w:val="clear" w:color="auto" w:fill="auto"/>
            <w:noWrap/>
            <w:vAlign w:val="center"/>
            <w:hideMark/>
          </w:tcPr>
          <w:p w14:paraId="46125BAB" w14:textId="77777777" w:rsidR="007A4CAC" w:rsidRPr="007A4CAC" w:rsidRDefault="007A4CAC" w:rsidP="007A4CAC">
            <w:pPr>
              <w:suppressAutoHyphens w:val="0"/>
              <w:spacing w:after="0" w:line="240" w:lineRule="auto"/>
              <w:jc w:val="center"/>
              <w:rPr>
                <w:rFonts w:eastAsia="Times New Roman" w:cs="Times New Roman"/>
                <w:i/>
                <w:iCs/>
                <w:color w:val="735773"/>
                <w:kern w:val="0"/>
              </w:rPr>
            </w:pPr>
            <w:r w:rsidRPr="007A4CAC">
              <w:rPr>
                <w:rFonts w:eastAsia="Times New Roman" w:cs="Times New Roman"/>
                <w:i/>
                <w:iCs/>
                <w:color w:val="735773"/>
                <w:kern w:val="0"/>
              </w:rPr>
              <w:t>Starting from August 2018</w:t>
            </w:r>
          </w:p>
        </w:tc>
        <w:tc>
          <w:tcPr>
            <w:tcW w:w="489" w:type="dxa"/>
            <w:tcBorders>
              <w:top w:val="nil"/>
              <w:left w:val="nil"/>
              <w:bottom w:val="nil"/>
              <w:right w:val="nil"/>
            </w:tcBorders>
            <w:shd w:val="clear" w:color="auto" w:fill="auto"/>
            <w:noWrap/>
            <w:vAlign w:val="center"/>
            <w:hideMark/>
          </w:tcPr>
          <w:p w14:paraId="49538AAF" w14:textId="77777777" w:rsidR="007A4CAC" w:rsidRPr="007A4CAC" w:rsidRDefault="007A4CAC" w:rsidP="007A4CAC">
            <w:pPr>
              <w:suppressAutoHyphens w:val="0"/>
              <w:spacing w:after="0" w:line="240" w:lineRule="auto"/>
              <w:jc w:val="center"/>
              <w:rPr>
                <w:rFonts w:eastAsia="Times New Roman" w:cs="Times New Roman"/>
                <w:i/>
                <w:iCs/>
                <w:color w:val="735773"/>
                <w:kern w:val="0"/>
              </w:rPr>
            </w:pPr>
          </w:p>
        </w:tc>
        <w:tc>
          <w:tcPr>
            <w:tcW w:w="489" w:type="dxa"/>
            <w:tcBorders>
              <w:top w:val="nil"/>
              <w:left w:val="nil"/>
              <w:bottom w:val="nil"/>
              <w:right w:val="nil"/>
            </w:tcBorders>
            <w:shd w:val="clear" w:color="auto" w:fill="auto"/>
            <w:noWrap/>
            <w:vAlign w:val="center"/>
            <w:hideMark/>
          </w:tcPr>
          <w:p w14:paraId="24FC341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nil"/>
              <w:right w:val="nil"/>
            </w:tcBorders>
            <w:shd w:val="clear" w:color="auto" w:fill="auto"/>
            <w:noWrap/>
            <w:vAlign w:val="center"/>
            <w:hideMark/>
          </w:tcPr>
          <w:p w14:paraId="7A66378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nil"/>
              <w:right w:val="nil"/>
            </w:tcBorders>
            <w:shd w:val="clear" w:color="auto" w:fill="auto"/>
            <w:noWrap/>
            <w:vAlign w:val="center"/>
            <w:hideMark/>
          </w:tcPr>
          <w:p w14:paraId="3E6C4D1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nil"/>
              <w:right w:val="nil"/>
            </w:tcBorders>
            <w:shd w:val="clear" w:color="auto" w:fill="auto"/>
            <w:noWrap/>
            <w:vAlign w:val="center"/>
            <w:hideMark/>
          </w:tcPr>
          <w:p w14:paraId="5BD5731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978" w:type="dxa"/>
            <w:gridSpan w:val="2"/>
            <w:tcBorders>
              <w:top w:val="nil"/>
              <w:left w:val="single" w:sz="12" w:space="0" w:color="FFFFFF"/>
              <w:bottom w:val="nil"/>
              <w:right w:val="nil"/>
            </w:tcBorders>
            <w:shd w:val="clear" w:color="auto" w:fill="auto"/>
            <w:noWrap/>
            <w:vAlign w:val="center"/>
            <w:hideMark/>
          </w:tcPr>
          <w:p w14:paraId="26AD4B78" w14:textId="77777777" w:rsidR="007A4CAC" w:rsidRPr="007A4CAC" w:rsidRDefault="007A4CAC" w:rsidP="007A4CAC">
            <w:pPr>
              <w:suppressAutoHyphens w:val="0"/>
              <w:spacing w:after="0" w:line="240" w:lineRule="auto"/>
              <w:rPr>
                <w:rFonts w:ascii="Corbel" w:eastAsia="Times New Roman" w:hAnsi="Corbel" w:cs="Times New Roman"/>
                <w:color w:val="404040"/>
                <w:kern w:val="0"/>
              </w:rPr>
            </w:pPr>
            <w:r w:rsidRPr="007A4CAC">
              <w:rPr>
                <w:rFonts w:ascii="Corbel" w:eastAsia="Times New Roman" w:hAnsi="Corbel" w:cs="Times New Roman"/>
                <w:color w:val="404040"/>
                <w:kern w:val="0"/>
              </w:rPr>
              <w:t> </w:t>
            </w:r>
          </w:p>
        </w:tc>
      </w:tr>
      <w:tr w:rsidR="007A4CAC" w:rsidRPr="007A4CAC" w14:paraId="7771E6A1" w14:textId="77777777" w:rsidTr="007A4CAC">
        <w:trPr>
          <w:trHeight w:val="799"/>
        </w:trPr>
        <w:tc>
          <w:tcPr>
            <w:tcW w:w="4579" w:type="dxa"/>
            <w:vMerge w:val="restart"/>
            <w:tcBorders>
              <w:top w:val="nil"/>
              <w:left w:val="nil"/>
              <w:bottom w:val="single" w:sz="4" w:space="0" w:color="735773"/>
              <w:right w:val="nil"/>
            </w:tcBorders>
            <w:shd w:val="clear" w:color="auto" w:fill="auto"/>
            <w:noWrap/>
            <w:vAlign w:val="center"/>
            <w:hideMark/>
          </w:tcPr>
          <w:p w14:paraId="47C32D05"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bookmarkStart w:id="2" w:name="RANGE!B3:B4"/>
            <w:r w:rsidRPr="007A4CAC">
              <w:rPr>
                <w:rFonts w:eastAsia="Times New Roman" w:cs="Times New Roman"/>
                <w:b/>
                <w:bCs/>
                <w:color w:val="595959"/>
                <w:kern w:val="0"/>
              </w:rPr>
              <w:t>ACTIVITY</w:t>
            </w:r>
            <w:bookmarkEnd w:id="2"/>
          </w:p>
        </w:tc>
        <w:tc>
          <w:tcPr>
            <w:tcW w:w="8461" w:type="dxa"/>
            <w:gridSpan w:val="21"/>
            <w:tcBorders>
              <w:top w:val="nil"/>
              <w:left w:val="nil"/>
              <w:bottom w:val="nil"/>
              <w:right w:val="nil"/>
            </w:tcBorders>
            <w:shd w:val="clear" w:color="auto" w:fill="auto"/>
            <w:noWrap/>
            <w:vAlign w:val="bottom"/>
            <w:hideMark/>
          </w:tcPr>
          <w:p w14:paraId="25A2F3DB" w14:textId="77777777" w:rsidR="007A4CAC" w:rsidRPr="007A4CAC" w:rsidRDefault="007A4CAC" w:rsidP="007A4CAC">
            <w:pPr>
              <w:suppressAutoHyphens w:val="0"/>
              <w:spacing w:after="0" w:line="240" w:lineRule="auto"/>
              <w:rPr>
                <w:rFonts w:eastAsia="Times New Roman" w:cs="Times New Roman"/>
                <w:b/>
                <w:bCs/>
                <w:color w:val="595959"/>
                <w:kern w:val="0"/>
              </w:rPr>
            </w:pPr>
            <w:r w:rsidRPr="007A4CAC">
              <w:rPr>
                <w:rFonts w:eastAsia="Times New Roman" w:cs="Times New Roman"/>
                <w:b/>
                <w:bCs/>
                <w:color w:val="595959"/>
                <w:kern w:val="0"/>
              </w:rPr>
              <w:t>PERIODS (IN WEEKS)</w:t>
            </w:r>
          </w:p>
        </w:tc>
      </w:tr>
      <w:tr w:rsidR="007A4CAC" w:rsidRPr="007A4CAC" w14:paraId="27D87DAC" w14:textId="77777777" w:rsidTr="007A4CAC">
        <w:trPr>
          <w:trHeight w:val="315"/>
        </w:trPr>
        <w:tc>
          <w:tcPr>
            <w:tcW w:w="4579" w:type="dxa"/>
            <w:vMerge/>
            <w:tcBorders>
              <w:top w:val="nil"/>
              <w:left w:val="nil"/>
              <w:bottom w:val="single" w:sz="4" w:space="0" w:color="735773"/>
              <w:right w:val="nil"/>
            </w:tcBorders>
            <w:vAlign w:val="center"/>
            <w:hideMark/>
          </w:tcPr>
          <w:p w14:paraId="67A9B907" w14:textId="77777777" w:rsidR="007A4CAC" w:rsidRPr="007A4CAC" w:rsidRDefault="007A4CAC" w:rsidP="007A4CAC">
            <w:pPr>
              <w:suppressAutoHyphens w:val="0"/>
              <w:spacing w:after="0" w:line="240" w:lineRule="auto"/>
              <w:rPr>
                <w:rFonts w:eastAsia="Times New Roman" w:cs="Times New Roman"/>
                <w:b/>
                <w:bCs/>
                <w:color w:val="595959"/>
                <w:kern w:val="0"/>
              </w:rPr>
            </w:pPr>
          </w:p>
        </w:tc>
        <w:tc>
          <w:tcPr>
            <w:tcW w:w="273" w:type="dxa"/>
            <w:tcBorders>
              <w:top w:val="nil"/>
              <w:left w:val="nil"/>
              <w:bottom w:val="single" w:sz="4" w:space="0" w:color="735773"/>
              <w:right w:val="nil"/>
            </w:tcBorders>
            <w:shd w:val="clear" w:color="auto" w:fill="auto"/>
            <w:noWrap/>
            <w:vAlign w:val="bottom"/>
            <w:hideMark/>
          </w:tcPr>
          <w:p w14:paraId="752C3C33"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w:t>
            </w:r>
          </w:p>
        </w:tc>
        <w:tc>
          <w:tcPr>
            <w:tcW w:w="273" w:type="dxa"/>
            <w:tcBorders>
              <w:top w:val="nil"/>
              <w:left w:val="nil"/>
              <w:bottom w:val="single" w:sz="4" w:space="0" w:color="735773"/>
              <w:right w:val="nil"/>
            </w:tcBorders>
            <w:shd w:val="clear" w:color="auto" w:fill="auto"/>
            <w:noWrap/>
            <w:vAlign w:val="bottom"/>
            <w:hideMark/>
          </w:tcPr>
          <w:p w14:paraId="3D0E57A1"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2</w:t>
            </w:r>
          </w:p>
        </w:tc>
        <w:tc>
          <w:tcPr>
            <w:tcW w:w="273" w:type="dxa"/>
            <w:tcBorders>
              <w:top w:val="nil"/>
              <w:left w:val="nil"/>
              <w:bottom w:val="single" w:sz="4" w:space="0" w:color="735773"/>
              <w:right w:val="nil"/>
            </w:tcBorders>
            <w:shd w:val="clear" w:color="auto" w:fill="auto"/>
            <w:noWrap/>
            <w:vAlign w:val="bottom"/>
            <w:hideMark/>
          </w:tcPr>
          <w:p w14:paraId="6A4492ED"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3</w:t>
            </w:r>
          </w:p>
        </w:tc>
        <w:tc>
          <w:tcPr>
            <w:tcW w:w="300" w:type="dxa"/>
            <w:tcBorders>
              <w:top w:val="nil"/>
              <w:left w:val="nil"/>
              <w:bottom w:val="single" w:sz="4" w:space="0" w:color="735773"/>
              <w:right w:val="nil"/>
            </w:tcBorders>
            <w:shd w:val="clear" w:color="auto" w:fill="auto"/>
            <w:noWrap/>
            <w:vAlign w:val="bottom"/>
            <w:hideMark/>
          </w:tcPr>
          <w:p w14:paraId="63C58D53"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4</w:t>
            </w:r>
          </w:p>
        </w:tc>
        <w:tc>
          <w:tcPr>
            <w:tcW w:w="300" w:type="dxa"/>
            <w:tcBorders>
              <w:top w:val="nil"/>
              <w:left w:val="nil"/>
              <w:bottom w:val="single" w:sz="4" w:space="0" w:color="735773"/>
              <w:right w:val="nil"/>
            </w:tcBorders>
            <w:shd w:val="clear" w:color="auto" w:fill="auto"/>
            <w:noWrap/>
            <w:vAlign w:val="bottom"/>
            <w:hideMark/>
          </w:tcPr>
          <w:p w14:paraId="2CCB9354"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5</w:t>
            </w:r>
          </w:p>
        </w:tc>
        <w:tc>
          <w:tcPr>
            <w:tcW w:w="300" w:type="dxa"/>
            <w:tcBorders>
              <w:top w:val="nil"/>
              <w:left w:val="nil"/>
              <w:bottom w:val="single" w:sz="4" w:space="0" w:color="735773"/>
              <w:right w:val="nil"/>
            </w:tcBorders>
            <w:shd w:val="clear" w:color="auto" w:fill="auto"/>
            <w:noWrap/>
            <w:vAlign w:val="bottom"/>
            <w:hideMark/>
          </w:tcPr>
          <w:p w14:paraId="18DFBFC1"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6</w:t>
            </w:r>
          </w:p>
        </w:tc>
        <w:tc>
          <w:tcPr>
            <w:tcW w:w="300" w:type="dxa"/>
            <w:tcBorders>
              <w:top w:val="nil"/>
              <w:left w:val="nil"/>
              <w:bottom w:val="single" w:sz="4" w:space="0" w:color="735773"/>
              <w:right w:val="nil"/>
            </w:tcBorders>
            <w:shd w:val="clear" w:color="auto" w:fill="auto"/>
            <w:noWrap/>
            <w:vAlign w:val="bottom"/>
            <w:hideMark/>
          </w:tcPr>
          <w:p w14:paraId="5ACC1877"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7</w:t>
            </w:r>
          </w:p>
        </w:tc>
        <w:tc>
          <w:tcPr>
            <w:tcW w:w="300" w:type="dxa"/>
            <w:tcBorders>
              <w:top w:val="nil"/>
              <w:left w:val="nil"/>
              <w:bottom w:val="single" w:sz="4" w:space="0" w:color="735773"/>
              <w:right w:val="nil"/>
            </w:tcBorders>
            <w:shd w:val="clear" w:color="auto" w:fill="auto"/>
            <w:noWrap/>
            <w:vAlign w:val="bottom"/>
            <w:hideMark/>
          </w:tcPr>
          <w:p w14:paraId="62D386C3"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8</w:t>
            </w:r>
          </w:p>
        </w:tc>
        <w:tc>
          <w:tcPr>
            <w:tcW w:w="274" w:type="dxa"/>
            <w:tcBorders>
              <w:top w:val="nil"/>
              <w:left w:val="nil"/>
              <w:bottom w:val="single" w:sz="4" w:space="0" w:color="735773"/>
              <w:right w:val="nil"/>
            </w:tcBorders>
            <w:shd w:val="clear" w:color="auto" w:fill="auto"/>
            <w:noWrap/>
            <w:vAlign w:val="bottom"/>
            <w:hideMark/>
          </w:tcPr>
          <w:p w14:paraId="67E5D881"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9</w:t>
            </w:r>
          </w:p>
        </w:tc>
        <w:tc>
          <w:tcPr>
            <w:tcW w:w="489" w:type="dxa"/>
            <w:tcBorders>
              <w:top w:val="nil"/>
              <w:left w:val="nil"/>
              <w:bottom w:val="single" w:sz="4" w:space="0" w:color="735773"/>
              <w:right w:val="nil"/>
            </w:tcBorders>
            <w:shd w:val="clear" w:color="auto" w:fill="auto"/>
            <w:noWrap/>
            <w:vAlign w:val="bottom"/>
            <w:hideMark/>
          </w:tcPr>
          <w:p w14:paraId="77AFBBC1"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10</w:t>
            </w:r>
          </w:p>
        </w:tc>
        <w:tc>
          <w:tcPr>
            <w:tcW w:w="489" w:type="dxa"/>
            <w:tcBorders>
              <w:top w:val="nil"/>
              <w:left w:val="nil"/>
              <w:bottom w:val="single" w:sz="4" w:space="0" w:color="735773"/>
              <w:right w:val="nil"/>
            </w:tcBorders>
            <w:shd w:val="clear" w:color="auto" w:fill="auto"/>
            <w:noWrap/>
            <w:vAlign w:val="bottom"/>
            <w:hideMark/>
          </w:tcPr>
          <w:p w14:paraId="2BC2D4B9"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11</w:t>
            </w:r>
          </w:p>
        </w:tc>
        <w:tc>
          <w:tcPr>
            <w:tcW w:w="489" w:type="dxa"/>
            <w:tcBorders>
              <w:top w:val="nil"/>
              <w:left w:val="nil"/>
              <w:bottom w:val="single" w:sz="4" w:space="0" w:color="735773"/>
              <w:right w:val="nil"/>
            </w:tcBorders>
            <w:shd w:val="clear" w:color="auto" w:fill="auto"/>
            <w:noWrap/>
            <w:vAlign w:val="bottom"/>
            <w:hideMark/>
          </w:tcPr>
          <w:p w14:paraId="6C678F8D"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12</w:t>
            </w:r>
          </w:p>
        </w:tc>
        <w:tc>
          <w:tcPr>
            <w:tcW w:w="489" w:type="dxa"/>
            <w:tcBorders>
              <w:top w:val="nil"/>
              <w:left w:val="nil"/>
              <w:bottom w:val="single" w:sz="4" w:space="0" w:color="735773"/>
              <w:right w:val="nil"/>
            </w:tcBorders>
            <w:shd w:val="clear" w:color="auto" w:fill="auto"/>
            <w:noWrap/>
            <w:vAlign w:val="bottom"/>
            <w:hideMark/>
          </w:tcPr>
          <w:p w14:paraId="5BFB05F6"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13</w:t>
            </w:r>
          </w:p>
        </w:tc>
        <w:tc>
          <w:tcPr>
            <w:tcW w:w="489" w:type="dxa"/>
            <w:tcBorders>
              <w:top w:val="nil"/>
              <w:left w:val="nil"/>
              <w:bottom w:val="single" w:sz="4" w:space="0" w:color="735773"/>
              <w:right w:val="nil"/>
            </w:tcBorders>
            <w:shd w:val="clear" w:color="auto" w:fill="auto"/>
            <w:noWrap/>
            <w:vAlign w:val="bottom"/>
            <w:hideMark/>
          </w:tcPr>
          <w:p w14:paraId="4820A461"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14</w:t>
            </w:r>
          </w:p>
        </w:tc>
        <w:tc>
          <w:tcPr>
            <w:tcW w:w="489" w:type="dxa"/>
            <w:tcBorders>
              <w:top w:val="nil"/>
              <w:left w:val="nil"/>
              <w:bottom w:val="single" w:sz="4" w:space="0" w:color="735773"/>
              <w:right w:val="nil"/>
            </w:tcBorders>
            <w:shd w:val="clear" w:color="auto" w:fill="auto"/>
            <w:noWrap/>
            <w:vAlign w:val="bottom"/>
            <w:hideMark/>
          </w:tcPr>
          <w:p w14:paraId="274EFA4D"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15</w:t>
            </w:r>
          </w:p>
        </w:tc>
        <w:tc>
          <w:tcPr>
            <w:tcW w:w="489" w:type="dxa"/>
            <w:tcBorders>
              <w:top w:val="nil"/>
              <w:left w:val="nil"/>
              <w:bottom w:val="single" w:sz="4" w:space="0" w:color="735773"/>
              <w:right w:val="nil"/>
            </w:tcBorders>
            <w:shd w:val="clear" w:color="auto" w:fill="auto"/>
            <w:noWrap/>
            <w:vAlign w:val="bottom"/>
            <w:hideMark/>
          </w:tcPr>
          <w:p w14:paraId="1BE52661"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16</w:t>
            </w:r>
          </w:p>
        </w:tc>
        <w:tc>
          <w:tcPr>
            <w:tcW w:w="489" w:type="dxa"/>
            <w:tcBorders>
              <w:top w:val="nil"/>
              <w:left w:val="nil"/>
              <w:bottom w:val="single" w:sz="4" w:space="0" w:color="735773"/>
              <w:right w:val="nil"/>
            </w:tcBorders>
            <w:shd w:val="clear" w:color="auto" w:fill="auto"/>
            <w:noWrap/>
            <w:vAlign w:val="bottom"/>
            <w:hideMark/>
          </w:tcPr>
          <w:p w14:paraId="40FE18E0"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17</w:t>
            </w:r>
          </w:p>
        </w:tc>
        <w:tc>
          <w:tcPr>
            <w:tcW w:w="489" w:type="dxa"/>
            <w:tcBorders>
              <w:top w:val="nil"/>
              <w:left w:val="nil"/>
              <w:bottom w:val="single" w:sz="4" w:space="0" w:color="735773"/>
              <w:right w:val="nil"/>
            </w:tcBorders>
            <w:shd w:val="clear" w:color="auto" w:fill="auto"/>
            <w:noWrap/>
            <w:vAlign w:val="bottom"/>
            <w:hideMark/>
          </w:tcPr>
          <w:p w14:paraId="6F0D27B5"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18</w:t>
            </w:r>
          </w:p>
        </w:tc>
        <w:tc>
          <w:tcPr>
            <w:tcW w:w="489" w:type="dxa"/>
            <w:tcBorders>
              <w:top w:val="nil"/>
              <w:left w:val="nil"/>
              <w:bottom w:val="single" w:sz="4" w:space="0" w:color="735773"/>
              <w:right w:val="nil"/>
            </w:tcBorders>
            <w:shd w:val="clear" w:color="auto" w:fill="auto"/>
            <w:noWrap/>
            <w:vAlign w:val="bottom"/>
            <w:hideMark/>
          </w:tcPr>
          <w:p w14:paraId="66B93EE4"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19</w:t>
            </w:r>
          </w:p>
        </w:tc>
        <w:tc>
          <w:tcPr>
            <w:tcW w:w="489" w:type="dxa"/>
            <w:tcBorders>
              <w:top w:val="nil"/>
              <w:left w:val="nil"/>
              <w:bottom w:val="single" w:sz="4" w:space="0" w:color="735773"/>
              <w:right w:val="nil"/>
            </w:tcBorders>
            <w:shd w:val="clear" w:color="auto" w:fill="auto"/>
            <w:noWrap/>
            <w:vAlign w:val="bottom"/>
            <w:hideMark/>
          </w:tcPr>
          <w:p w14:paraId="6BAE9FA5"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20</w:t>
            </w:r>
          </w:p>
        </w:tc>
        <w:tc>
          <w:tcPr>
            <w:tcW w:w="489" w:type="dxa"/>
            <w:tcBorders>
              <w:top w:val="nil"/>
              <w:left w:val="nil"/>
              <w:bottom w:val="single" w:sz="4" w:space="0" w:color="735773"/>
              <w:right w:val="nil"/>
            </w:tcBorders>
            <w:shd w:val="clear" w:color="auto" w:fill="auto"/>
            <w:noWrap/>
            <w:vAlign w:val="bottom"/>
            <w:hideMark/>
          </w:tcPr>
          <w:p w14:paraId="252F6F95" w14:textId="77777777" w:rsidR="007A4CAC" w:rsidRPr="007A4CAC" w:rsidRDefault="007A4CAC" w:rsidP="007A4CAC">
            <w:pPr>
              <w:suppressAutoHyphens w:val="0"/>
              <w:spacing w:after="0" w:line="240" w:lineRule="auto"/>
              <w:jc w:val="center"/>
              <w:rPr>
                <w:rFonts w:eastAsia="Times New Roman" w:cs="Times New Roman"/>
                <w:b/>
                <w:bCs/>
                <w:color w:val="595959"/>
                <w:kern w:val="0"/>
              </w:rPr>
            </w:pPr>
            <w:r w:rsidRPr="007A4CAC">
              <w:rPr>
                <w:rFonts w:eastAsia="Times New Roman" w:cs="Times New Roman"/>
                <w:b/>
                <w:bCs/>
                <w:color w:val="595959"/>
                <w:kern w:val="0"/>
              </w:rPr>
              <w:t>21</w:t>
            </w:r>
          </w:p>
        </w:tc>
      </w:tr>
      <w:tr w:rsidR="007A4CAC" w:rsidRPr="007A4CAC" w14:paraId="621B8A43" w14:textId="77777777" w:rsidTr="007A4CAC">
        <w:trPr>
          <w:trHeight w:val="600"/>
        </w:trPr>
        <w:tc>
          <w:tcPr>
            <w:tcW w:w="4579" w:type="dxa"/>
            <w:tcBorders>
              <w:top w:val="nil"/>
              <w:left w:val="nil"/>
              <w:bottom w:val="nil"/>
              <w:right w:val="nil"/>
            </w:tcBorders>
            <w:shd w:val="clear" w:color="auto" w:fill="auto"/>
            <w:vAlign w:val="center"/>
            <w:hideMark/>
          </w:tcPr>
          <w:p w14:paraId="375A0175"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Acquisition of Plant Images</w:t>
            </w:r>
          </w:p>
        </w:tc>
        <w:tc>
          <w:tcPr>
            <w:tcW w:w="273" w:type="dxa"/>
            <w:tcBorders>
              <w:top w:val="nil"/>
              <w:left w:val="nil"/>
              <w:bottom w:val="single" w:sz="4" w:space="0" w:color="FFFFFF"/>
              <w:right w:val="nil"/>
            </w:tcBorders>
            <w:shd w:val="thinDiagStripe" w:color="735773" w:fill="auto"/>
            <w:noWrap/>
            <w:vAlign w:val="bottom"/>
            <w:hideMark/>
          </w:tcPr>
          <w:p w14:paraId="12F6B468"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thinDiagStripe" w:color="735773" w:fill="auto"/>
            <w:noWrap/>
            <w:vAlign w:val="bottom"/>
            <w:hideMark/>
          </w:tcPr>
          <w:p w14:paraId="1D73B78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thinDiagStripe" w:color="735773" w:fill="auto"/>
            <w:noWrap/>
            <w:vAlign w:val="bottom"/>
            <w:hideMark/>
          </w:tcPr>
          <w:p w14:paraId="7B545CE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6E7DFAB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720819D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3BD350F3"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34D55504"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772B5304"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clear" w:color="000000" w:fill="F2F2F2"/>
            <w:noWrap/>
            <w:vAlign w:val="bottom"/>
            <w:hideMark/>
          </w:tcPr>
          <w:p w14:paraId="541CB51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6C5D12B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49A3057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0E16698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0CDBF13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6CC2485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745D03C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2F668D2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0C431E3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05EAEB2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04C732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2FEAE1F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60EC3E3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65D8DB7C" w14:textId="77777777" w:rsidTr="007A4CAC">
        <w:trPr>
          <w:trHeight w:val="600"/>
        </w:trPr>
        <w:tc>
          <w:tcPr>
            <w:tcW w:w="4579" w:type="dxa"/>
            <w:tcBorders>
              <w:top w:val="nil"/>
              <w:left w:val="nil"/>
              <w:bottom w:val="nil"/>
              <w:right w:val="nil"/>
            </w:tcBorders>
            <w:shd w:val="clear" w:color="auto" w:fill="auto"/>
            <w:vAlign w:val="center"/>
            <w:hideMark/>
          </w:tcPr>
          <w:p w14:paraId="559414B7"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Comp. Lab. Setup of Program</w:t>
            </w:r>
          </w:p>
        </w:tc>
        <w:tc>
          <w:tcPr>
            <w:tcW w:w="273" w:type="dxa"/>
            <w:tcBorders>
              <w:top w:val="nil"/>
              <w:left w:val="nil"/>
              <w:bottom w:val="single" w:sz="4" w:space="0" w:color="FFFFFF"/>
              <w:right w:val="nil"/>
            </w:tcBorders>
            <w:shd w:val="clear" w:color="000000" w:fill="F2F2F2"/>
            <w:noWrap/>
            <w:vAlign w:val="bottom"/>
            <w:hideMark/>
          </w:tcPr>
          <w:p w14:paraId="2CEB8B4C"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clear" w:color="000000" w:fill="FFFFFF"/>
            <w:noWrap/>
            <w:vAlign w:val="bottom"/>
            <w:hideMark/>
          </w:tcPr>
          <w:p w14:paraId="634B9BC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clear" w:color="000000" w:fill="F2F2F2"/>
            <w:noWrap/>
            <w:vAlign w:val="bottom"/>
            <w:hideMark/>
          </w:tcPr>
          <w:p w14:paraId="66A411D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3F4D11D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0AB2297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6FECA0B3"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63DDEC4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53BD9C4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clear" w:color="000000" w:fill="F2F2F2"/>
            <w:noWrap/>
            <w:vAlign w:val="bottom"/>
            <w:hideMark/>
          </w:tcPr>
          <w:p w14:paraId="2C215D1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16FDC4A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06F01F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5DAAD71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7E097074"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B2C04B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72BD634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669583B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10EBBC4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3EA3E39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305ED6D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165F9A3"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0026A6C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3779AC5B" w14:textId="77777777" w:rsidTr="007A4CAC">
        <w:trPr>
          <w:trHeight w:val="600"/>
        </w:trPr>
        <w:tc>
          <w:tcPr>
            <w:tcW w:w="4579" w:type="dxa"/>
            <w:tcBorders>
              <w:top w:val="nil"/>
              <w:left w:val="nil"/>
              <w:bottom w:val="nil"/>
              <w:right w:val="nil"/>
            </w:tcBorders>
            <w:shd w:val="clear" w:color="auto" w:fill="auto"/>
            <w:vAlign w:val="center"/>
            <w:hideMark/>
          </w:tcPr>
          <w:p w14:paraId="4B6910EB"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Pre-processing of Images</w:t>
            </w:r>
          </w:p>
        </w:tc>
        <w:tc>
          <w:tcPr>
            <w:tcW w:w="273" w:type="dxa"/>
            <w:tcBorders>
              <w:top w:val="nil"/>
              <w:left w:val="nil"/>
              <w:bottom w:val="single" w:sz="4" w:space="0" w:color="FFFFFF"/>
              <w:right w:val="nil"/>
            </w:tcBorders>
            <w:shd w:val="clear" w:color="000000" w:fill="F2F2F2"/>
            <w:noWrap/>
            <w:vAlign w:val="bottom"/>
            <w:hideMark/>
          </w:tcPr>
          <w:p w14:paraId="18BAECAD"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clear" w:color="000000" w:fill="FFFFFF"/>
            <w:noWrap/>
            <w:vAlign w:val="bottom"/>
            <w:hideMark/>
          </w:tcPr>
          <w:p w14:paraId="5616728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clear" w:color="000000" w:fill="F2F2F2"/>
            <w:noWrap/>
            <w:vAlign w:val="bottom"/>
            <w:hideMark/>
          </w:tcPr>
          <w:p w14:paraId="3633878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71E3C0A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49639D3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0D9418B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0583BE2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2A22AA1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clear" w:color="000000" w:fill="F2F2F2"/>
            <w:noWrap/>
            <w:vAlign w:val="bottom"/>
            <w:hideMark/>
          </w:tcPr>
          <w:p w14:paraId="0EE34E7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14590C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4D01DE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5F18DBB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57B12A4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2AF03B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4F2E3FD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3C55374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C36CD3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D6BFE84"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430FDCA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528FDBB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73EBC88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36A0A2E8" w14:textId="77777777" w:rsidTr="007A4CAC">
        <w:trPr>
          <w:trHeight w:val="600"/>
        </w:trPr>
        <w:tc>
          <w:tcPr>
            <w:tcW w:w="4579" w:type="dxa"/>
            <w:tcBorders>
              <w:top w:val="nil"/>
              <w:left w:val="nil"/>
              <w:bottom w:val="nil"/>
              <w:right w:val="nil"/>
            </w:tcBorders>
            <w:shd w:val="clear" w:color="auto" w:fill="auto"/>
            <w:vAlign w:val="center"/>
            <w:hideMark/>
          </w:tcPr>
          <w:p w14:paraId="51D5DE86"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Setup of the CNN Architecture</w:t>
            </w:r>
          </w:p>
        </w:tc>
        <w:tc>
          <w:tcPr>
            <w:tcW w:w="273" w:type="dxa"/>
            <w:tcBorders>
              <w:top w:val="nil"/>
              <w:left w:val="nil"/>
              <w:bottom w:val="single" w:sz="4" w:space="0" w:color="FFFFFF"/>
              <w:right w:val="nil"/>
            </w:tcBorders>
            <w:shd w:val="clear" w:color="000000" w:fill="F2F2F2"/>
            <w:noWrap/>
            <w:vAlign w:val="bottom"/>
            <w:hideMark/>
          </w:tcPr>
          <w:p w14:paraId="14C68EC1"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clear" w:color="000000" w:fill="FFFFFF"/>
            <w:noWrap/>
            <w:vAlign w:val="bottom"/>
            <w:hideMark/>
          </w:tcPr>
          <w:p w14:paraId="205F2DF3"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clear" w:color="000000" w:fill="F2F2F2"/>
            <w:noWrap/>
            <w:vAlign w:val="bottom"/>
            <w:hideMark/>
          </w:tcPr>
          <w:p w14:paraId="7E7280B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09C0EA9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48F44AF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5EEBE03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1A05373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5524B47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clear" w:color="000000" w:fill="F2F2F2"/>
            <w:noWrap/>
            <w:vAlign w:val="bottom"/>
            <w:hideMark/>
          </w:tcPr>
          <w:p w14:paraId="7C2B1D0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1D0493E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53AB6F3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72D690C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C7E2A6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7F2D2C6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030D186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286CF41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76DDE33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3961937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6F61F1D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1B87FA9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4AA4FD9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215A19A8" w14:textId="77777777" w:rsidTr="007A4CAC">
        <w:trPr>
          <w:trHeight w:val="600"/>
        </w:trPr>
        <w:tc>
          <w:tcPr>
            <w:tcW w:w="4579" w:type="dxa"/>
            <w:tcBorders>
              <w:top w:val="nil"/>
              <w:left w:val="nil"/>
              <w:bottom w:val="nil"/>
              <w:right w:val="nil"/>
            </w:tcBorders>
            <w:shd w:val="clear" w:color="auto" w:fill="auto"/>
            <w:vAlign w:val="center"/>
            <w:hideMark/>
          </w:tcPr>
          <w:p w14:paraId="4B966217"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Training of the Network</w:t>
            </w:r>
          </w:p>
        </w:tc>
        <w:tc>
          <w:tcPr>
            <w:tcW w:w="273" w:type="dxa"/>
            <w:tcBorders>
              <w:top w:val="nil"/>
              <w:left w:val="nil"/>
              <w:bottom w:val="single" w:sz="4" w:space="0" w:color="FFFFFF"/>
              <w:right w:val="nil"/>
            </w:tcBorders>
            <w:shd w:val="clear" w:color="000000" w:fill="F2F2F2"/>
            <w:noWrap/>
            <w:vAlign w:val="bottom"/>
            <w:hideMark/>
          </w:tcPr>
          <w:p w14:paraId="633DF4F4"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clear" w:color="000000" w:fill="FFFFFF"/>
            <w:noWrap/>
            <w:vAlign w:val="bottom"/>
            <w:hideMark/>
          </w:tcPr>
          <w:p w14:paraId="5AEB245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clear" w:color="000000" w:fill="F2F2F2"/>
            <w:noWrap/>
            <w:vAlign w:val="bottom"/>
            <w:hideMark/>
          </w:tcPr>
          <w:p w14:paraId="09DEB09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3F29828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3681173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116445D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4ED9018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thinDiagStripe" w:color="735773" w:fill="auto"/>
            <w:noWrap/>
            <w:vAlign w:val="bottom"/>
            <w:hideMark/>
          </w:tcPr>
          <w:p w14:paraId="761D8F5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thinDiagStripe" w:color="735773" w:fill="auto"/>
            <w:noWrap/>
            <w:vAlign w:val="bottom"/>
            <w:hideMark/>
          </w:tcPr>
          <w:p w14:paraId="6711900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27CFC4B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68BBA98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0264821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64DF1CC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5E5F93C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13B5EEF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59D959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498047C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594E5E2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E7FF01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7D2A72F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6089CBB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119746ED" w14:textId="77777777" w:rsidTr="007A4CAC">
        <w:trPr>
          <w:trHeight w:val="600"/>
        </w:trPr>
        <w:tc>
          <w:tcPr>
            <w:tcW w:w="4579" w:type="dxa"/>
            <w:tcBorders>
              <w:top w:val="nil"/>
              <w:left w:val="nil"/>
              <w:bottom w:val="nil"/>
              <w:right w:val="nil"/>
            </w:tcBorders>
            <w:shd w:val="clear" w:color="auto" w:fill="auto"/>
            <w:vAlign w:val="center"/>
            <w:hideMark/>
          </w:tcPr>
          <w:p w14:paraId="18970F83"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Evaluation of Performance</w:t>
            </w:r>
          </w:p>
        </w:tc>
        <w:tc>
          <w:tcPr>
            <w:tcW w:w="273" w:type="dxa"/>
            <w:tcBorders>
              <w:top w:val="nil"/>
              <w:left w:val="nil"/>
              <w:bottom w:val="single" w:sz="4" w:space="0" w:color="FFFFFF"/>
              <w:right w:val="nil"/>
            </w:tcBorders>
            <w:shd w:val="clear" w:color="000000" w:fill="F2F2F2"/>
            <w:noWrap/>
            <w:vAlign w:val="bottom"/>
            <w:hideMark/>
          </w:tcPr>
          <w:p w14:paraId="763AC105"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clear" w:color="000000" w:fill="FFFFFF"/>
            <w:noWrap/>
            <w:vAlign w:val="bottom"/>
            <w:hideMark/>
          </w:tcPr>
          <w:p w14:paraId="470BD20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clear" w:color="000000" w:fill="F2F2F2"/>
            <w:noWrap/>
            <w:vAlign w:val="bottom"/>
            <w:hideMark/>
          </w:tcPr>
          <w:p w14:paraId="2B844D8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0D9DF8E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006166E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33B5178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4554D363"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623E656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clear" w:color="000000" w:fill="F2F2F2"/>
            <w:noWrap/>
            <w:vAlign w:val="bottom"/>
            <w:hideMark/>
          </w:tcPr>
          <w:p w14:paraId="0EC5754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831734C"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C20F52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076A1BD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0CBA907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6C45407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37C7964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7EDE36A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2DE2A7D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6B4DA59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1CD589F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4719832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38C8FCC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75E8AC71" w14:textId="77777777" w:rsidTr="007A4CAC">
        <w:trPr>
          <w:trHeight w:val="600"/>
        </w:trPr>
        <w:tc>
          <w:tcPr>
            <w:tcW w:w="4579" w:type="dxa"/>
            <w:tcBorders>
              <w:top w:val="nil"/>
              <w:left w:val="nil"/>
              <w:bottom w:val="nil"/>
              <w:right w:val="nil"/>
            </w:tcBorders>
            <w:shd w:val="clear" w:color="auto" w:fill="auto"/>
            <w:vAlign w:val="center"/>
            <w:hideMark/>
          </w:tcPr>
          <w:p w14:paraId="7388AEA3"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r w:rsidRPr="007A4CAC">
              <w:rPr>
                <w:rFonts w:eastAsia="Times New Roman" w:cs="Times New Roman"/>
                <w:b/>
                <w:bCs/>
                <w:color w:val="404040"/>
                <w:kern w:val="0"/>
                <w:sz w:val="26"/>
                <w:szCs w:val="26"/>
              </w:rPr>
              <w:t>Thesis Write-Up</w:t>
            </w:r>
          </w:p>
        </w:tc>
        <w:tc>
          <w:tcPr>
            <w:tcW w:w="273" w:type="dxa"/>
            <w:tcBorders>
              <w:top w:val="nil"/>
              <w:left w:val="nil"/>
              <w:bottom w:val="single" w:sz="4" w:space="0" w:color="FFFFFF"/>
              <w:right w:val="nil"/>
            </w:tcBorders>
            <w:shd w:val="clear" w:color="000000" w:fill="F2F2F2"/>
            <w:noWrap/>
            <w:vAlign w:val="bottom"/>
            <w:hideMark/>
          </w:tcPr>
          <w:p w14:paraId="5DA09A6D" w14:textId="77777777" w:rsidR="007A4CAC" w:rsidRPr="007A4CAC" w:rsidRDefault="007A4CAC" w:rsidP="007A4CAC">
            <w:pPr>
              <w:suppressAutoHyphens w:val="0"/>
              <w:spacing w:after="0" w:line="240" w:lineRule="auto"/>
              <w:rPr>
                <w:rFonts w:eastAsia="Times New Roman" w:cs="Times New Roman"/>
                <w:b/>
                <w:bCs/>
                <w:color w:val="404040"/>
                <w:kern w:val="0"/>
                <w:sz w:val="26"/>
                <w:szCs w:val="26"/>
              </w:rPr>
            </w:pPr>
          </w:p>
        </w:tc>
        <w:tc>
          <w:tcPr>
            <w:tcW w:w="273" w:type="dxa"/>
            <w:tcBorders>
              <w:top w:val="nil"/>
              <w:left w:val="nil"/>
              <w:bottom w:val="single" w:sz="4" w:space="0" w:color="FFFFFF"/>
              <w:right w:val="nil"/>
            </w:tcBorders>
            <w:shd w:val="clear" w:color="000000" w:fill="FFFFFF"/>
            <w:noWrap/>
            <w:vAlign w:val="bottom"/>
            <w:hideMark/>
          </w:tcPr>
          <w:p w14:paraId="7551212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nil"/>
              <w:left w:val="nil"/>
              <w:bottom w:val="single" w:sz="4" w:space="0" w:color="FFFFFF"/>
              <w:right w:val="nil"/>
            </w:tcBorders>
            <w:shd w:val="clear" w:color="000000" w:fill="F2F2F2"/>
            <w:noWrap/>
            <w:vAlign w:val="bottom"/>
            <w:hideMark/>
          </w:tcPr>
          <w:p w14:paraId="447117E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41ADD66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4506E1B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340E217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2F2F2"/>
            <w:noWrap/>
            <w:vAlign w:val="bottom"/>
            <w:hideMark/>
          </w:tcPr>
          <w:p w14:paraId="1D25BE7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nil"/>
              <w:left w:val="nil"/>
              <w:bottom w:val="single" w:sz="4" w:space="0" w:color="FFFFFF"/>
              <w:right w:val="nil"/>
            </w:tcBorders>
            <w:shd w:val="clear" w:color="000000" w:fill="FFFFFF"/>
            <w:noWrap/>
            <w:vAlign w:val="bottom"/>
            <w:hideMark/>
          </w:tcPr>
          <w:p w14:paraId="4C08FA4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nil"/>
              <w:left w:val="nil"/>
              <w:bottom w:val="single" w:sz="4" w:space="0" w:color="FFFFFF"/>
              <w:right w:val="nil"/>
            </w:tcBorders>
            <w:shd w:val="clear" w:color="000000" w:fill="F2F2F2"/>
            <w:noWrap/>
            <w:vAlign w:val="bottom"/>
            <w:hideMark/>
          </w:tcPr>
          <w:p w14:paraId="0F774DB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6EED34FA"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1D16504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7C13B95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1BBA4C3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550AE5D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1E217A93"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056815B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thinDiagStripe" w:color="735773" w:fill="auto"/>
            <w:noWrap/>
            <w:vAlign w:val="bottom"/>
            <w:hideMark/>
          </w:tcPr>
          <w:p w14:paraId="05161627"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3B5C95A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bottom"/>
            <w:hideMark/>
          </w:tcPr>
          <w:p w14:paraId="69E53BE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FFFFF"/>
            <w:noWrap/>
            <w:vAlign w:val="bottom"/>
            <w:hideMark/>
          </w:tcPr>
          <w:p w14:paraId="1A389EEF"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nil"/>
              <w:left w:val="nil"/>
              <w:bottom w:val="single" w:sz="4" w:space="0" w:color="FFFFFF"/>
              <w:right w:val="nil"/>
            </w:tcBorders>
            <w:shd w:val="clear" w:color="000000" w:fill="F2F2F2"/>
            <w:noWrap/>
            <w:vAlign w:val="center"/>
            <w:hideMark/>
          </w:tcPr>
          <w:p w14:paraId="0935F445"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r w:rsidR="007A4CAC" w:rsidRPr="007A4CAC" w14:paraId="1B4B5C22" w14:textId="77777777" w:rsidTr="007A4CAC">
        <w:trPr>
          <w:trHeight w:val="600"/>
        </w:trPr>
        <w:tc>
          <w:tcPr>
            <w:tcW w:w="4579" w:type="dxa"/>
            <w:tcBorders>
              <w:top w:val="single" w:sz="4" w:space="0" w:color="735773"/>
              <w:left w:val="nil"/>
              <w:bottom w:val="nil"/>
              <w:right w:val="nil"/>
            </w:tcBorders>
            <w:shd w:val="clear" w:color="auto" w:fill="auto"/>
            <w:vAlign w:val="bottom"/>
            <w:hideMark/>
          </w:tcPr>
          <w:p w14:paraId="7A2C5FC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single" w:sz="4" w:space="0" w:color="735773"/>
              <w:left w:val="nil"/>
              <w:bottom w:val="nil"/>
              <w:right w:val="nil"/>
            </w:tcBorders>
            <w:shd w:val="clear" w:color="auto" w:fill="auto"/>
            <w:noWrap/>
            <w:vAlign w:val="bottom"/>
            <w:hideMark/>
          </w:tcPr>
          <w:p w14:paraId="1363A23A" w14:textId="77777777" w:rsidR="007A4CAC" w:rsidRPr="007A4CAC" w:rsidRDefault="007A4CAC" w:rsidP="007A4CAC">
            <w:pPr>
              <w:suppressAutoHyphens w:val="0"/>
              <w:spacing w:after="0" w:line="240" w:lineRule="auto"/>
              <w:rPr>
                <w:rFonts w:ascii="Times New Roman" w:eastAsia="Times New Roman" w:hAnsi="Times New Roman" w:cs="Times New Roman"/>
                <w:kern w:val="0"/>
                <w:sz w:val="20"/>
                <w:szCs w:val="20"/>
              </w:rPr>
            </w:pPr>
          </w:p>
        </w:tc>
        <w:tc>
          <w:tcPr>
            <w:tcW w:w="273" w:type="dxa"/>
            <w:tcBorders>
              <w:top w:val="single" w:sz="4" w:space="0" w:color="735773"/>
              <w:left w:val="nil"/>
              <w:bottom w:val="nil"/>
              <w:right w:val="nil"/>
            </w:tcBorders>
            <w:shd w:val="clear" w:color="auto" w:fill="auto"/>
            <w:noWrap/>
            <w:vAlign w:val="bottom"/>
            <w:hideMark/>
          </w:tcPr>
          <w:p w14:paraId="70533674"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3" w:type="dxa"/>
            <w:tcBorders>
              <w:top w:val="single" w:sz="4" w:space="0" w:color="735773"/>
              <w:left w:val="nil"/>
              <w:bottom w:val="nil"/>
              <w:right w:val="nil"/>
            </w:tcBorders>
            <w:shd w:val="clear" w:color="auto" w:fill="auto"/>
            <w:noWrap/>
            <w:vAlign w:val="bottom"/>
            <w:hideMark/>
          </w:tcPr>
          <w:p w14:paraId="435CE08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single" w:sz="4" w:space="0" w:color="735773"/>
              <w:left w:val="nil"/>
              <w:bottom w:val="nil"/>
              <w:right w:val="nil"/>
            </w:tcBorders>
            <w:shd w:val="clear" w:color="auto" w:fill="auto"/>
            <w:noWrap/>
            <w:vAlign w:val="bottom"/>
            <w:hideMark/>
          </w:tcPr>
          <w:p w14:paraId="5D1D58C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single" w:sz="4" w:space="0" w:color="735773"/>
              <w:left w:val="nil"/>
              <w:bottom w:val="nil"/>
              <w:right w:val="nil"/>
            </w:tcBorders>
            <w:shd w:val="clear" w:color="auto" w:fill="auto"/>
            <w:noWrap/>
            <w:vAlign w:val="bottom"/>
            <w:hideMark/>
          </w:tcPr>
          <w:p w14:paraId="49E2BE2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single" w:sz="4" w:space="0" w:color="735773"/>
              <w:left w:val="nil"/>
              <w:bottom w:val="nil"/>
              <w:right w:val="nil"/>
            </w:tcBorders>
            <w:shd w:val="clear" w:color="auto" w:fill="auto"/>
            <w:noWrap/>
            <w:vAlign w:val="bottom"/>
            <w:hideMark/>
          </w:tcPr>
          <w:p w14:paraId="1AA6AAED"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single" w:sz="4" w:space="0" w:color="735773"/>
              <w:left w:val="nil"/>
              <w:bottom w:val="nil"/>
              <w:right w:val="nil"/>
            </w:tcBorders>
            <w:shd w:val="clear" w:color="auto" w:fill="auto"/>
            <w:noWrap/>
            <w:vAlign w:val="bottom"/>
            <w:hideMark/>
          </w:tcPr>
          <w:p w14:paraId="06F8132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300" w:type="dxa"/>
            <w:tcBorders>
              <w:top w:val="single" w:sz="4" w:space="0" w:color="735773"/>
              <w:left w:val="nil"/>
              <w:bottom w:val="nil"/>
              <w:right w:val="nil"/>
            </w:tcBorders>
            <w:shd w:val="clear" w:color="auto" w:fill="auto"/>
            <w:noWrap/>
            <w:vAlign w:val="bottom"/>
            <w:hideMark/>
          </w:tcPr>
          <w:p w14:paraId="760281F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274" w:type="dxa"/>
            <w:tcBorders>
              <w:top w:val="single" w:sz="4" w:space="0" w:color="735773"/>
              <w:left w:val="nil"/>
              <w:bottom w:val="nil"/>
              <w:right w:val="nil"/>
            </w:tcBorders>
            <w:shd w:val="clear" w:color="auto" w:fill="auto"/>
            <w:noWrap/>
            <w:vAlign w:val="bottom"/>
            <w:hideMark/>
          </w:tcPr>
          <w:p w14:paraId="5941150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30CFC8C4"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2E55D548"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2DE3E8F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1B6D6CAE"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4FEF08FB"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203860C0"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2DE457E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2C0C1A1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6750FB61"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28C8A616"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bottom"/>
            <w:hideMark/>
          </w:tcPr>
          <w:p w14:paraId="34985869"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c>
          <w:tcPr>
            <w:tcW w:w="489" w:type="dxa"/>
            <w:tcBorders>
              <w:top w:val="single" w:sz="4" w:space="0" w:color="735773"/>
              <w:left w:val="nil"/>
              <w:bottom w:val="nil"/>
              <w:right w:val="nil"/>
            </w:tcBorders>
            <w:shd w:val="clear" w:color="auto" w:fill="auto"/>
            <w:noWrap/>
            <w:vAlign w:val="center"/>
            <w:hideMark/>
          </w:tcPr>
          <w:p w14:paraId="53847362" w14:textId="77777777" w:rsidR="007A4CAC" w:rsidRPr="007A4CAC" w:rsidRDefault="007A4CAC" w:rsidP="007A4CAC">
            <w:pPr>
              <w:suppressAutoHyphens w:val="0"/>
              <w:spacing w:after="0" w:line="240" w:lineRule="auto"/>
              <w:jc w:val="center"/>
              <w:rPr>
                <w:rFonts w:ascii="Times New Roman" w:eastAsia="Times New Roman" w:hAnsi="Times New Roman" w:cs="Times New Roman"/>
                <w:kern w:val="0"/>
                <w:sz w:val="20"/>
                <w:szCs w:val="20"/>
              </w:rPr>
            </w:pPr>
          </w:p>
        </w:tc>
      </w:tr>
    </w:tbl>
    <w:p w14:paraId="4CB11E10" w14:textId="77777777" w:rsidR="0054138F" w:rsidRDefault="0054138F"/>
    <w:sectPr w:rsidR="0054138F" w:rsidSect="00F452D3">
      <w:pgSz w:w="15840" w:h="12240" w:orient="landscape"/>
      <w:pgMar w:top="216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D056A" w14:textId="77777777" w:rsidR="00FA2963" w:rsidRDefault="00FA2963" w:rsidP="00454669">
      <w:pPr>
        <w:spacing w:after="0" w:line="240" w:lineRule="auto"/>
      </w:pPr>
      <w:r>
        <w:separator/>
      </w:r>
    </w:p>
  </w:endnote>
  <w:endnote w:type="continuationSeparator" w:id="0">
    <w:p w14:paraId="3E18E9CC" w14:textId="77777777" w:rsidR="00FA2963" w:rsidRDefault="00FA2963" w:rsidP="0045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332">
    <w:altName w:val="Times New Roman"/>
    <w:charset w:val="01"/>
    <w:family w:val="auto"/>
    <w:pitch w:val="variable"/>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0AF7C" w14:textId="77777777" w:rsidR="00FA2963" w:rsidRDefault="00FA2963" w:rsidP="00454669">
      <w:pPr>
        <w:spacing w:after="0" w:line="240" w:lineRule="auto"/>
      </w:pPr>
      <w:r>
        <w:separator/>
      </w:r>
    </w:p>
  </w:footnote>
  <w:footnote w:type="continuationSeparator" w:id="0">
    <w:p w14:paraId="35C5B6F2" w14:textId="77777777" w:rsidR="00FA2963" w:rsidRDefault="00FA2963" w:rsidP="004546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decimal"/>
      <w:lvlText w:val="%1."/>
      <w:lvlJc w:val="left"/>
      <w:pPr>
        <w:tabs>
          <w:tab w:val="num" w:pos="0"/>
        </w:tabs>
        <w:ind w:left="1449" w:hanging="360"/>
      </w:pPr>
    </w:lvl>
    <w:lvl w:ilvl="1">
      <w:start w:val="1"/>
      <w:numFmt w:val="lowerLetter"/>
      <w:lvlText w:val="%2."/>
      <w:lvlJc w:val="left"/>
      <w:pPr>
        <w:tabs>
          <w:tab w:val="num" w:pos="0"/>
        </w:tabs>
        <w:ind w:left="2169" w:hanging="360"/>
      </w:pPr>
    </w:lvl>
    <w:lvl w:ilvl="2">
      <w:start w:val="1"/>
      <w:numFmt w:val="lowerRoman"/>
      <w:lvlText w:val="%3."/>
      <w:lvlJc w:val="right"/>
      <w:pPr>
        <w:tabs>
          <w:tab w:val="num" w:pos="0"/>
        </w:tabs>
        <w:ind w:left="2889" w:hanging="180"/>
      </w:pPr>
    </w:lvl>
    <w:lvl w:ilvl="3">
      <w:start w:val="1"/>
      <w:numFmt w:val="decimal"/>
      <w:lvlText w:val="%4."/>
      <w:lvlJc w:val="left"/>
      <w:pPr>
        <w:tabs>
          <w:tab w:val="num" w:pos="0"/>
        </w:tabs>
        <w:ind w:left="3609" w:hanging="360"/>
      </w:pPr>
    </w:lvl>
    <w:lvl w:ilvl="4">
      <w:start w:val="1"/>
      <w:numFmt w:val="lowerLetter"/>
      <w:lvlText w:val="%5."/>
      <w:lvlJc w:val="left"/>
      <w:pPr>
        <w:tabs>
          <w:tab w:val="num" w:pos="0"/>
        </w:tabs>
        <w:ind w:left="4329" w:hanging="360"/>
      </w:pPr>
    </w:lvl>
    <w:lvl w:ilvl="5">
      <w:start w:val="1"/>
      <w:numFmt w:val="lowerRoman"/>
      <w:lvlText w:val="%6."/>
      <w:lvlJc w:val="right"/>
      <w:pPr>
        <w:tabs>
          <w:tab w:val="num" w:pos="0"/>
        </w:tabs>
        <w:ind w:left="5049" w:hanging="180"/>
      </w:pPr>
    </w:lvl>
    <w:lvl w:ilvl="6">
      <w:start w:val="1"/>
      <w:numFmt w:val="decimal"/>
      <w:lvlText w:val="%7."/>
      <w:lvlJc w:val="left"/>
      <w:pPr>
        <w:tabs>
          <w:tab w:val="num" w:pos="0"/>
        </w:tabs>
        <w:ind w:left="5769" w:hanging="360"/>
      </w:pPr>
    </w:lvl>
    <w:lvl w:ilvl="7">
      <w:start w:val="1"/>
      <w:numFmt w:val="lowerLetter"/>
      <w:lvlText w:val="%8."/>
      <w:lvlJc w:val="left"/>
      <w:pPr>
        <w:tabs>
          <w:tab w:val="num" w:pos="0"/>
        </w:tabs>
        <w:ind w:left="6489" w:hanging="360"/>
      </w:pPr>
    </w:lvl>
    <w:lvl w:ilvl="8">
      <w:start w:val="1"/>
      <w:numFmt w:val="lowerRoman"/>
      <w:lvlText w:val="%9."/>
      <w:lvlJc w:val="right"/>
      <w:pPr>
        <w:tabs>
          <w:tab w:val="num" w:pos="0"/>
        </w:tabs>
        <w:ind w:left="7209"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5C04428"/>
    <w:multiLevelType w:val="hybridMultilevel"/>
    <w:tmpl w:val="CC92B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4B01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4B4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D5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D15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9415D6"/>
    <w:multiLevelType w:val="hybridMultilevel"/>
    <w:tmpl w:val="BFDE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F9"/>
    <w:rsid w:val="00006C81"/>
    <w:rsid w:val="00010F9F"/>
    <w:rsid w:val="00011736"/>
    <w:rsid w:val="00013136"/>
    <w:rsid w:val="00013565"/>
    <w:rsid w:val="0002527E"/>
    <w:rsid w:val="00025CE9"/>
    <w:rsid w:val="00032A61"/>
    <w:rsid w:val="00035B95"/>
    <w:rsid w:val="000449F9"/>
    <w:rsid w:val="00047F3D"/>
    <w:rsid w:val="00054F82"/>
    <w:rsid w:val="00066A44"/>
    <w:rsid w:val="00080458"/>
    <w:rsid w:val="00084CC3"/>
    <w:rsid w:val="0009016C"/>
    <w:rsid w:val="0009449E"/>
    <w:rsid w:val="00094C6E"/>
    <w:rsid w:val="000A11C9"/>
    <w:rsid w:val="000A17EC"/>
    <w:rsid w:val="000A1ACE"/>
    <w:rsid w:val="000A36E3"/>
    <w:rsid w:val="000A4089"/>
    <w:rsid w:val="000A59DC"/>
    <w:rsid w:val="000C2E40"/>
    <w:rsid w:val="000C2E97"/>
    <w:rsid w:val="000C7FE1"/>
    <w:rsid w:val="000D1B5C"/>
    <w:rsid w:val="000D1D7A"/>
    <w:rsid w:val="000D5745"/>
    <w:rsid w:val="000E1A0B"/>
    <w:rsid w:val="000E599D"/>
    <w:rsid w:val="000F44D6"/>
    <w:rsid w:val="000F7CDB"/>
    <w:rsid w:val="001056FB"/>
    <w:rsid w:val="00112301"/>
    <w:rsid w:val="00112FEE"/>
    <w:rsid w:val="001143FC"/>
    <w:rsid w:val="001147A4"/>
    <w:rsid w:val="00115E90"/>
    <w:rsid w:val="00116139"/>
    <w:rsid w:val="001171E2"/>
    <w:rsid w:val="0012472B"/>
    <w:rsid w:val="00125EAA"/>
    <w:rsid w:val="001261E4"/>
    <w:rsid w:val="001305E9"/>
    <w:rsid w:val="001366DD"/>
    <w:rsid w:val="00144559"/>
    <w:rsid w:val="001469E4"/>
    <w:rsid w:val="00146FDB"/>
    <w:rsid w:val="00153D98"/>
    <w:rsid w:val="001544F3"/>
    <w:rsid w:val="00154AF4"/>
    <w:rsid w:val="00157613"/>
    <w:rsid w:val="00166201"/>
    <w:rsid w:val="00170109"/>
    <w:rsid w:val="00170C8A"/>
    <w:rsid w:val="0017760F"/>
    <w:rsid w:val="00177B0A"/>
    <w:rsid w:val="00180984"/>
    <w:rsid w:val="00181163"/>
    <w:rsid w:val="00195B73"/>
    <w:rsid w:val="00196BC2"/>
    <w:rsid w:val="001A780E"/>
    <w:rsid w:val="001B23DC"/>
    <w:rsid w:val="001C13E5"/>
    <w:rsid w:val="001C17E1"/>
    <w:rsid w:val="001C252A"/>
    <w:rsid w:val="001C3E0C"/>
    <w:rsid w:val="001D294E"/>
    <w:rsid w:val="001D6A8E"/>
    <w:rsid w:val="001E1E15"/>
    <w:rsid w:val="001E289B"/>
    <w:rsid w:val="001E363A"/>
    <w:rsid w:val="001E44CC"/>
    <w:rsid w:val="001E6E47"/>
    <w:rsid w:val="001E6F94"/>
    <w:rsid w:val="001E713A"/>
    <w:rsid w:val="001F18B7"/>
    <w:rsid w:val="001F579D"/>
    <w:rsid w:val="0020459A"/>
    <w:rsid w:val="00204983"/>
    <w:rsid w:val="0020791A"/>
    <w:rsid w:val="00210DD8"/>
    <w:rsid w:val="00211F73"/>
    <w:rsid w:val="00214CC3"/>
    <w:rsid w:val="0022376D"/>
    <w:rsid w:val="0022655A"/>
    <w:rsid w:val="00237705"/>
    <w:rsid w:val="002401B0"/>
    <w:rsid w:val="00241A24"/>
    <w:rsid w:val="00244B80"/>
    <w:rsid w:val="0025093B"/>
    <w:rsid w:val="00250D95"/>
    <w:rsid w:val="00254BC2"/>
    <w:rsid w:val="00262A0D"/>
    <w:rsid w:val="0026765D"/>
    <w:rsid w:val="002736BB"/>
    <w:rsid w:val="0027481D"/>
    <w:rsid w:val="00281067"/>
    <w:rsid w:val="00282234"/>
    <w:rsid w:val="00297183"/>
    <w:rsid w:val="002A56E3"/>
    <w:rsid w:val="002A5C59"/>
    <w:rsid w:val="002B0056"/>
    <w:rsid w:val="002B2D60"/>
    <w:rsid w:val="002B6DEE"/>
    <w:rsid w:val="002C1791"/>
    <w:rsid w:val="002C62A4"/>
    <w:rsid w:val="002D1D2F"/>
    <w:rsid w:val="002D42EB"/>
    <w:rsid w:val="002D660F"/>
    <w:rsid w:val="002D77BB"/>
    <w:rsid w:val="002E31ED"/>
    <w:rsid w:val="002E6CC0"/>
    <w:rsid w:val="002F5D05"/>
    <w:rsid w:val="002F77BC"/>
    <w:rsid w:val="002F7DFC"/>
    <w:rsid w:val="00312B71"/>
    <w:rsid w:val="00313524"/>
    <w:rsid w:val="00320031"/>
    <w:rsid w:val="00335FC1"/>
    <w:rsid w:val="00341002"/>
    <w:rsid w:val="003428CE"/>
    <w:rsid w:val="00344286"/>
    <w:rsid w:val="00346E05"/>
    <w:rsid w:val="00351B30"/>
    <w:rsid w:val="00367362"/>
    <w:rsid w:val="0037173D"/>
    <w:rsid w:val="003917EF"/>
    <w:rsid w:val="003A2928"/>
    <w:rsid w:val="003A2B37"/>
    <w:rsid w:val="003A4DD9"/>
    <w:rsid w:val="003A507F"/>
    <w:rsid w:val="003A5D58"/>
    <w:rsid w:val="003B4664"/>
    <w:rsid w:val="003B4F62"/>
    <w:rsid w:val="003B6880"/>
    <w:rsid w:val="003C762A"/>
    <w:rsid w:val="003D03B3"/>
    <w:rsid w:val="003E0507"/>
    <w:rsid w:val="003E4BC4"/>
    <w:rsid w:val="003E529B"/>
    <w:rsid w:val="003F0962"/>
    <w:rsid w:val="003F42DF"/>
    <w:rsid w:val="003F4C6D"/>
    <w:rsid w:val="003F7C86"/>
    <w:rsid w:val="00402B15"/>
    <w:rsid w:val="004051E1"/>
    <w:rsid w:val="004201C8"/>
    <w:rsid w:val="00420771"/>
    <w:rsid w:val="004254D8"/>
    <w:rsid w:val="00425E42"/>
    <w:rsid w:val="004348E2"/>
    <w:rsid w:val="00444DC3"/>
    <w:rsid w:val="00445B4A"/>
    <w:rsid w:val="00451854"/>
    <w:rsid w:val="00454669"/>
    <w:rsid w:val="00454AAB"/>
    <w:rsid w:val="00460E8E"/>
    <w:rsid w:val="0046439B"/>
    <w:rsid w:val="00464696"/>
    <w:rsid w:val="00472473"/>
    <w:rsid w:val="004738D3"/>
    <w:rsid w:val="00476472"/>
    <w:rsid w:val="00480206"/>
    <w:rsid w:val="004826AF"/>
    <w:rsid w:val="00483DF4"/>
    <w:rsid w:val="0048407F"/>
    <w:rsid w:val="00485367"/>
    <w:rsid w:val="0049362A"/>
    <w:rsid w:val="00497A3F"/>
    <w:rsid w:val="004A2CCF"/>
    <w:rsid w:val="004A3A02"/>
    <w:rsid w:val="004A55C6"/>
    <w:rsid w:val="004C07D6"/>
    <w:rsid w:val="004C19FF"/>
    <w:rsid w:val="004D6411"/>
    <w:rsid w:val="004E23E6"/>
    <w:rsid w:val="004E258F"/>
    <w:rsid w:val="004E7011"/>
    <w:rsid w:val="004E79F3"/>
    <w:rsid w:val="004F2DFA"/>
    <w:rsid w:val="004F6929"/>
    <w:rsid w:val="00506824"/>
    <w:rsid w:val="00514AF8"/>
    <w:rsid w:val="00514B32"/>
    <w:rsid w:val="00514F97"/>
    <w:rsid w:val="0051640E"/>
    <w:rsid w:val="00520B45"/>
    <w:rsid w:val="0052208D"/>
    <w:rsid w:val="0052210B"/>
    <w:rsid w:val="0052301E"/>
    <w:rsid w:val="005238B6"/>
    <w:rsid w:val="0053001D"/>
    <w:rsid w:val="00530B16"/>
    <w:rsid w:val="00530D67"/>
    <w:rsid w:val="00531422"/>
    <w:rsid w:val="00535264"/>
    <w:rsid w:val="0054102E"/>
    <w:rsid w:val="0054138F"/>
    <w:rsid w:val="005522B4"/>
    <w:rsid w:val="005549C4"/>
    <w:rsid w:val="00556332"/>
    <w:rsid w:val="00560828"/>
    <w:rsid w:val="00582C5C"/>
    <w:rsid w:val="00591489"/>
    <w:rsid w:val="00592CEA"/>
    <w:rsid w:val="0059357B"/>
    <w:rsid w:val="005961B2"/>
    <w:rsid w:val="005A68DC"/>
    <w:rsid w:val="005B221A"/>
    <w:rsid w:val="005B6104"/>
    <w:rsid w:val="005B68F9"/>
    <w:rsid w:val="005B783C"/>
    <w:rsid w:val="005C30CD"/>
    <w:rsid w:val="005C3C2B"/>
    <w:rsid w:val="005D7C00"/>
    <w:rsid w:val="005F22A4"/>
    <w:rsid w:val="00605BE6"/>
    <w:rsid w:val="00605F19"/>
    <w:rsid w:val="006073C9"/>
    <w:rsid w:val="00607CFC"/>
    <w:rsid w:val="0061755A"/>
    <w:rsid w:val="00620F5C"/>
    <w:rsid w:val="00626C8E"/>
    <w:rsid w:val="00636532"/>
    <w:rsid w:val="00636757"/>
    <w:rsid w:val="0064432A"/>
    <w:rsid w:val="00645C61"/>
    <w:rsid w:val="00647A00"/>
    <w:rsid w:val="006512CC"/>
    <w:rsid w:val="00651585"/>
    <w:rsid w:val="00652CFE"/>
    <w:rsid w:val="00652D39"/>
    <w:rsid w:val="00653025"/>
    <w:rsid w:val="00654597"/>
    <w:rsid w:val="006628D9"/>
    <w:rsid w:val="006645DC"/>
    <w:rsid w:val="006708C8"/>
    <w:rsid w:val="00671BE7"/>
    <w:rsid w:val="006722DA"/>
    <w:rsid w:val="006737D5"/>
    <w:rsid w:val="00675521"/>
    <w:rsid w:val="006773E5"/>
    <w:rsid w:val="00677827"/>
    <w:rsid w:val="0068005A"/>
    <w:rsid w:val="00683460"/>
    <w:rsid w:val="00683D9A"/>
    <w:rsid w:val="00686473"/>
    <w:rsid w:val="00686FA3"/>
    <w:rsid w:val="00690E2C"/>
    <w:rsid w:val="006948F4"/>
    <w:rsid w:val="00695C18"/>
    <w:rsid w:val="0069738B"/>
    <w:rsid w:val="006A2CAE"/>
    <w:rsid w:val="006A31FC"/>
    <w:rsid w:val="006A683E"/>
    <w:rsid w:val="006A7B88"/>
    <w:rsid w:val="006B1E89"/>
    <w:rsid w:val="006B52A8"/>
    <w:rsid w:val="006C2545"/>
    <w:rsid w:val="006D0BBC"/>
    <w:rsid w:val="006D30B7"/>
    <w:rsid w:val="006D4204"/>
    <w:rsid w:val="006D66F1"/>
    <w:rsid w:val="006E34C8"/>
    <w:rsid w:val="006F2F6A"/>
    <w:rsid w:val="006F5808"/>
    <w:rsid w:val="00715249"/>
    <w:rsid w:val="0071531E"/>
    <w:rsid w:val="00717F81"/>
    <w:rsid w:val="00721257"/>
    <w:rsid w:val="007404A6"/>
    <w:rsid w:val="00740F4A"/>
    <w:rsid w:val="007613EB"/>
    <w:rsid w:val="0076688F"/>
    <w:rsid w:val="00771D62"/>
    <w:rsid w:val="00772DAF"/>
    <w:rsid w:val="007736E6"/>
    <w:rsid w:val="0077741A"/>
    <w:rsid w:val="00780013"/>
    <w:rsid w:val="007819A8"/>
    <w:rsid w:val="00782260"/>
    <w:rsid w:val="00782F0B"/>
    <w:rsid w:val="00785745"/>
    <w:rsid w:val="00787C90"/>
    <w:rsid w:val="00787F16"/>
    <w:rsid w:val="007917CF"/>
    <w:rsid w:val="00795842"/>
    <w:rsid w:val="007A2BA3"/>
    <w:rsid w:val="007A4CAC"/>
    <w:rsid w:val="007B0B4C"/>
    <w:rsid w:val="007B4323"/>
    <w:rsid w:val="007C30E1"/>
    <w:rsid w:val="007C4067"/>
    <w:rsid w:val="007D2310"/>
    <w:rsid w:val="007D6740"/>
    <w:rsid w:val="007E0A47"/>
    <w:rsid w:val="007E55A7"/>
    <w:rsid w:val="007E58B0"/>
    <w:rsid w:val="007E6A6C"/>
    <w:rsid w:val="007F5528"/>
    <w:rsid w:val="007F5F7F"/>
    <w:rsid w:val="00810734"/>
    <w:rsid w:val="00810FDD"/>
    <w:rsid w:val="0081148B"/>
    <w:rsid w:val="008136D5"/>
    <w:rsid w:val="00824DE7"/>
    <w:rsid w:val="00826CC8"/>
    <w:rsid w:val="00831A69"/>
    <w:rsid w:val="00833DF4"/>
    <w:rsid w:val="0083760B"/>
    <w:rsid w:val="00841907"/>
    <w:rsid w:val="00843317"/>
    <w:rsid w:val="00843404"/>
    <w:rsid w:val="008457CE"/>
    <w:rsid w:val="008544BF"/>
    <w:rsid w:val="00854562"/>
    <w:rsid w:val="008549D2"/>
    <w:rsid w:val="00855759"/>
    <w:rsid w:val="008578D7"/>
    <w:rsid w:val="0085795C"/>
    <w:rsid w:val="00865A99"/>
    <w:rsid w:val="008721A8"/>
    <w:rsid w:val="00874C46"/>
    <w:rsid w:val="008866D6"/>
    <w:rsid w:val="008901B8"/>
    <w:rsid w:val="008A4842"/>
    <w:rsid w:val="008A5424"/>
    <w:rsid w:val="008B0C7E"/>
    <w:rsid w:val="008B2540"/>
    <w:rsid w:val="008B55F3"/>
    <w:rsid w:val="008C011D"/>
    <w:rsid w:val="008C35CF"/>
    <w:rsid w:val="008C3A81"/>
    <w:rsid w:val="008C76F2"/>
    <w:rsid w:val="008E2903"/>
    <w:rsid w:val="008F39EB"/>
    <w:rsid w:val="008F42EB"/>
    <w:rsid w:val="008F783C"/>
    <w:rsid w:val="008F7FFE"/>
    <w:rsid w:val="00901647"/>
    <w:rsid w:val="00903D82"/>
    <w:rsid w:val="00910178"/>
    <w:rsid w:val="00915FBD"/>
    <w:rsid w:val="00927DE3"/>
    <w:rsid w:val="00933365"/>
    <w:rsid w:val="00936BB0"/>
    <w:rsid w:val="009455B9"/>
    <w:rsid w:val="00950FB2"/>
    <w:rsid w:val="009522DF"/>
    <w:rsid w:val="00953091"/>
    <w:rsid w:val="00954722"/>
    <w:rsid w:val="00957943"/>
    <w:rsid w:val="00957E0E"/>
    <w:rsid w:val="00961E45"/>
    <w:rsid w:val="00962FD6"/>
    <w:rsid w:val="00964321"/>
    <w:rsid w:val="00965C20"/>
    <w:rsid w:val="00972C96"/>
    <w:rsid w:val="00983B9C"/>
    <w:rsid w:val="00987132"/>
    <w:rsid w:val="0099132A"/>
    <w:rsid w:val="00992EFA"/>
    <w:rsid w:val="00994B07"/>
    <w:rsid w:val="00997983"/>
    <w:rsid w:val="009A055C"/>
    <w:rsid w:val="009A527B"/>
    <w:rsid w:val="009A53D2"/>
    <w:rsid w:val="009A63F6"/>
    <w:rsid w:val="009B08F6"/>
    <w:rsid w:val="009D4CAF"/>
    <w:rsid w:val="009D6B71"/>
    <w:rsid w:val="009E2351"/>
    <w:rsid w:val="009F2039"/>
    <w:rsid w:val="009F278C"/>
    <w:rsid w:val="009F79D0"/>
    <w:rsid w:val="00A11078"/>
    <w:rsid w:val="00A1261E"/>
    <w:rsid w:val="00A22F56"/>
    <w:rsid w:val="00A300C5"/>
    <w:rsid w:val="00A31BBA"/>
    <w:rsid w:val="00A3379E"/>
    <w:rsid w:val="00A4357F"/>
    <w:rsid w:val="00A50AC2"/>
    <w:rsid w:val="00A60226"/>
    <w:rsid w:val="00A66829"/>
    <w:rsid w:val="00A66CA9"/>
    <w:rsid w:val="00A72437"/>
    <w:rsid w:val="00A76B50"/>
    <w:rsid w:val="00A87681"/>
    <w:rsid w:val="00A90499"/>
    <w:rsid w:val="00A923C4"/>
    <w:rsid w:val="00A94DBB"/>
    <w:rsid w:val="00AA09BC"/>
    <w:rsid w:val="00AB5E4F"/>
    <w:rsid w:val="00AC7449"/>
    <w:rsid w:val="00AD0314"/>
    <w:rsid w:val="00AD0740"/>
    <w:rsid w:val="00AD1898"/>
    <w:rsid w:val="00AD5312"/>
    <w:rsid w:val="00AD5C60"/>
    <w:rsid w:val="00AE0AA5"/>
    <w:rsid w:val="00AE7083"/>
    <w:rsid w:val="00AF2471"/>
    <w:rsid w:val="00AF2DC0"/>
    <w:rsid w:val="00AF465B"/>
    <w:rsid w:val="00AF5173"/>
    <w:rsid w:val="00AF5C13"/>
    <w:rsid w:val="00AF6C94"/>
    <w:rsid w:val="00AF7D92"/>
    <w:rsid w:val="00B00516"/>
    <w:rsid w:val="00B05DA9"/>
    <w:rsid w:val="00B05ECB"/>
    <w:rsid w:val="00B077B6"/>
    <w:rsid w:val="00B1065C"/>
    <w:rsid w:val="00B16AD0"/>
    <w:rsid w:val="00B17110"/>
    <w:rsid w:val="00B1771F"/>
    <w:rsid w:val="00B20933"/>
    <w:rsid w:val="00B27B26"/>
    <w:rsid w:val="00B31932"/>
    <w:rsid w:val="00B31D03"/>
    <w:rsid w:val="00B34924"/>
    <w:rsid w:val="00B34A2A"/>
    <w:rsid w:val="00B34C4D"/>
    <w:rsid w:val="00B35878"/>
    <w:rsid w:val="00B37E1F"/>
    <w:rsid w:val="00B40A29"/>
    <w:rsid w:val="00B40C5D"/>
    <w:rsid w:val="00B447B8"/>
    <w:rsid w:val="00B451FD"/>
    <w:rsid w:val="00B50642"/>
    <w:rsid w:val="00B52DD0"/>
    <w:rsid w:val="00B62FFD"/>
    <w:rsid w:val="00B7484F"/>
    <w:rsid w:val="00B7611D"/>
    <w:rsid w:val="00B7620D"/>
    <w:rsid w:val="00B86CFD"/>
    <w:rsid w:val="00B9392B"/>
    <w:rsid w:val="00B9412D"/>
    <w:rsid w:val="00B94339"/>
    <w:rsid w:val="00BA0060"/>
    <w:rsid w:val="00BA03B0"/>
    <w:rsid w:val="00BA3FAF"/>
    <w:rsid w:val="00BA44BD"/>
    <w:rsid w:val="00BA46BD"/>
    <w:rsid w:val="00BA69F6"/>
    <w:rsid w:val="00BB2273"/>
    <w:rsid w:val="00BB22BA"/>
    <w:rsid w:val="00BB2CD2"/>
    <w:rsid w:val="00BB3640"/>
    <w:rsid w:val="00BC3921"/>
    <w:rsid w:val="00BC42D1"/>
    <w:rsid w:val="00BE31CD"/>
    <w:rsid w:val="00BE472F"/>
    <w:rsid w:val="00BE77F5"/>
    <w:rsid w:val="00BF2933"/>
    <w:rsid w:val="00BF39F1"/>
    <w:rsid w:val="00C00089"/>
    <w:rsid w:val="00C01578"/>
    <w:rsid w:val="00C04A6F"/>
    <w:rsid w:val="00C04D31"/>
    <w:rsid w:val="00C07EC5"/>
    <w:rsid w:val="00C1191C"/>
    <w:rsid w:val="00C12271"/>
    <w:rsid w:val="00C1264B"/>
    <w:rsid w:val="00C15153"/>
    <w:rsid w:val="00C16F8F"/>
    <w:rsid w:val="00C254A6"/>
    <w:rsid w:val="00C25BFF"/>
    <w:rsid w:val="00C35CD7"/>
    <w:rsid w:val="00C35E37"/>
    <w:rsid w:val="00C375B8"/>
    <w:rsid w:val="00C50E1E"/>
    <w:rsid w:val="00C5400B"/>
    <w:rsid w:val="00C61C08"/>
    <w:rsid w:val="00C6601E"/>
    <w:rsid w:val="00C66EDE"/>
    <w:rsid w:val="00C738DE"/>
    <w:rsid w:val="00C966FC"/>
    <w:rsid w:val="00CB1925"/>
    <w:rsid w:val="00CB29D2"/>
    <w:rsid w:val="00CB57F9"/>
    <w:rsid w:val="00CB5C3F"/>
    <w:rsid w:val="00CC6263"/>
    <w:rsid w:val="00CC63CE"/>
    <w:rsid w:val="00CC70D5"/>
    <w:rsid w:val="00CD0E83"/>
    <w:rsid w:val="00CE0705"/>
    <w:rsid w:val="00CE0F86"/>
    <w:rsid w:val="00CE1FE6"/>
    <w:rsid w:val="00CE4F01"/>
    <w:rsid w:val="00CF534C"/>
    <w:rsid w:val="00D05526"/>
    <w:rsid w:val="00D13DE8"/>
    <w:rsid w:val="00D157B7"/>
    <w:rsid w:val="00D17127"/>
    <w:rsid w:val="00D17708"/>
    <w:rsid w:val="00D2236D"/>
    <w:rsid w:val="00D278E5"/>
    <w:rsid w:val="00D31FE3"/>
    <w:rsid w:val="00D4299E"/>
    <w:rsid w:val="00D449BF"/>
    <w:rsid w:val="00D45B58"/>
    <w:rsid w:val="00D46106"/>
    <w:rsid w:val="00D46645"/>
    <w:rsid w:val="00D4735C"/>
    <w:rsid w:val="00D47688"/>
    <w:rsid w:val="00D47F07"/>
    <w:rsid w:val="00D541F3"/>
    <w:rsid w:val="00D61E8C"/>
    <w:rsid w:val="00D72817"/>
    <w:rsid w:val="00D874CE"/>
    <w:rsid w:val="00D919FB"/>
    <w:rsid w:val="00D954B0"/>
    <w:rsid w:val="00D97597"/>
    <w:rsid w:val="00DA3D06"/>
    <w:rsid w:val="00DA4582"/>
    <w:rsid w:val="00DB1E93"/>
    <w:rsid w:val="00DB6DCF"/>
    <w:rsid w:val="00DB7BAA"/>
    <w:rsid w:val="00DC069F"/>
    <w:rsid w:val="00DD0142"/>
    <w:rsid w:val="00DD0A16"/>
    <w:rsid w:val="00DD1491"/>
    <w:rsid w:val="00DD16D0"/>
    <w:rsid w:val="00DD3208"/>
    <w:rsid w:val="00DE62E3"/>
    <w:rsid w:val="00DF4186"/>
    <w:rsid w:val="00DF6170"/>
    <w:rsid w:val="00E01234"/>
    <w:rsid w:val="00E01CBC"/>
    <w:rsid w:val="00E02A6D"/>
    <w:rsid w:val="00E043B2"/>
    <w:rsid w:val="00E0685A"/>
    <w:rsid w:val="00E0709E"/>
    <w:rsid w:val="00E27708"/>
    <w:rsid w:val="00E30783"/>
    <w:rsid w:val="00E3684A"/>
    <w:rsid w:val="00E37357"/>
    <w:rsid w:val="00E37E64"/>
    <w:rsid w:val="00E40015"/>
    <w:rsid w:val="00E406BA"/>
    <w:rsid w:val="00E47FF9"/>
    <w:rsid w:val="00E53157"/>
    <w:rsid w:val="00E6122C"/>
    <w:rsid w:val="00E629F0"/>
    <w:rsid w:val="00E700AE"/>
    <w:rsid w:val="00E700B2"/>
    <w:rsid w:val="00E768A0"/>
    <w:rsid w:val="00E80590"/>
    <w:rsid w:val="00E820BF"/>
    <w:rsid w:val="00E864C6"/>
    <w:rsid w:val="00E914D4"/>
    <w:rsid w:val="00E92A86"/>
    <w:rsid w:val="00E93CA8"/>
    <w:rsid w:val="00E95AA5"/>
    <w:rsid w:val="00E97056"/>
    <w:rsid w:val="00EA04D0"/>
    <w:rsid w:val="00EA5DDB"/>
    <w:rsid w:val="00EB3140"/>
    <w:rsid w:val="00EC54C9"/>
    <w:rsid w:val="00EC63A1"/>
    <w:rsid w:val="00ED0770"/>
    <w:rsid w:val="00ED4180"/>
    <w:rsid w:val="00ED433C"/>
    <w:rsid w:val="00EE0E88"/>
    <w:rsid w:val="00EE6CEB"/>
    <w:rsid w:val="00EF0553"/>
    <w:rsid w:val="00EF1ED5"/>
    <w:rsid w:val="00EF711C"/>
    <w:rsid w:val="00F021E1"/>
    <w:rsid w:val="00F06610"/>
    <w:rsid w:val="00F06A90"/>
    <w:rsid w:val="00F14164"/>
    <w:rsid w:val="00F14CE0"/>
    <w:rsid w:val="00F16FBB"/>
    <w:rsid w:val="00F25784"/>
    <w:rsid w:val="00F2640B"/>
    <w:rsid w:val="00F34A9F"/>
    <w:rsid w:val="00F35255"/>
    <w:rsid w:val="00F43732"/>
    <w:rsid w:val="00F452D3"/>
    <w:rsid w:val="00F53AA5"/>
    <w:rsid w:val="00F56D48"/>
    <w:rsid w:val="00F57E34"/>
    <w:rsid w:val="00F62BDD"/>
    <w:rsid w:val="00F807AA"/>
    <w:rsid w:val="00F859C7"/>
    <w:rsid w:val="00F87A59"/>
    <w:rsid w:val="00F90D18"/>
    <w:rsid w:val="00F91022"/>
    <w:rsid w:val="00F94E91"/>
    <w:rsid w:val="00FA2963"/>
    <w:rsid w:val="00FA391B"/>
    <w:rsid w:val="00FB1981"/>
    <w:rsid w:val="00FC0BB6"/>
    <w:rsid w:val="00FC13A2"/>
    <w:rsid w:val="00FC1739"/>
    <w:rsid w:val="00FD3E54"/>
    <w:rsid w:val="00FE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E59A1"/>
  <w15:chartTrackingRefBased/>
  <w15:docId w15:val="{BCF5210F-42F6-4A70-8164-3A4028E1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7F9"/>
    <w:pPr>
      <w:suppressAutoHyphens/>
    </w:pPr>
    <w:rPr>
      <w:rFonts w:ascii="Calibri" w:eastAsia="Calibri" w:hAnsi="Calibri" w:cs="font332"/>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CB57F9"/>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CB57F9"/>
    <w:pPr>
      <w:spacing w:after="140" w:line="288" w:lineRule="auto"/>
    </w:pPr>
  </w:style>
  <w:style w:type="character" w:customStyle="1" w:styleId="BodyTextChar">
    <w:name w:val="Body Text Char"/>
    <w:basedOn w:val="DefaultParagraphFont"/>
    <w:link w:val="BodyText"/>
    <w:rsid w:val="00CB57F9"/>
    <w:rPr>
      <w:rFonts w:ascii="Calibri" w:eastAsia="Calibri" w:hAnsi="Calibri" w:cs="font332"/>
      <w:kern w:val="1"/>
    </w:rPr>
  </w:style>
  <w:style w:type="paragraph" w:styleId="List">
    <w:name w:val="List"/>
    <w:basedOn w:val="BodyText"/>
    <w:rsid w:val="00CB57F9"/>
    <w:rPr>
      <w:rFonts w:cs="FreeSans"/>
    </w:rPr>
  </w:style>
  <w:style w:type="paragraph" w:styleId="Caption">
    <w:name w:val="caption"/>
    <w:basedOn w:val="Normal"/>
    <w:qFormat/>
    <w:rsid w:val="00CB57F9"/>
    <w:pPr>
      <w:suppressLineNumbers/>
      <w:spacing w:before="120" w:after="120"/>
    </w:pPr>
    <w:rPr>
      <w:rFonts w:cs="FreeSans"/>
      <w:i/>
      <w:iCs/>
      <w:sz w:val="24"/>
      <w:szCs w:val="24"/>
    </w:rPr>
  </w:style>
  <w:style w:type="paragraph" w:customStyle="1" w:styleId="Index">
    <w:name w:val="Index"/>
    <w:basedOn w:val="Normal"/>
    <w:rsid w:val="00CB57F9"/>
    <w:pPr>
      <w:suppressLineNumbers/>
    </w:pPr>
    <w:rPr>
      <w:rFonts w:cs="FreeSans"/>
    </w:rPr>
  </w:style>
  <w:style w:type="paragraph" w:styleId="ListParagraph">
    <w:name w:val="List Paragraph"/>
    <w:basedOn w:val="Normal"/>
    <w:qFormat/>
    <w:rsid w:val="00CB57F9"/>
    <w:pPr>
      <w:ind w:left="720"/>
      <w:contextualSpacing/>
    </w:pPr>
  </w:style>
  <w:style w:type="table" w:styleId="TableGrid">
    <w:name w:val="Table Grid"/>
    <w:basedOn w:val="TableNormal"/>
    <w:uiPriority w:val="39"/>
    <w:rsid w:val="00CB57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57F9"/>
    <w:pPr>
      <w:suppressAutoHyphens/>
      <w:spacing w:after="0" w:line="240" w:lineRule="auto"/>
    </w:pPr>
    <w:rPr>
      <w:rFonts w:ascii="Calibri" w:eastAsia="Calibri" w:hAnsi="Calibri" w:cs="font332"/>
      <w:kern w:val="1"/>
    </w:rPr>
  </w:style>
  <w:style w:type="character" w:styleId="CommentReference">
    <w:name w:val="annotation reference"/>
    <w:uiPriority w:val="99"/>
    <w:semiHidden/>
    <w:unhideWhenUsed/>
    <w:rsid w:val="00CB57F9"/>
    <w:rPr>
      <w:sz w:val="16"/>
      <w:szCs w:val="16"/>
    </w:rPr>
  </w:style>
  <w:style w:type="paragraph" w:styleId="CommentText">
    <w:name w:val="annotation text"/>
    <w:basedOn w:val="Normal"/>
    <w:link w:val="CommentTextChar"/>
    <w:uiPriority w:val="99"/>
    <w:semiHidden/>
    <w:unhideWhenUsed/>
    <w:rsid w:val="00CB57F9"/>
    <w:rPr>
      <w:sz w:val="20"/>
      <w:szCs w:val="20"/>
    </w:rPr>
  </w:style>
  <w:style w:type="character" w:customStyle="1" w:styleId="CommentTextChar">
    <w:name w:val="Comment Text Char"/>
    <w:basedOn w:val="DefaultParagraphFont"/>
    <w:link w:val="CommentText"/>
    <w:uiPriority w:val="99"/>
    <w:semiHidden/>
    <w:rsid w:val="00CB57F9"/>
    <w:rPr>
      <w:rFonts w:ascii="Calibri" w:eastAsia="Calibri" w:hAnsi="Calibri" w:cs="font332"/>
      <w:kern w:val="1"/>
      <w:sz w:val="20"/>
      <w:szCs w:val="20"/>
    </w:rPr>
  </w:style>
  <w:style w:type="paragraph" w:styleId="CommentSubject">
    <w:name w:val="annotation subject"/>
    <w:basedOn w:val="CommentText"/>
    <w:next w:val="CommentText"/>
    <w:link w:val="CommentSubjectChar"/>
    <w:uiPriority w:val="99"/>
    <w:semiHidden/>
    <w:unhideWhenUsed/>
    <w:rsid w:val="00CB57F9"/>
    <w:rPr>
      <w:b/>
      <w:bCs/>
    </w:rPr>
  </w:style>
  <w:style w:type="character" w:customStyle="1" w:styleId="CommentSubjectChar">
    <w:name w:val="Comment Subject Char"/>
    <w:basedOn w:val="CommentTextChar"/>
    <w:link w:val="CommentSubject"/>
    <w:uiPriority w:val="99"/>
    <w:semiHidden/>
    <w:rsid w:val="00CB57F9"/>
    <w:rPr>
      <w:rFonts w:ascii="Calibri" w:eastAsia="Calibri" w:hAnsi="Calibri" w:cs="font332"/>
      <w:b/>
      <w:bCs/>
      <w:kern w:val="1"/>
      <w:sz w:val="20"/>
      <w:szCs w:val="20"/>
    </w:rPr>
  </w:style>
  <w:style w:type="paragraph" w:styleId="BalloonText">
    <w:name w:val="Balloon Text"/>
    <w:basedOn w:val="Normal"/>
    <w:link w:val="BalloonTextChar"/>
    <w:uiPriority w:val="99"/>
    <w:semiHidden/>
    <w:unhideWhenUsed/>
    <w:rsid w:val="00CB5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F9"/>
    <w:rPr>
      <w:rFonts w:ascii="Segoe UI" w:eastAsia="Calibri" w:hAnsi="Segoe UI" w:cs="Segoe UI"/>
      <w:kern w:val="1"/>
      <w:sz w:val="18"/>
      <w:szCs w:val="18"/>
    </w:rPr>
  </w:style>
  <w:style w:type="paragraph" w:styleId="Header">
    <w:name w:val="header"/>
    <w:basedOn w:val="Normal"/>
    <w:link w:val="HeaderChar"/>
    <w:uiPriority w:val="99"/>
    <w:unhideWhenUsed/>
    <w:rsid w:val="00454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669"/>
    <w:rPr>
      <w:rFonts w:ascii="Calibri" w:eastAsia="Calibri" w:hAnsi="Calibri" w:cs="font332"/>
      <w:kern w:val="1"/>
    </w:rPr>
  </w:style>
  <w:style w:type="paragraph" w:styleId="Footer">
    <w:name w:val="footer"/>
    <w:basedOn w:val="Normal"/>
    <w:link w:val="FooterChar"/>
    <w:uiPriority w:val="99"/>
    <w:unhideWhenUsed/>
    <w:rsid w:val="00454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669"/>
    <w:rPr>
      <w:rFonts w:ascii="Calibri" w:eastAsia="Calibri" w:hAnsi="Calibri" w:cs="font332"/>
      <w:kern w:val="1"/>
    </w:rPr>
  </w:style>
  <w:style w:type="character" w:styleId="Hyperlink">
    <w:name w:val="Hyperlink"/>
    <w:basedOn w:val="DefaultParagraphFont"/>
    <w:uiPriority w:val="99"/>
    <w:unhideWhenUsed/>
    <w:rsid w:val="009F2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3039">
      <w:bodyDiv w:val="1"/>
      <w:marLeft w:val="0"/>
      <w:marRight w:val="0"/>
      <w:marTop w:val="0"/>
      <w:marBottom w:val="0"/>
      <w:divBdr>
        <w:top w:val="none" w:sz="0" w:space="0" w:color="auto"/>
        <w:left w:val="none" w:sz="0" w:space="0" w:color="auto"/>
        <w:bottom w:val="none" w:sz="0" w:space="0" w:color="auto"/>
        <w:right w:val="none" w:sz="0" w:space="0" w:color="auto"/>
      </w:divBdr>
    </w:div>
    <w:div w:id="298998003">
      <w:bodyDiv w:val="1"/>
      <w:marLeft w:val="0"/>
      <w:marRight w:val="0"/>
      <w:marTop w:val="0"/>
      <w:marBottom w:val="0"/>
      <w:divBdr>
        <w:top w:val="none" w:sz="0" w:space="0" w:color="auto"/>
        <w:left w:val="none" w:sz="0" w:space="0" w:color="auto"/>
        <w:bottom w:val="none" w:sz="0" w:space="0" w:color="auto"/>
        <w:right w:val="none" w:sz="0" w:space="0" w:color="auto"/>
      </w:divBdr>
    </w:div>
    <w:div w:id="792793430">
      <w:bodyDiv w:val="1"/>
      <w:marLeft w:val="0"/>
      <w:marRight w:val="0"/>
      <w:marTop w:val="0"/>
      <w:marBottom w:val="0"/>
      <w:divBdr>
        <w:top w:val="none" w:sz="0" w:space="0" w:color="auto"/>
        <w:left w:val="none" w:sz="0" w:space="0" w:color="auto"/>
        <w:bottom w:val="none" w:sz="0" w:space="0" w:color="auto"/>
        <w:right w:val="none" w:sz="0" w:space="0" w:color="auto"/>
      </w:divBdr>
    </w:div>
    <w:div w:id="806780915">
      <w:bodyDiv w:val="1"/>
      <w:marLeft w:val="0"/>
      <w:marRight w:val="0"/>
      <w:marTop w:val="0"/>
      <w:marBottom w:val="0"/>
      <w:divBdr>
        <w:top w:val="none" w:sz="0" w:space="0" w:color="auto"/>
        <w:left w:val="none" w:sz="0" w:space="0" w:color="auto"/>
        <w:bottom w:val="none" w:sz="0" w:space="0" w:color="auto"/>
        <w:right w:val="none" w:sz="0" w:space="0" w:color="auto"/>
      </w:divBdr>
    </w:div>
    <w:div w:id="879317813">
      <w:bodyDiv w:val="1"/>
      <w:marLeft w:val="0"/>
      <w:marRight w:val="0"/>
      <w:marTop w:val="0"/>
      <w:marBottom w:val="0"/>
      <w:divBdr>
        <w:top w:val="none" w:sz="0" w:space="0" w:color="auto"/>
        <w:left w:val="none" w:sz="0" w:space="0" w:color="auto"/>
        <w:bottom w:val="none" w:sz="0" w:space="0" w:color="auto"/>
        <w:right w:val="none" w:sz="0" w:space="0" w:color="auto"/>
      </w:divBdr>
    </w:div>
    <w:div w:id="979306220">
      <w:bodyDiv w:val="1"/>
      <w:marLeft w:val="0"/>
      <w:marRight w:val="0"/>
      <w:marTop w:val="0"/>
      <w:marBottom w:val="0"/>
      <w:divBdr>
        <w:top w:val="none" w:sz="0" w:space="0" w:color="auto"/>
        <w:left w:val="none" w:sz="0" w:space="0" w:color="auto"/>
        <w:bottom w:val="none" w:sz="0" w:space="0" w:color="auto"/>
        <w:right w:val="none" w:sz="0" w:space="0" w:color="auto"/>
      </w:divBdr>
    </w:div>
    <w:div w:id="1046757187">
      <w:bodyDiv w:val="1"/>
      <w:marLeft w:val="0"/>
      <w:marRight w:val="0"/>
      <w:marTop w:val="0"/>
      <w:marBottom w:val="0"/>
      <w:divBdr>
        <w:top w:val="none" w:sz="0" w:space="0" w:color="auto"/>
        <w:left w:val="none" w:sz="0" w:space="0" w:color="auto"/>
        <w:bottom w:val="none" w:sz="0" w:space="0" w:color="auto"/>
        <w:right w:val="none" w:sz="0" w:space="0" w:color="auto"/>
      </w:divBdr>
    </w:div>
    <w:div w:id="1291090529">
      <w:bodyDiv w:val="1"/>
      <w:marLeft w:val="0"/>
      <w:marRight w:val="0"/>
      <w:marTop w:val="0"/>
      <w:marBottom w:val="0"/>
      <w:divBdr>
        <w:top w:val="none" w:sz="0" w:space="0" w:color="auto"/>
        <w:left w:val="none" w:sz="0" w:space="0" w:color="auto"/>
        <w:bottom w:val="none" w:sz="0" w:space="0" w:color="auto"/>
        <w:right w:val="none" w:sz="0" w:space="0" w:color="auto"/>
      </w:divBdr>
    </w:div>
    <w:div w:id="1504861581">
      <w:bodyDiv w:val="1"/>
      <w:marLeft w:val="0"/>
      <w:marRight w:val="0"/>
      <w:marTop w:val="0"/>
      <w:marBottom w:val="0"/>
      <w:divBdr>
        <w:top w:val="none" w:sz="0" w:space="0" w:color="auto"/>
        <w:left w:val="none" w:sz="0" w:space="0" w:color="auto"/>
        <w:bottom w:val="none" w:sz="0" w:space="0" w:color="auto"/>
        <w:right w:val="none" w:sz="0" w:space="0" w:color="auto"/>
      </w:divBdr>
    </w:div>
    <w:div w:id="1567572077">
      <w:bodyDiv w:val="1"/>
      <w:marLeft w:val="0"/>
      <w:marRight w:val="0"/>
      <w:marTop w:val="0"/>
      <w:marBottom w:val="0"/>
      <w:divBdr>
        <w:top w:val="none" w:sz="0" w:space="0" w:color="auto"/>
        <w:left w:val="none" w:sz="0" w:space="0" w:color="auto"/>
        <w:bottom w:val="none" w:sz="0" w:space="0" w:color="auto"/>
        <w:right w:val="none" w:sz="0" w:space="0" w:color="auto"/>
      </w:divBdr>
    </w:div>
    <w:div w:id="1909537721">
      <w:bodyDiv w:val="1"/>
      <w:marLeft w:val="0"/>
      <w:marRight w:val="0"/>
      <w:marTop w:val="0"/>
      <w:marBottom w:val="0"/>
      <w:divBdr>
        <w:top w:val="none" w:sz="0" w:space="0" w:color="auto"/>
        <w:left w:val="none" w:sz="0" w:space="0" w:color="auto"/>
        <w:bottom w:val="none" w:sz="0" w:space="0" w:color="auto"/>
        <w:right w:val="none" w:sz="0" w:space="0" w:color="auto"/>
      </w:divBdr>
    </w:div>
    <w:div w:id="2066486679">
      <w:bodyDiv w:val="1"/>
      <w:marLeft w:val="0"/>
      <w:marRight w:val="0"/>
      <w:marTop w:val="0"/>
      <w:marBottom w:val="0"/>
      <w:divBdr>
        <w:top w:val="none" w:sz="0" w:space="0" w:color="auto"/>
        <w:left w:val="none" w:sz="0" w:space="0" w:color="auto"/>
        <w:bottom w:val="none" w:sz="0" w:space="0" w:color="auto"/>
        <w:right w:val="none" w:sz="0" w:space="0" w:color="auto"/>
      </w:divBdr>
    </w:div>
    <w:div w:id="21237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9489-333D-42DA-836D-6794C583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25</Pages>
  <Words>12142</Words>
  <Characters>69215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578</cp:revision>
  <dcterms:created xsi:type="dcterms:W3CDTF">2018-05-23T04:28:00Z</dcterms:created>
  <dcterms:modified xsi:type="dcterms:W3CDTF">2018-08-16T16:18:00Z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e9f76e48-4959-3e31-bea9-a7178a5d9724</vt:lpwstr>
  </property>
  <property fmtid="{D5CDD505-2E9C-101B-9397-08002B2CF9AE}" pid="24" name="Mendeley Citation Style_1">
    <vt:lpwstr>http://www.zotero.org/styles/apa</vt:lpwstr>
  </property>
</Properties>
</file>