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6B0813">
      <w:pPr>
        <w:rPr>
          <w:sz w:val="24"/>
          <w:szCs w:val="24"/>
        </w:rPr>
      </w:pPr>
    </w:p>
    <w:p w:rsidR="00885854" w:rsidRPr="00370306" w:rsidRDefault="009412EB" w:rsidP="00015238">
      <w:pPr>
        <w:pStyle w:val="Ttulo1"/>
      </w:pPr>
      <w:r>
        <w:t>1</w:t>
      </w:r>
      <w:r w:rsidR="00370306" w:rsidRPr="00370306">
        <w:t>.</w:t>
      </w:r>
      <w:r>
        <w:t xml:space="preserve"> </w:t>
      </w:r>
      <w:r w:rsidR="00370306" w:rsidRPr="00370306"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885854" w:rsidRDefault="00885854" w:rsidP="00015238">
      <w:pPr>
        <w:pStyle w:val="Ttulo2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>1.</w:t>
      </w:r>
      <w:r w:rsidR="00370306">
        <w:rPr>
          <w:rFonts w:eastAsia="Times New Roman"/>
          <w:lang w:eastAsia="es-UY"/>
        </w:rPr>
        <w:t>1</w:t>
      </w:r>
      <w:r w:rsidR="009412EB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Requerimientos funcionales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1.1</w:t>
      </w:r>
      <w:r w:rsidR="009412EB">
        <w:rPr>
          <w:rFonts w:eastAsia="Times New Roman"/>
          <w:lang w:eastAsia="es-UY"/>
        </w:rPr>
        <w:t>.1.</w:t>
      </w:r>
      <w:r w:rsidRPr="00885854">
        <w:rPr>
          <w:rFonts w:eastAsia="Times New Roman"/>
          <w:lang w:eastAsia="es-UY"/>
        </w:rPr>
        <w:t xml:space="preserve"> Dise</w:t>
      </w:r>
      <w:r w:rsidR="002C24D4">
        <w:rPr>
          <w:rFonts w:ascii="Tahoma" w:eastAsia="Times New Roman" w:hAnsi="Tahoma" w:cs="Tahoma"/>
          <w:lang w:eastAsia="es-UY"/>
        </w:rPr>
        <w:t>ñ</w:t>
      </w:r>
      <w:r w:rsidRPr="00885854">
        <w:rPr>
          <w:rFonts w:eastAsia="Times New Roman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Pr="009412EB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9412EB">
        <w:rPr>
          <w:rFonts w:eastAsia="Times New Roman"/>
          <w:lang w:eastAsia="es-UY"/>
        </w:rPr>
        <w:tab/>
      </w:r>
      <w:r w:rsidR="009412EB" w:rsidRPr="009412EB">
        <w:rPr>
          <w:rFonts w:eastAsia="Times New Roman"/>
          <w:lang w:eastAsia="es-UY"/>
        </w:rPr>
        <w:t>1.</w:t>
      </w:r>
      <w:r w:rsidRPr="009412EB">
        <w:rPr>
          <w:rFonts w:eastAsia="Times New Roman"/>
          <w:lang w:eastAsia="es-UY"/>
        </w:rPr>
        <w:t>1.2</w:t>
      </w:r>
      <w:r w:rsidR="009412EB" w:rsidRPr="009412EB">
        <w:rPr>
          <w:rFonts w:eastAsia="Times New Roman"/>
          <w:lang w:eastAsia="es-UY"/>
        </w:rPr>
        <w:t>.</w:t>
      </w:r>
      <w:r w:rsidRPr="009412EB">
        <w:rPr>
          <w:rFonts w:eastAsia="Times New Roman"/>
          <w:lang w:eastAsia="es-UY"/>
        </w:rPr>
        <w:t xml:space="preserve"> Inicio</w:t>
      </w:r>
      <w:r w:rsidRPr="00885854">
        <w:rPr>
          <w:rFonts w:eastAsia="Times New Roman"/>
          <w:lang w:eastAsia="es-UY"/>
        </w:rPr>
        <w:t xml:space="preserve"> de </w:t>
      </w:r>
      <w:r w:rsidR="002F5580" w:rsidRPr="00885854">
        <w:rPr>
          <w:rFonts w:eastAsia="Times New Roman"/>
          <w:lang w:eastAsia="es-UY"/>
        </w:rPr>
        <w:t>Sesión</w:t>
      </w:r>
    </w:p>
    <w:p w:rsidR="00885854" w:rsidRPr="00885854" w:rsidRDefault="002F558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 iniciar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donde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a, la cual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"*"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 vez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del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texto escrito.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="008705A2" w:rsidRPr="008705A2">
        <w:rPr>
          <w:rFonts w:eastAsia="Times New Roman"/>
          <w:lang w:eastAsia="es-UY"/>
        </w:rPr>
        <w:t>1.</w:t>
      </w:r>
      <w:r w:rsidRPr="008705A2">
        <w:rPr>
          <w:rFonts w:eastAsia="Times New Roman"/>
          <w:lang w:eastAsia="es-UY"/>
        </w:rPr>
        <w:t>1.3</w:t>
      </w:r>
      <w:r w:rsidR="008705A2" w:rsidRPr="008705A2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Usuario </w:t>
      </w: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-Tipo de Usuario (se dará a elegir entre “Cliente”, “Ejecutivo de Ventas”, “Gerente Sucursal” y “Gerente General”)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0C6B00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  <w:t>1</w:t>
      </w:r>
      <w:r w:rsidR="002A2E13">
        <w:rPr>
          <w:rFonts w:eastAsia="Times New Roman"/>
          <w:lang w:eastAsia="es-UY"/>
        </w:rPr>
        <w:t>.</w:t>
      </w:r>
      <w:r w:rsidR="008705A2">
        <w:rPr>
          <w:rFonts w:eastAsia="Times New Roman"/>
          <w:lang w:eastAsia="es-UY"/>
        </w:rPr>
        <w:t>1</w:t>
      </w:r>
      <w:r w:rsidRPr="00885854">
        <w:rPr>
          <w:rFonts w:eastAsia="Times New Roman"/>
          <w:lang w:eastAsia="es-UY"/>
        </w:rPr>
        <w:t>.4</w:t>
      </w:r>
      <w:r w:rsidR="002A2E13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Apartamentos</w:t>
      </w:r>
      <w:r w:rsidRPr="00885854">
        <w:rPr>
          <w:rFonts w:eastAsia="Times New Roman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-Cocina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(En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dólares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</w:t>
      </w:r>
      <w:r w:rsidR="00015238">
        <w:rPr>
          <w:rFonts w:eastAsia="Times New Roman"/>
          <w:lang w:eastAsia="es-UY"/>
        </w:rPr>
        <w:t>1.</w:t>
      </w:r>
      <w:r w:rsidRPr="00885854">
        <w:rPr>
          <w:rFonts w:eastAsia="Times New Roman"/>
          <w:lang w:eastAsia="es-UY"/>
        </w:rPr>
        <w:t>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(En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dólares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>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E94FCC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E94FCC">
        <w:rPr>
          <w:rFonts w:eastAsia="Times New Roman"/>
          <w:lang w:eastAsia="es-UY"/>
        </w:rPr>
        <w:t xml:space="preserve">6 Ingreso de un </w:t>
      </w:r>
      <w:r w:rsidR="00CA7E5F" w:rsidRPr="00E94FCC">
        <w:rPr>
          <w:rFonts w:eastAsia="Times New Roman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-Modelo (esto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también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>7 Ingreso de un Paquete</w:t>
      </w: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8 Transacciones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(asjhdvjhasdbk)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-Dos (nombre del elemento que usa el cal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endario)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C1469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 de la propiedad que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obtendrá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dependiendo de que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este seleccionado en el momento, con esos datos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9 </w:t>
      </w:r>
      <w:r w:rsidR="00C14698" w:rsidRPr="00573BAA">
        <w:rPr>
          <w:rFonts w:eastAsia="Times New Roman"/>
          <w:lang w:eastAsia="es-UY"/>
        </w:rPr>
        <w:t>Búsqueda</w:t>
      </w:r>
      <w:r w:rsidRPr="00573BAA">
        <w:rPr>
          <w:rFonts w:eastAsia="Times New Roman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(si o no)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(si o no)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(si o no)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(si o no)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-Kilometraje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1.1.10 </w:t>
      </w:r>
      <w:r w:rsidR="00C6780B">
        <w:rPr>
          <w:rFonts w:eastAsia="Times New Roman"/>
          <w:lang w:eastAsia="es-UY"/>
        </w:rPr>
        <w:t>Eliminar Propiedad</w:t>
      </w:r>
      <w:r w:rsidR="0034539C">
        <w:rPr>
          <w:rFonts w:eastAsia="Times New Roman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  <w:bookmarkStart w:id="0" w:name="_GoBack"/>
      <w:bookmarkEnd w:id="0"/>
    </w:p>
    <w:p w:rsidR="00C4094D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1.1.11 </w:t>
      </w:r>
      <w:r w:rsidR="00C4094D">
        <w:rPr>
          <w:rFonts w:eastAsia="Times New Roman"/>
          <w:lang w:eastAsia="es-UY"/>
        </w:rPr>
        <w:t>Eliminar</w:t>
      </w:r>
      <w:r w:rsidR="00502C09">
        <w:rPr>
          <w:rFonts w:eastAsia="Times New Roman"/>
          <w:lang w:eastAsia="es-UY"/>
        </w:rPr>
        <w:t>/Modificar</w:t>
      </w:r>
      <w:r w:rsidR="00C4094D">
        <w:rPr>
          <w:rFonts w:eastAsia="Times New Roman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Pr="00C4094D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la eliminación o modificación de un usuario se ingresara a una ventana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que </w:t>
      </w:r>
      <w:r w:rsidR="00DE44C3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 si se acepta el usuario se </w:t>
      </w:r>
      <w:proofErr w:type="spellStart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elinimara</w:t>
      </w:r>
      <w:proofErr w:type="spellEnd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de rechazar se cerrara la ventana.</w:t>
      </w:r>
    </w:p>
    <w:p w:rsidR="00885854" w:rsidRDefault="00885854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015238" w:rsidP="00015238">
      <w:pPr>
        <w:pStyle w:val="Ttulo2"/>
      </w:pPr>
      <w:r>
        <w:t xml:space="preserve">1.2. </w:t>
      </w:r>
      <w:r w:rsidR="00871239">
        <w:t>Requerimientos No Funcionales</w:t>
      </w:r>
    </w:p>
    <w:p w:rsidR="00871239" w:rsidRPr="00015238" w:rsidRDefault="00871239" w:rsidP="00015238">
      <w:pPr>
        <w:pStyle w:val="Ttulo3"/>
      </w:pPr>
      <w:r w:rsidRPr="00015238">
        <w:tab/>
      </w:r>
      <w:r w:rsidR="00015238" w:rsidRPr="00015238">
        <w:t xml:space="preserve">1.2.1 </w:t>
      </w:r>
      <w:r w:rsidR="00307E93" w:rsidRPr="00015238">
        <w:t>Programación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015238">
      <w:pPr>
        <w:pStyle w:val="Ttulo3"/>
      </w:pPr>
      <w:r>
        <w:tab/>
      </w:r>
      <w:r w:rsidR="00015238">
        <w:t xml:space="preserve">1.2.2 </w:t>
      </w:r>
      <w:r w:rsidRPr="00871239">
        <w:t>Base de Datos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015238">
      <w:pPr>
        <w:pStyle w:val="Ttulo3"/>
      </w:pPr>
      <w:r>
        <w:tab/>
      </w:r>
      <w:r w:rsidR="00015238">
        <w:t xml:space="preserve">1.2.3 </w:t>
      </w:r>
      <w:r>
        <w:t>Usuario Base</w:t>
      </w: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015238">
      <w:pPr>
        <w:pStyle w:val="Ttulo3"/>
      </w:pPr>
      <w:r>
        <w:tab/>
      </w:r>
      <w:r w:rsidR="00015238">
        <w:t xml:space="preserve">1.2.4 </w:t>
      </w:r>
      <w:r w:rsidRPr="00DB7AEA">
        <w:t>Niveles De Permisos</w:t>
      </w: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programa y será capaz de prereservar o reservar 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Usuario Administrativo: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Sucursal:</w:t>
      </w:r>
    </w:p>
    <w:p w:rsidR="00684790" w:rsidRP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General: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AF428E" w:rsidRDefault="00015238" w:rsidP="00015238">
      <w:pPr>
        <w:pStyle w:val="Ttulo1"/>
      </w:pPr>
      <w:r>
        <w:t xml:space="preserve">2 </w:t>
      </w:r>
      <w:r w:rsidR="00AF428E">
        <w:t>Análisis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2.1 </w:t>
      </w:r>
      <w:r w:rsidR="00AF428E" w:rsidRPr="00AF428E"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-Grupo fácil de coordinar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2.2 </w:t>
      </w:r>
      <w:r w:rsidR="00AF428E" w:rsidRPr="00AF428E"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2.3 </w:t>
      </w:r>
      <w:r w:rsidR="00AF428E" w:rsidRPr="00AF428E"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2.4 </w:t>
      </w:r>
      <w:r w:rsidR="00AF428E" w:rsidRPr="00AF428E"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15238"/>
    <w:rsid w:val="00040C08"/>
    <w:rsid w:val="000C6B00"/>
    <w:rsid w:val="001450D7"/>
    <w:rsid w:val="002A2E13"/>
    <w:rsid w:val="002C24D4"/>
    <w:rsid w:val="002F5580"/>
    <w:rsid w:val="00307E93"/>
    <w:rsid w:val="0034539C"/>
    <w:rsid w:val="00370306"/>
    <w:rsid w:val="003F09A1"/>
    <w:rsid w:val="004E0C48"/>
    <w:rsid w:val="004F72C2"/>
    <w:rsid w:val="00502C09"/>
    <w:rsid w:val="005102E8"/>
    <w:rsid w:val="005651C9"/>
    <w:rsid w:val="00573BAA"/>
    <w:rsid w:val="00576BC7"/>
    <w:rsid w:val="006439FD"/>
    <w:rsid w:val="00684790"/>
    <w:rsid w:val="006B0813"/>
    <w:rsid w:val="006D076B"/>
    <w:rsid w:val="006F3DA2"/>
    <w:rsid w:val="0072750A"/>
    <w:rsid w:val="008705A2"/>
    <w:rsid w:val="00871239"/>
    <w:rsid w:val="00885854"/>
    <w:rsid w:val="008A7612"/>
    <w:rsid w:val="009412EB"/>
    <w:rsid w:val="009C5EA2"/>
    <w:rsid w:val="00A865D5"/>
    <w:rsid w:val="00AF428E"/>
    <w:rsid w:val="00B426BE"/>
    <w:rsid w:val="00C14698"/>
    <w:rsid w:val="00C4094D"/>
    <w:rsid w:val="00C6780B"/>
    <w:rsid w:val="00CA7E5F"/>
    <w:rsid w:val="00DA06FE"/>
    <w:rsid w:val="00DB7AEA"/>
    <w:rsid w:val="00DE44C3"/>
    <w:rsid w:val="00E94FCC"/>
    <w:rsid w:val="00F57F19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CE0C4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2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23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23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5238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238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238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1765</Words>
  <Characters>9802</Characters>
  <Application>Microsoft Office Word</Application>
  <DocSecurity>0</DocSecurity>
  <Lines>426</Lines>
  <Paragraphs>289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Nicolás Gabin</cp:lastModifiedBy>
  <cp:revision>2</cp:revision>
  <dcterms:created xsi:type="dcterms:W3CDTF">2017-06-19T01:39:00Z</dcterms:created>
  <dcterms:modified xsi:type="dcterms:W3CDTF">2017-06-19T01:39:00Z</dcterms:modified>
</cp:coreProperties>
</file>