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Ty Sorensen</w:t>
      </w:r>
    </w:p>
    <w:p>
      <w:pPr>
        <w:spacing w:after="200"/>
      </w:pPr>
      <w:r>
        <w:rPr>
          <w:i/>
          <w:iCs/>
          <w:color w:val="5D6D7E"/>
          <w:sz w:val="24"/>
          <w:szCs w:val="24"/>
        </w:rPr>
        <w:t xml:space="preserve">VP Sales, Marketing &amp; Customer Success</w:t>
      </w:r>
    </w:p>
    <w:p>
      <w:pPr>
        <w:pStyle w:val="Heading1"/>
      </w:pPr>
      <w:r>
        <w:t xml:space="preserve">The Challenge</w:t>
      </w:r>
    </w:p>
    <w:p>
      <w:pPr>
        <w:spacing w:after="180"/>
      </w:pPr>
      <w:r>
        <w:t xml:space="preserve">Sales forecast variance at ±18%, customer churn discovered reactively, and marketing content creation taking 3-4 weeks. Team spends 25-30 hours weekly on manual data analysis instead of revenue-generating activities.</w:t>
      </w:r>
    </w:p>
    <w:p>
      <w:pPr>
        <w:pStyle w:val="Heading1"/>
      </w:pPr>
      <w:r>
        <w:t xml:space="preserve">The Solution</w:t>
      </w:r>
    </w:p>
    <w:p>
      <w:pPr>
        <w:spacing w:after="180"/>
      </w:pPr>
      <w:r>
        <w:t xml:space="preserve">Claude AI for Revenue Operations Intelligence: predictive sales forecasting, customer health scoring with churn prevention, marketing content velocity acceleration (7x faster), and automated deal coaching.</w:t>
      </w:r>
    </w:p>
    <w:p>
      <w:pPr>
        <w:pStyle w:val="Heading1"/>
      </w:pPr>
      <w:r>
        <w:t xml:space="preserve">The Impact</w:t>
      </w:r>
    </w:p>
    <w:p>
      <w:pPr>
        <w:pStyle w:val="ListParagraph"/>
        <w:numPr>
          <w:ilvl w:val="0"/>
          <w:numId w:val="2"/>
        </w:numPr>
      </w:pPr>
      <w:r>
        <w:t xml:space="preserve">Forecast accuracy improved from ±18% to ±8%</w:t>
      </w:r>
    </w:p>
    <w:p>
      <w:pPr>
        <w:pStyle w:val="ListParagraph"/>
        <w:numPr>
          <w:ilvl w:val="0"/>
          <w:numId w:val="2"/>
        </w:numPr>
      </w:pPr>
      <w:r>
        <w:t xml:space="preserve">Proactive customer health monitoring preventing churn</w:t>
      </w:r>
    </w:p>
    <w:p>
      <w:pPr>
        <w:pStyle w:val="ListParagraph"/>
        <w:numPr>
          <w:ilvl w:val="0"/>
          <w:numId w:val="2"/>
        </w:numPr>
      </w:pPr>
      <w:r>
        <w:t xml:space="preserve">Marketing content velocity increased 7x (10-15 to 50-75 pieces/month)</w:t>
      </w:r>
    </w:p>
    <w:p>
      <w:pPr>
        <w:pStyle w:val="ListParagraph"/>
        <w:numPr>
          <w:ilvl w:val="0"/>
          <w:numId w:val="2"/>
        </w:numPr>
      </w:pPr>
      <w:r>
        <w:t xml:space="preserve">Deal coaching recommendations accelerating sales cycles</w:t>
      </w:r>
    </w:p>
    <w:p>
      <w:pPr>
        <w:pStyle w:val="ListParagraph"/>
        <w:numPr>
          <w:ilvl w:val="0"/>
          <w:numId w:val="2"/>
        </w:numPr>
      </w:pPr>
      <w:r>
        <w:t xml:space="preserve">Team productivity increased 60-70% through automation</w:t>
      </w:r>
    </w:p>
    <w:p>
      <w:pPr>
        <w:spacing w:after="180"/>
      </w:pPr>
      <w:r>
        <w:t xml:space="preserve"/>
      </w:r>
    </w:p>
    <w:p>
      <w:pPr>
        <w:pStyle w:val="Heading1"/>
      </w:pPr>
      <w:r>
        <w:t xml:space="preserve">ROI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3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Annual Value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Time Savings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Payback Period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 xml:space="preserve">$1.6M-2M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25-30 hrs/week (team)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7 days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1565C0"/>
              </w:rPr>
              <w:t xml:space="preserve">4,500%+</w:t>
            </w:r>
          </w:p>
        </w:tc>
      </w:tr>
    </w:tbl>
    <w:p>
      <w:pPr>
        <w:pStyle w:val="Heading1"/>
        <w:spacing w:before="240"/>
      </w:pPr>
      <w:r>
        <w:t xml:space="preserve">Next Steps</w:t>
      </w:r>
    </w:p>
    <w:p>
      <w:pPr>
        <w:pStyle w:val="ListParagraph"/>
        <w:numPr>
          <w:ilvl w:val="0"/>
          <w:numId w:val="2"/>
        </w:numPr>
      </w:pPr>
      <w:r>
        <w:t xml:space="preserve">Week 1-2: Integrate Claude with HubSpot and Canva MCPs</w:t>
      </w:r>
    </w:p>
    <w:p>
      <w:pPr>
        <w:pStyle w:val="ListParagraph"/>
        <w:numPr>
          <w:ilvl w:val="0"/>
          <w:numId w:val="2"/>
        </w:numPr>
      </w:pPr>
      <w:r>
        <w:t xml:space="preserve">Week 3-4: Pilot forecast analysis for current quarter close</w:t>
      </w:r>
    </w:p>
    <w:p>
      <w:pPr>
        <w:pStyle w:val="ListParagraph"/>
        <w:numPr>
          <w:ilvl w:val="0"/>
          <w:numId w:val="2"/>
        </w:numPr>
      </w:pPr>
      <w:r>
        <w:t xml:space="preserve">Week 5-6: Deploy customer health scoring for top accounts</w:t>
      </w:r>
    </w:p>
    <w:p>
      <w:pPr>
        <w:pStyle w:val="ListParagraph"/>
        <w:numPr>
          <w:ilvl w:val="0"/>
          <w:numId w:val="2"/>
        </w:numPr>
      </w:pPr>
      <w:r>
        <w:t xml:space="preserve">Month 2+: Scale content automation and deal coaching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120"/>
      <w:jc w:val="left"/>
    </w:pPr>
    <w:rPr>
      <w:rFonts w:ascii="Arial" w:cs="Arial" w:eastAsia="Arial" w:hAnsi="Arial"/>
      <w:b/>
      <w:bCs/>
      <w:color w:val="1C2833"/>
      <w:sz w:val="44"/>
      <w:szCs w:val="44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2E4053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2E405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2025-11-12T14:42:05.233Z</dcterms:created>
  <dcterms:modified xsi:type="dcterms:W3CDTF">2025-11-12T14:42:05.233Z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