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78BA" w14:textId="6781096A" w:rsidR="0020204B" w:rsidRPr="003634FB" w:rsidRDefault="00FF703E" w:rsidP="00123F65">
      <w:pPr>
        <w:pStyle w:val="Heading1"/>
      </w:pPr>
      <w:r w:rsidRPr="003634FB">
        <w:t>Computer Graphics Coursework – Self Assessment Document</w:t>
      </w:r>
    </w:p>
    <w:p w14:paraId="379A4079" w14:textId="77777777" w:rsidR="00FF703E" w:rsidRPr="003634FB" w:rsidRDefault="00FF703E" w:rsidP="003634FB"/>
    <w:p w14:paraId="6E41FBFC" w14:textId="73FFE95A" w:rsidR="00FF703E" w:rsidRPr="003634FB" w:rsidRDefault="00FF703E" w:rsidP="003634FB">
      <w:pPr>
        <w:rPr>
          <w:i/>
          <w:iCs/>
        </w:rPr>
      </w:pPr>
      <w:r w:rsidRPr="003634FB">
        <w:rPr>
          <w:b/>
          <w:bCs/>
        </w:rPr>
        <w:t>Name:</w:t>
      </w:r>
      <w:r w:rsidRPr="003634FB">
        <w:t xml:space="preserve"> </w:t>
      </w:r>
      <w:r w:rsidRPr="003634FB">
        <w:tab/>
      </w:r>
      <w:r w:rsidRPr="003634FB">
        <w:tab/>
      </w:r>
      <w:r w:rsidR="00777EF0">
        <w:rPr>
          <w:i/>
          <w:iCs/>
        </w:rPr>
        <w:t>Mason Kelly-Scholes</w:t>
      </w:r>
      <w:r w:rsidRPr="003634FB">
        <w:tab/>
      </w:r>
      <w:r w:rsidRPr="003634FB">
        <w:tab/>
      </w:r>
      <w:r w:rsidRPr="003634FB">
        <w:tab/>
      </w:r>
      <w:r w:rsidRPr="003634FB">
        <w:rPr>
          <w:b/>
          <w:bCs/>
        </w:rPr>
        <w:t>ID number:</w:t>
      </w:r>
      <w:r w:rsidRPr="003634FB">
        <w:tab/>
      </w:r>
      <w:r w:rsidR="00777EF0">
        <w:rPr>
          <w:i/>
          <w:iCs/>
        </w:rPr>
        <w:t>23679754</w:t>
      </w:r>
    </w:p>
    <w:p w14:paraId="42E61817" w14:textId="77777777" w:rsidR="008D5336" w:rsidRPr="003634FB" w:rsidRDefault="008D5336" w:rsidP="003634FB"/>
    <w:p w14:paraId="7E3A3E52" w14:textId="2D1129DC" w:rsidR="00A3315B" w:rsidRDefault="00DF0585" w:rsidP="003634FB">
      <w:r w:rsidRPr="003634FB">
        <w:t xml:space="preserve">Complete the self-assessment grid below </w:t>
      </w:r>
      <w:r w:rsidR="00065043" w:rsidRPr="003634FB">
        <w:t xml:space="preserve">by </w:t>
      </w:r>
      <w:r w:rsidR="00C779CE" w:rsidRPr="003634FB">
        <w:t>writ</w:t>
      </w:r>
      <w:r w:rsidR="00065043" w:rsidRPr="003634FB">
        <w:t>ing</w:t>
      </w:r>
      <w:r w:rsidR="00C779CE" w:rsidRPr="003634FB">
        <w:t xml:space="preserve"> a short explanation of</w:t>
      </w:r>
      <w:r w:rsidR="00065043" w:rsidRPr="003634FB">
        <w:t xml:space="preserve"> how you have satisfied the requirement and how it has </w:t>
      </w:r>
      <w:r w:rsidR="00C779CE" w:rsidRPr="003634FB">
        <w:t>implemented in your code</w:t>
      </w:r>
      <w:r w:rsidR="00A3315B" w:rsidRPr="003634FB">
        <w:t>.</w:t>
      </w:r>
      <w:r w:rsidR="00123F65">
        <w:t xml:space="preserve"> </w:t>
      </w:r>
    </w:p>
    <w:p w14:paraId="46AECE0F" w14:textId="77777777" w:rsidR="003634FB" w:rsidRDefault="003634FB" w:rsidP="003634FB"/>
    <w:tbl>
      <w:tblPr>
        <w:tblStyle w:val="TableGrid"/>
        <w:tblW w:w="4382" w:type="pct"/>
        <w:jc w:val="center"/>
        <w:tblLook w:val="04A0" w:firstRow="1" w:lastRow="0" w:firstColumn="1" w:lastColumn="0" w:noHBand="0" w:noVBand="1"/>
      </w:tblPr>
      <w:tblGrid>
        <w:gridCol w:w="4534"/>
        <w:gridCol w:w="1279"/>
        <w:gridCol w:w="2089"/>
      </w:tblGrid>
      <w:tr w:rsidR="003634FB" w14:paraId="162E0607" w14:textId="77777777" w:rsidTr="008160C2">
        <w:trPr>
          <w:jc w:val="center"/>
        </w:trPr>
        <w:tc>
          <w:tcPr>
            <w:tcW w:w="4533" w:type="dxa"/>
            <w:shd w:val="clear" w:color="auto" w:fill="D9D9D9" w:themeFill="background1" w:themeFillShade="D9"/>
          </w:tcPr>
          <w:p w14:paraId="3875FFC9" w14:textId="172EB103" w:rsidR="003634FB" w:rsidRPr="00551AEC" w:rsidRDefault="003634FB" w:rsidP="003634FB">
            <w:pPr>
              <w:rPr>
                <w:b/>
                <w:bCs/>
              </w:rPr>
            </w:pPr>
            <w:r w:rsidRPr="00551AEC">
              <w:rPr>
                <w:b/>
                <w:bCs/>
              </w:rPr>
              <w:t>L</w:t>
            </w:r>
            <w:r w:rsidR="00123F65" w:rsidRPr="00551AEC">
              <w:rPr>
                <w:b/>
                <w:bCs/>
              </w:rPr>
              <w:t>earning outcome</w:t>
            </w:r>
          </w:p>
        </w:tc>
        <w:tc>
          <w:tcPr>
            <w:tcW w:w="1279" w:type="dxa"/>
            <w:shd w:val="clear" w:color="auto" w:fill="D9D9D9" w:themeFill="background1" w:themeFillShade="D9"/>
          </w:tcPr>
          <w:p w14:paraId="21E2914C" w14:textId="4240336A" w:rsidR="003634FB" w:rsidRPr="00551AEC" w:rsidRDefault="00123F65" w:rsidP="00551AEC">
            <w:pPr>
              <w:jc w:val="center"/>
              <w:rPr>
                <w:b/>
                <w:bCs/>
              </w:rPr>
            </w:pPr>
            <w:r w:rsidRPr="00551AEC">
              <w:rPr>
                <w:b/>
                <w:bCs/>
              </w:rPr>
              <w:t>Mark</w:t>
            </w:r>
          </w:p>
        </w:tc>
        <w:tc>
          <w:tcPr>
            <w:tcW w:w="2089" w:type="dxa"/>
            <w:shd w:val="clear" w:color="auto" w:fill="D9D9D9" w:themeFill="background1" w:themeFillShade="D9"/>
          </w:tcPr>
          <w:p w14:paraId="0BECCAD5" w14:textId="458A18EB" w:rsidR="003634FB" w:rsidRPr="00551AEC" w:rsidRDefault="00123F65" w:rsidP="00551AEC">
            <w:pPr>
              <w:jc w:val="center"/>
              <w:rPr>
                <w:b/>
                <w:bCs/>
              </w:rPr>
            </w:pPr>
            <w:r w:rsidRPr="00551AEC">
              <w:rPr>
                <w:b/>
                <w:bCs/>
              </w:rPr>
              <w:t>Weighted mark</w:t>
            </w:r>
          </w:p>
        </w:tc>
      </w:tr>
      <w:tr w:rsidR="003634FB" w14:paraId="18752AF4" w14:textId="77777777" w:rsidTr="008160C2">
        <w:trPr>
          <w:jc w:val="center"/>
        </w:trPr>
        <w:tc>
          <w:tcPr>
            <w:tcW w:w="4533" w:type="dxa"/>
          </w:tcPr>
          <w:p w14:paraId="7EA9FA4E" w14:textId="27481D8A" w:rsidR="003634FB" w:rsidRDefault="00123F65" w:rsidP="003634FB">
            <w:r>
              <w:t xml:space="preserve">1. </w:t>
            </w:r>
            <w:r w:rsidR="008032CC">
              <w:t xml:space="preserve">Use appropriate mathematical </w:t>
            </w:r>
            <w:r w:rsidR="008160C2">
              <w:t>tools</w:t>
            </w:r>
            <w:r>
              <w:t xml:space="preserve"> (40%)</w:t>
            </w:r>
          </w:p>
        </w:tc>
        <w:tc>
          <w:tcPr>
            <w:tcW w:w="1279" w:type="dxa"/>
          </w:tcPr>
          <w:p w14:paraId="59F47247" w14:textId="6C722D2D" w:rsidR="00551AEC" w:rsidRDefault="00551AEC" w:rsidP="00551AEC">
            <w:pPr>
              <w:jc w:val="center"/>
            </w:pPr>
          </w:p>
        </w:tc>
        <w:tc>
          <w:tcPr>
            <w:tcW w:w="2089" w:type="dxa"/>
          </w:tcPr>
          <w:p w14:paraId="11D0F5DF" w14:textId="75CCC363" w:rsidR="003634FB" w:rsidRDefault="00551AEC" w:rsidP="00551AEC">
            <w:pPr>
              <w:jc w:val="center"/>
            </w:pPr>
            <w:r>
              <w:fldChar w:fldCharType="begin"/>
            </w:r>
            <w:r>
              <w:instrText xml:space="preserve"> =round(B2*0.4,0) </w:instrText>
            </w:r>
            <w:r>
              <w:fldChar w:fldCharType="separate"/>
            </w:r>
            <w:r>
              <w:rPr>
                <w:noProof/>
              </w:rPr>
              <w:t>0</w:t>
            </w:r>
            <w:r>
              <w:fldChar w:fldCharType="end"/>
            </w:r>
          </w:p>
        </w:tc>
      </w:tr>
      <w:tr w:rsidR="00551AEC" w14:paraId="13DF0635" w14:textId="77777777" w:rsidTr="008160C2">
        <w:trPr>
          <w:jc w:val="center"/>
        </w:trPr>
        <w:tc>
          <w:tcPr>
            <w:tcW w:w="4533" w:type="dxa"/>
          </w:tcPr>
          <w:p w14:paraId="61FD9C4B" w14:textId="560258AD" w:rsidR="00551AEC" w:rsidRDefault="00551AEC" w:rsidP="00551AEC">
            <w:r>
              <w:t xml:space="preserve">2. </w:t>
            </w:r>
            <w:r w:rsidR="008160C2">
              <w:t>Develop a 3D graphics a</w:t>
            </w:r>
            <w:r>
              <w:t>pplication (30%)</w:t>
            </w:r>
          </w:p>
        </w:tc>
        <w:tc>
          <w:tcPr>
            <w:tcW w:w="1279" w:type="dxa"/>
          </w:tcPr>
          <w:p w14:paraId="5961D84A" w14:textId="5F3B9D9D" w:rsidR="00551AEC" w:rsidRDefault="00551AEC" w:rsidP="00551AEC">
            <w:pPr>
              <w:jc w:val="center"/>
            </w:pPr>
          </w:p>
        </w:tc>
        <w:tc>
          <w:tcPr>
            <w:tcW w:w="2089" w:type="dxa"/>
          </w:tcPr>
          <w:p w14:paraId="19B37011" w14:textId="3AE710DB" w:rsidR="00551AEC" w:rsidRDefault="00551AEC" w:rsidP="00551AEC">
            <w:pPr>
              <w:jc w:val="center"/>
            </w:pPr>
            <w:r w:rsidRPr="00750C32">
              <w:fldChar w:fldCharType="begin"/>
            </w:r>
            <w:r w:rsidRPr="00750C32">
              <w:instrText xml:space="preserve"> =</w:instrText>
            </w:r>
            <w:r>
              <w:instrText>round(B3</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551AEC" w14:paraId="473F611B" w14:textId="77777777" w:rsidTr="008160C2">
        <w:trPr>
          <w:jc w:val="center"/>
        </w:trPr>
        <w:tc>
          <w:tcPr>
            <w:tcW w:w="4533" w:type="dxa"/>
            <w:tcBorders>
              <w:bottom w:val="single" w:sz="4" w:space="0" w:color="auto"/>
            </w:tcBorders>
          </w:tcPr>
          <w:p w14:paraId="6DFDE469" w14:textId="12571972" w:rsidR="00551AEC" w:rsidRDefault="00551AEC" w:rsidP="00551AEC">
            <w:r>
              <w:t xml:space="preserve">3. </w:t>
            </w:r>
            <w:r w:rsidR="008160C2">
              <w:t>Write shader code</w:t>
            </w:r>
            <w:r>
              <w:t xml:space="preserve"> (30%)</w:t>
            </w:r>
          </w:p>
        </w:tc>
        <w:tc>
          <w:tcPr>
            <w:tcW w:w="1279" w:type="dxa"/>
            <w:tcBorders>
              <w:bottom w:val="single" w:sz="4" w:space="0" w:color="auto"/>
            </w:tcBorders>
          </w:tcPr>
          <w:p w14:paraId="40308316" w14:textId="326D3E8B" w:rsidR="00551AEC" w:rsidRDefault="00551AEC" w:rsidP="00551AEC">
            <w:pPr>
              <w:jc w:val="center"/>
            </w:pPr>
          </w:p>
        </w:tc>
        <w:tc>
          <w:tcPr>
            <w:tcW w:w="2089" w:type="dxa"/>
          </w:tcPr>
          <w:p w14:paraId="2021AEE6" w14:textId="08B56534" w:rsidR="00551AEC" w:rsidRDefault="00551AEC" w:rsidP="00551AEC">
            <w:pPr>
              <w:jc w:val="center"/>
            </w:pPr>
            <w:r w:rsidRPr="00750C32">
              <w:fldChar w:fldCharType="begin"/>
            </w:r>
            <w:r w:rsidRPr="00750C32">
              <w:instrText xml:space="preserve"> =</w:instrText>
            </w:r>
            <w:r>
              <w:instrText>round(B4</w:instrText>
            </w:r>
            <w:r w:rsidRPr="00750C32">
              <w:instrText>*0.</w:instrText>
            </w:r>
            <w:r>
              <w:instrText>3,0)</w:instrText>
            </w:r>
            <w:r w:rsidRPr="00750C32">
              <w:instrText xml:space="preserve"> </w:instrText>
            </w:r>
            <w:r w:rsidRPr="00750C32">
              <w:fldChar w:fldCharType="separate"/>
            </w:r>
            <w:r>
              <w:rPr>
                <w:noProof/>
              </w:rPr>
              <w:t>0</w:t>
            </w:r>
            <w:r w:rsidRPr="00750C32">
              <w:fldChar w:fldCharType="end"/>
            </w:r>
          </w:p>
        </w:tc>
      </w:tr>
      <w:tr w:rsidR="00123F65" w14:paraId="7A2BDAC1" w14:textId="77777777" w:rsidTr="008160C2">
        <w:trPr>
          <w:jc w:val="center"/>
        </w:trPr>
        <w:tc>
          <w:tcPr>
            <w:tcW w:w="4533" w:type="dxa"/>
            <w:tcBorders>
              <w:left w:val="nil"/>
              <w:bottom w:val="nil"/>
              <w:right w:val="nil"/>
            </w:tcBorders>
          </w:tcPr>
          <w:p w14:paraId="4219C4D9" w14:textId="77777777" w:rsidR="00123F65" w:rsidRDefault="00123F65" w:rsidP="003634FB"/>
        </w:tc>
        <w:tc>
          <w:tcPr>
            <w:tcW w:w="1279" w:type="dxa"/>
            <w:tcBorders>
              <w:left w:val="nil"/>
              <w:bottom w:val="nil"/>
            </w:tcBorders>
          </w:tcPr>
          <w:p w14:paraId="71A1888E" w14:textId="540BA6A8" w:rsidR="00123F65" w:rsidRDefault="00123F65" w:rsidP="00123F65">
            <w:pPr>
              <w:jc w:val="right"/>
            </w:pPr>
            <w:r>
              <w:t>Total</w:t>
            </w:r>
          </w:p>
        </w:tc>
        <w:tc>
          <w:tcPr>
            <w:tcW w:w="2089" w:type="dxa"/>
          </w:tcPr>
          <w:p w14:paraId="5D00939D" w14:textId="1A8E4BB1" w:rsidR="00123F65" w:rsidRDefault="00551AEC" w:rsidP="00551AEC">
            <w:pPr>
              <w:jc w:val="center"/>
            </w:pPr>
            <w:r>
              <w:fldChar w:fldCharType="begin"/>
            </w:r>
            <w:r>
              <w:instrText xml:space="preserve"> =SUM(ABOVE) </w:instrText>
            </w:r>
            <w:r>
              <w:fldChar w:fldCharType="separate"/>
            </w:r>
            <w:r>
              <w:rPr>
                <w:noProof/>
              </w:rPr>
              <w:t>0</w:t>
            </w:r>
            <w:r>
              <w:fldChar w:fldCharType="end"/>
            </w:r>
          </w:p>
        </w:tc>
      </w:tr>
    </w:tbl>
    <w:p w14:paraId="6C5ABEA8" w14:textId="77777777" w:rsidR="003634FB" w:rsidRDefault="003634FB" w:rsidP="003634FB"/>
    <w:p w14:paraId="73A93340" w14:textId="22539D82" w:rsidR="003634FB" w:rsidRDefault="00551AEC" w:rsidP="003634FB">
      <w:r>
        <w:t xml:space="preserve">Your mark for each Learning Outcome (LO) is the highest mark achieved based on the criteria specified in the self-assessment grid. Note that you will </w:t>
      </w:r>
      <w:r w:rsidR="00CD3921">
        <w:t xml:space="preserve">need to have satisfied all criteria at the lower mark bands to be awarded marks in the higher mark bands, e.g., to get a mark in the 70 - 80 band for a learning outcome you will have needed to have satisfied all criteria in the 40 – 50 and 50 – 60 mark bands. </w:t>
      </w:r>
    </w:p>
    <w:p w14:paraId="6C994DC2" w14:textId="77777777" w:rsidR="00CD3921" w:rsidRDefault="00CD3921" w:rsidP="003634FB"/>
    <w:p w14:paraId="1D15869A" w14:textId="1721437D" w:rsidR="00CD3921" w:rsidRDefault="00CD3921" w:rsidP="00CD3921">
      <w:pPr>
        <w:pStyle w:val="Heading2"/>
      </w:pPr>
      <w:r>
        <w:t>Learning Outcomes:</w:t>
      </w:r>
    </w:p>
    <w:p w14:paraId="41E3D502" w14:textId="77777777" w:rsidR="00CD3921" w:rsidRDefault="00CD3921" w:rsidP="003634FB"/>
    <w:p w14:paraId="1F30C615" w14:textId="77777777" w:rsidR="00CD3921" w:rsidRPr="00F84EAE" w:rsidRDefault="00CD3921" w:rsidP="00CD3921">
      <w:pPr>
        <w:keepLines/>
        <w:spacing w:after="120"/>
        <w:ind w:right="-28"/>
      </w:pPr>
      <w:r w:rsidRPr="007C1332">
        <w:rPr>
          <w:b/>
          <w:bCs/>
        </w:rPr>
        <w:t>LO1</w:t>
      </w:r>
      <w:r>
        <w:rPr>
          <w:b/>
          <w:bCs/>
        </w:rPr>
        <w:t xml:space="preserve"> </w:t>
      </w:r>
      <w:r w:rsidRPr="00F84EAE">
        <w:t>Select and use appropriate mathematical tools for constructing and manipulating geometry in 3D space.</w:t>
      </w:r>
    </w:p>
    <w:p w14:paraId="2D2BCF80" w14:textId="77777777" w:rsidR="00CD3921" w:rsidRPr="00F84EAE" w:rsidRDefault="00CD3921" w:rsidP="00CD3921">
      <w:pPr>
        <w:keepLines/>
        <w:spacing w:after="120"/>
        <w:ind w:right="-28"/>
      </w:pPr>
      <w:r w:rsidRPr="007C1332">
        <w:rPr>
          <w:b/>
          <w:bCs/>
        </w:rPr>
        <w:t>LO2</w:t>
      </w:r>
      <w:r>
        <w:rPr>
          <w:b/>
          <w:bCs/>
        </w:rPr>
        <w:t xml:space="preserve"> </w:t>
      </w:r>
      <w:r w:rsidRPr="00F84EAE">
        <w:t>Develop an interactive 3D graphics application using an industry-standard API.</w:t>
      </w:r>
    </w:p>
    <w:p w14:paraId="3D23BDAF" w14:textId="7D6BF211" w:rsidR="00CD3921" w:rsidRDefault="00CD3921" w:rsidP="00CD3921">
      <w:pPr>
        <w:keepLines/>
        <w:spacing w:after="120"/>
        <w:ind w:right="-28"/>
      </w:pPr>
      <w:r w:rsidRPr="007C1332">
        <w:rPr>
          <w:b/>
          <w:bCs/>
        </w:rPr>
        <w:t>LO3</w:t>
      </w:r>
      <w:r>
        <w:rPr>
          <w:b/>
          <w:bCs/>
        </w:rPr>
        <w:t xml:space="preserve"> </w:t>
      </w:r>
      <w:r w:rsidRPr="00F84EAE">
        <w:t>Write shader code for the programmable pipeline on modern graphics hardware using an</w:t>
      </w:r>
      <w:r>
        <w:t xml:space="preserve"> </w:t>
      </w:r>
      <w:r w:rsidRPr="00F84EAE">
        <w:t>industry standard shader language.</w:t>
      </w:r>
    </w:p>
    <w:p w14:paraId="47869DB1" w14:textId="77777777" w:rsidR="00551AEC" w:rsidRPr="003634FB" w:rsidRDefault="00551AEC" w:rsidP="003634FB"/>
    <w:p w14:paraId="5038CB39" w14:textId="06A9D55A" w:rsidR="00E32397" w:rsidRPr="003634FB" w:rsidRDefault="00CC1BE0" w:rsidP="003634FB">
      <w:pPr>
        <w:pStyle w:val="Heading2"/>
      </w:pPr>
      <w:r w:rsidRPr="003634FB">
        <w:t>Self-assessment Grid</w:t>
      </w:r>
    </w:p>
    <w:p w14:paraId="74696A26" w14:textId="77777777" w:rsidR="003634FB" w:rsidRPr="003634FB" w:rsidRDefault="003634FB" w:rsidP="003634FB"/>
    <w:tbl>
      <w:tblPr>
        <w:tblStyle w:val="TableGrid"/>
        <w:tblW w:w="0" w:type="auto"/>
        <w:tblLook w:val="04A0" w:firstRow="1" w:lastRow="0" w:firstColumn="1" w:lastColumn="0" w:noHBand="0" w:noVBand="1"/>
      </w:tblPr>
      <w:tblGrid>
        <w:gridCol w:w="1151"/>
        <w:gridCol w:w="3299"/>
        <w:gridCol w:w="4566"/>
      </w:tblGrid>
      <w:tr w:rsidR="00A54D92" w:rsidRPr="003634FB" w14:paraId="7B48E3BD" w14:textId="77777777" w:rsidTr="00A54D92">
        <w:tc>
          <w:tcPr>
            <w:tcW w:w="1271" w:type="dxa"/>
            <w:shd w:val="clear" w:color="auto" w:fill="D9D9D9" w:themeFill="background1" w:themeFillShade="D9"/>
            <w:vAlign w:val="center"/>
          </w:tcPr>
          <w:p w14:paraId="7AB1B947" w14:textId="5D019340" w:rsidR="003634FB" w:rsidRPr="00CD3921" w:rsidRDefault="003634FB" w:rsidP="003634FB">
            <w:pPr>
              <w:rPr>
                <w:b/>
                <w:bCs/>
                <w:sz w:val="20"/>
                <w:szCs w:val="20"/>
              </w:rPr>
            </w:pPr>
            <w:r w:rsidRPr="00CD3921">
              <w:rPr>
                <w:b/>
                <w:bCs/>
                <w:sz w:val="20"/>
                <w:szCs w:val="20"/>
              </w:rPr>
              <w:t>Mark</w:t>
            </w:r>
          </w:p>
        </w:tc>
        <w:tc>
          <w:tcPr>
            <w:tcW w:w="3686" w:type="dxa"/>
            <w:shd w:val="clear" w:color="auto" w:fill="D9D9D9" w:themeFill="background1" w:themeFillShade="D9"/>
            <w:vAlign w:val="center"/>
          </w:tcPr>
          <w:p w14:paraId="0F1DD926" w14:textId="25036426" w:rsidR="003634FB" w:rsidRPr="00CD3921" w:rsidRDefault="003634FB" w:rsidP="003634FB">
            <w:pPr>
              <w:rPr>
                <w:b/>
                <w:bCs/>
                <w:sz w:val="20"/>
                <w:szCs w:val="20"/>
              </w:rPr>
            </w:pPr>
            <w:r w:rsidRPr="00CD3921">
              <w:rPr>
                <w:b/>
                <w:bCs/>
                <w:sz w:val="20"/>
                <w:szCs w:val="20"/>
              </w:rPr>
              <w:t>Criterion</w:t>
            </w:r>
          </w:p>
        </w:tc>
        <w:tc>
          <w:tcPr>
            <w:tcW w:w="4059" w:type="dxa"/>
            <w:shd w:val="clear" w:color="auto" w:fill="D9D9D9" w:themeFill="background1" w:themeFillShade="D9"/>
            <w:vAlign w:val="center"/>
          </w:tcPr>
          <w:p w14:paraId="07204021" w14:textId="66293754" w:rsidR="003634FB" w:rsidRPr="00CD3921" w:rsidRDefault="003634FB" w:rsidP="003634FB">
            <w:pPr>
              <w:rPr>
                <w:b/>
                <w:bCs/>
                <w:sz w:val="20"/>
                <w:szCs w:val="20"/>
              </w:rPr>
            </w:pPr>
            <w:r w:rsidRPr="00CD3921">
              <w:rPr>
                <w:b/>
                <w:bCs/>
                <w:sz w:val="20"/>
                <w:szCs w:val="20"/>
              </w:rPr>
              <w:t>Comments (state how and where you have achieved the criterion)</w:t>
            </w:r>
          </w:p>
        </w:tc>
      </w:tr>
      <w:tr w:rsidR="00A54D92" w:rsidRPr="003634FB" w14:paraId="035D9642" w14:textId="77777777" w:rsidTr="00A54D92">
        <w:trPr>
          <w:cantSplit/>
        </w:trPr>
        <w:tc>
          <w:tcPr>
            <w:tcW w:w="1271" w:type="dxa"/>
            <w:vMerge w:val="restart"/>
            <w:vAlign w:val="center"/>
          </w:tcPr>
          <w:p w14:paraId="3655BAE1" w14:textId="5452EE3B" w:rsidR="003634FB" w:rsidRPr="00CD3921" w:rsidRDefault="003634FB" w:rsidP="003634FB">
            <w:pPr>
              <w:rPr>
                <w:sz w:val="20"/>
                <w:szCs w:val="20"/>
              </w:rPr>
            </w:pPr>
            <w:r w:rsidRPr="00CD3921">
              <w:rPr>
                <w:sz w:val="20"/>
                <w:szCs w:val="20"/>
              </w:rPr>
              <w:t>42, 45, 48</w:t>
            </w:r>
          </w:p>
        </w:tc>
        <w:tc>
          <w:tcPr>
            <w:tcW w:w="3686" w:type="dxa"/>
            <w:vAlign w:val="center"/>
          </w:tcPr>
          <w:p w14:paraId="11EF0EE6" w14:textId="3771AEA1" w:rsidR="003634FB" w:rsidRPr="00CD3921" w:rsidRDefault="003634FB" w:rsidP="003634FB">
            <w:pPr>
              <w:rPr>
                <w:sz w:val="20"/>
                <w:szCs w:val="20"/>
              </w:rPr>
            </w:pPr>
            <w:r w:rsidRPr="00CD3921">
              <w:rPr>
                <w:sz w:val="20"/>
                <w:szCs w:val="20"/>
              </w:rPr>
              <w:t>LO1: Basic use of vector and matrix objects</w:t>
            </w:r>
          </w:p>
        </w:tc>
        <w:tc>
          <w:tcPr>
            <w:tcW w:w="4059" w:type="dxa"/>
            <w:vAlign w:val="center"/>
          </w:tcPr>
          <w:p w14:paraId="1B1B5A22" w14:textId="35BC1296" w:rsidR="003634FB" w:rsidRPr="00CD3921" w:rsidRDefault="00777EF0" w:rsidP="003634FB">
            <w:pPr>
              <w:rPr>
                <w:sz w:val="20"/>
                <w:szCs w:val="20"/>
              </w:rPr>
            </w:pPr>
            <w:r w:rsidRPr="00777EF0">
              <w:rPr>
                <w:sz w:val="20"/>
                <w:szCs w:val="20"/>
              </w:rPr>
              <w:t xml:space="preserve">A </w:t>
            </w:r>
            <w:proofErr w:type="spellStart"/>
            <w:r w:rsidRPr="00777EF0">
              <w:rPr>
                <w:sz w:val="20"/>
                <w:szCs w:val="20"/>
              </w:rPr>
              <w:t>glm</w:t>
            </w:r>
            <w:proofErr w:type="spellEnd"/>
            <w:r w:rsidRPr="00777EF0">
              <w:rPr>
                <w:sz w:val="20"/>
                <w:szCs w:val="20"/>
              </w:rPr>
              <w:t>::mat4 translation matrix is created in the main function to position the textured quad. This matrix is passed as a uniform (transformation) to the vertex shader, demonstrating the use of matrix transformations in rendering.</w:t>
            </w:r>
            <w:r>
              <w:rPr>
                <w:sz w:val="20"/>
                <w:szCs w:val="20"/>
              </w:rPr>
              <w:t xml:space="preserve"> (Line 212-218)</w:t>
            </w:r>
            <w:r w:rsidR="00A54D92">
              <w:rPr>
                <w:sz w:val="20"/>
                <w:szCs w:val="20"/>
              </w:rPr>
              <w:t xml:space="preserve"> (Previous version available in Commit)</w:t>
            </w:r>
          </w:p>
        </w:tc>
      </w:tr>
      <w:tr w:rsidR="00A54D92" w:rsidRPr="003634FB" w14:paraId="729A9711" w14:textId="77777777" w:rsidTr="00A54D92">
        <w:trPr>
          <w:cantSplit/>
        </w:trPr>
        <w:tc>
          <w:tcPr>
            <w:tcW w:w="1271" w:type="dxa"/>
            <w:vMerge/>
            <w:vAlign w:val="center"/>
          </w:tcPr>
          <w:p w14:paraId="385A1587" w14:textId="3486F4A1" w:rsidR="003634FB" w:rsidRPr="00CD3921" w:rsidRDefault="003634FB" w:rsidP="003634FB">
            <w:pPr>
              <w:rPr>
                <w:sz w:val="20"/>
                <w:szCs w:val="20"/>
              </w:rPr>
            </w:pPr>
          </w:p>
        </w:tc>
        <w:tc>
          <w:tcPr>
            <w:tcW w:w="3686" w:type="dxa"/>
            <w:vAlign w:val="center"/>
          </w:tcPr>
          <w:p w14:paraId="72F8B4AE" w14:textId="2B61F67B" w:rsidR="003634FB" w:rsidRPr="00CD3921" w:rsidRDefault="003634FB" w:rsidP="003634FB">
            <w:pPr>
              <w:rPr>
                <w:sz w:val="20"/>
                <w:szCs w:val="20"/>
              </w:rPr>
            </w:pPr>
            <w:r w:rsidRPr="00CD3921">
              <w:rPr>
                <w:sz w:val="20"/>
                <w:szCs w:val="20"/>
              </w:rPr>
              <w:t xml:space="preserve">LO2: Application compiles and runs without alterations to the source code of </w:t>
            </w:r>
            <w:proofErr w:type="spellStart"/>
            <w:r w:rsidRPr="00CD3921">
              <w:rPr>
                <w:sz w:val="20"/>
                <w:szCs w:val="20"/>
              </w:rPr>
              <w:t>CMake</w:t>
            </w:r>
            <w:proofErr w:type="spellEnd"/>
            <w:r w:rsidRPr="00CD3921">
              <w:rPr>
                <w:sz w:val="20"/>
                <w:szCs w:val="20"/>
              </w:rPr>
              <w:t xml:space="preserve"> file. </w:t>
            </w:r>
          </w:p>
        </w:tc>
        <w:tc>
          <w:tcPr>
            <w:tcW w:w="4059" w:type="dxa"/>
            <w:vAlign w:val="center"/>
          </w:tcPr>
          <w:p w14:paraId="4A3872D8" w14:textId="79A980D9" w:rsidR="003634FB" w:rsidRPr="00CD3921" w:rsidRDefault="00777EF0" w:rsidP="003634FB">
            <w:pPr>
              <w:rPr>
                <w:sz w:val="20"/>
                <w:szCs w:val="20"/>
              </w:rPr>
            </w:pPr>
            <w:r w:rsidRPr="00777EF0">
              <w:rPr>
                <w:noProof/>
                <w:sz w:val="20"/>
                <w:szCs w:val="20"/>
              </w:rPr>
              <w:drawing>
                <wp:inline distT="0" distB="0" distL="0" distR="0" wp14:anchorId="76C0FC7D" wp14:editId="06C06F43">
                  <wp:extent cx="2467610" cy="1936759"/>
                  <wp:effectExtent l="0" t="0" r="8890" b="6350"/>
                  <wp:docPr id="165087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75782" name=""/>
                          <pic:cNvPicPr/>
                        </pic:nvPicPr>
                        <pic:blipFill>
                          <a:blip r:embed="rId6"/>
                          <a:stretch>
                            <a:fillRect/>
                          </a:stretch>
                        </pic:blipFill>
                        <pic:spPr>
                          <a:xfrm>
                            <a:off x="0" y="0"/>
                            <a:ext cx="2482398" cy="1948366"/>
                          </a:xfrm>
                          <a:prstGeom prst="rect">
                            <a:avLst/>
                          </a:prstGeom>
                        </pic:spPr>
                      </pic:pic>
                    </a:graphicData>
                  </a:graphic>
                </wp:inline>
              </w:drawing>
            </w:r>
          </w:p>
        </w:tc>
      </w:tr>
      <w:tr w:rsidR="00A54D92" w:rsidRPr="003634FB" w14:paraId="5F0268D8" w14:textId="77777777" w:rsidTr="00A54D92">
        <w:trPr>
          <w:cantSplit/>
        </w:trPr>
        <w:tc>
          <w:tcPr>
            <w:tcW w:w="1271" w:type="dxa"/>
            <w:vMerge/>
            <w:vAlign w:val="center"/>
          </w:tcPr>
          <w:p w14:paraId="2FA255C5" w14:textId="0AF1F1A4" w:rsidR="003634FB" w:rsidRPr="00CD3921" w:rsidRDefault="003634FB" w:rsidP="003634FB">
            <w:pPr>
              <w:rPr>
                <w:sz w:val="20"/>
                <w:szCs w:val="20"/>
              </w:rPr>
            </w:pPr>
          </w:p>
        </w:tc>
        <w:tc>
          <w:tcPr>
            <w:tcW w:w="3686" w:type="dxa"/>
            <w:vAlign w:val="center"/>
          </w:tcPr>
          <w:p w14:paraId="01C1444E" w14:textId="069975A6" w:rsidR="003634FB" w:rsidRPr="00CD3921" w:rsidRDefault="003634FB" w:rsidP="003634FB">
            <w:pPr>
              <w:rPr>
                <w:sz w:val="20"/>
                <w:szCs w:val="20"/>
              </w:rPr>
            </w:pPr>
            <w:r w:rsidRPr="00CD3921">
              <w:rPr>
                <w:sz w:val="20"/>
                <w:szCs w:val="20"/>
              </w:rPr>
              <w:t>LO3: Implementation of shaders to apply appropriate textures to objects.</w:t>
            </w:r>
          </w:p>
        </w:tc>
        <w:tc>
          <w:tcPr>
            <w:tcW w:w="4059" w:type="dxa"/>
            <w:vAlign w:val="center"/>
          </w:tcPr>
          <w:p w14:paraId="6E6620BA" w14:textId="362C4F39" w:rsidR="003634FB" w:rsidRPr="00CD3921" w:rsidRDefault="00777EF0" w:rsidP="003634FB">
            <w:pPr>
              <w:rPr>
                <w:sz w:val="20"/>
                <w:szCs w:val="20"/>
              </w:rPr>
            </w:pPr>
            <w:r w:rsidRPr="00777EF0">
              <w:rPr>
                <w:sz w:val="20"/>
                <w:szCs w:val="20"/>
              </w:rPr>
              <w:t xml:space="preserve">A texture (crate.jpg) is loaded and applied to a quad using vertex and fragment shaders. UV coordinates are passed to the shaders and used to sample the texture with sampler2D in the fragment shader. The final </w:t>
            </w:r>
            <w:proofErr w:type="spellStart"/>
            <w:r w:rsidRPr="00777EF0">
              <w:rPr>
                <w:sz w:val="20"/>
                <w:szCs w:val="20"/>
              </w:rPr>
              <w:t>color</w:t>
            </w:r>
            <w:proofErr w:type="spellEnd"/>
            <w:r w:rsidRPr="00777EF0">
              <w:rPr>
                <w:sz w:val="20"/>
                <w:szCs w:val="20"/>
              </w:rPr>
              <w:t xml:space="preserve"> is based on the texture, confirming correct shader-based texture mapping.</w:t>
            </w:r>
            <w:r w:rsidR="0059261E">
              <w:rPr>
                <w:sz w:val="20"/>
                <w:szCs w:val="20"/>
              </w:rPr>
              <w:t xml:space="preserve"> (Lines 139-148 169-199)</w:t>
            </w:r>
            <w:r w:rsidR="00A54D92">
              <w:rPr>
                <w:sz w:val="20"/>
                <w:szCs w:val="20"/>
              </w:rPr>
              <w:t xml:space="preserve"> </w:t>
            </w:r>
            <w:r w:rsidR="00A54D92">
              <w:rPr>
                <w:sz w:val="20"/>
                <w:szCs w:val="20"/>
              </w:rPr>
              <w:t>(Previous version available in Commit)</w:t>
            </w:r>
          </w:p>
        </w:tc>
      </w:tr>
      <w:tr w:rsidR="00A54D92" w:rsidRPr="003634FB" w14:paraId="26CA08AF" w14:textId="77777777" w:rsidTr="00A54D92">
        <w:trPr>
          <w:cantSplit/>
        </w:trPr>
        <w:tc>
          <w:tcPr>
            <w:tcW w:w="1271" w:type="dxa"/>
            <w:vMerge w:val="restart"/>
            <w:vAlign w:val="center"/>
          </w:tcPr>
          <w:p w14:paraId="7A7D1F2D" w14:textId="378E3370" w:rsidR="003634FB" w:rsidRPr="00CD3921" w:rsidRDefault="003634FB" w:rsidP="003634FB">
            <w:pPr>
              <w:rPr>
                <w:sz w:val="20"/>
                <w:szCs w:val="20"/>
              </w:rPr>
            </w:pPr>
            <w:r w:rsidRPr="00CD3921">
              <w:rPr>
                <w:sz w:val="20"/>
                <w:szCs w:val="20"/>
              </w:rPr>
              <w:t>52, 55, 58</w:t>
            </w:r>
          </w:p>
        </w:tc>
        <w:tc>
          <w:tcPr>
            <w:tcW w:w="3686" w:type="dxa"/>
            <w:vAlign w:val="center"/>
          </w:tcPr>
          <w:p w14:paraId="2D21F317" w14:textId="08170B08" w:rsidR="003634FB" w:rsidRPr="00CD3921" w:rsidRDefault="003634FB" w:rsidP="003634FB">
            <w:pPr>
              <w:rPr>
                <w:sz w:val="20"/>
                <w:szCs w:val="20"/>
              </w:rPr>
            </w:pPr>
            <w:r w:rsidRPr="00CD3921">
              <w:rPr>
                <w:sz w:val="20"/>
                <w:szCs w:val="20"/>
              </w:rPr>
              <w:t>LO1: Basic use of translation, rotation and scaling transformations.</w:t>
            </w:r>
          </w:p>
        </w:tc>
        <w:tc>
          <w:tcPr>
            <w:tcW w:w="4059" w:type="dxa"/>
            <w:vAlign w:val="center"/>
          </w:tcPr>
          <w:p w14:paraId="0A7788DC" w14:textId="72181C47" w:rsidR="003634FB" w:rsidRPr="00CD3921" w:rsidRDefault="00655BAF" w:rsidP="003634FB">
            <w:pPr>
              <w:rPr>
                <w:sz w:val="20"/>
                <w:szCs w:val="20"/>
              </w:rPr>
            </w:pPr>
            <w:r w:rsidRPr="00655BAF">
              <w:rPr>
                <w:sz w:val="20"/>
                <w:szCs w:val="20"/>
              </w:rPr>
              <w:t xml:space="preserve">A </w:t>
            </w:r>
            <w:proofErr w:type="spellStart"/>
            <w:r w:rsidRPr="00655BAF">
              <w:rPr>
                <w:sz w:val="20"/>
                <w:szCs w:val="20"/>
              </w:rPr>
              <w:t>glm</w:t>
            </w:r>
            <w:proofErr w:type="spellEnd"/>
            <w:r w:rsidRPr="00655BAF">
              <w:rPr>
                <w:sz w:val="20"/>
                <w:szCs w:val="20"/>
              </w:rPr>
              <w:t>::mat4 translation matrix, rotation matrix, and scaling matrix are created in the main function to transform the textured quad. These matrices are combined into a single transformation matrix and passed as a uniform to the vertex shader, demonstrating the use of basic translation, rotation, and scaling transformations in OpenGL.</w:t>
            </w:r>
            <w:r>
              <w:rPr>
                <w:sz w:val="20"/>
                <w:szCs w:val="20"/>
              </w:rPr>
              <w:t xml:space="preserve">  (Lines 216-236)</w:t>
            </w:r>
            <w:r>
              <w:t xml:space="preserve"> </w:t>
            </w:r>
            <w:r w:rsidR="00A54D92">
              <w:t xml:space="preserve"> </w:t>
            </w:r>
            <w:r w:rsidR="00A54D92">
              <w:rPr>
                <w:sz w:val="20"/>
                <w:szCs w:val="20"/>
              </w:rPr>
              <w:t>(Previous version available in Commit)</w:t>
            </w:r>
            <w:r>
              <w:rPr>
                <w:noProof/>
              </w:rPr>
              <w:drawing>
                <wp:inline distT="0" distB="0" distL="0" distR="0" wp14:anchorId="1E4E68B3" wp14:editId="206603A8">
                  <wp:extent cx="2762218" cy="2144137"/>
                  <wp:effectExtent l="0" t="0" r="635" b="8890"/>
                  <wp:docPr id="192936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7120" cy="2178991"/>
                          </a:xfrm>
                          <a:prstGeom prst="rect">
                            <a:avLst/>
                          </a:prstGeom>
                          <a:noFill/>
                          <a:ln>
                            <a:noFill/>
                          </a:ln>
                        </pic:spPr>
                      </pic:pic>
                    </a:graphicData>
                  </a:graphic>
                </wp:inline>
              </w:drawing>
            </w:r>
          </w:p>
        </w:tc>
      </w:tr>
      <w:tr w:rsidR="00A54D92" w:rsidRPr="003634FB" w14:paraId="1503E135" w14:textId="77777777" w:rsidTr="00A54D92">
        <w:trPr>
          <w:cantSplit/>
        </w:trPr>
        <w:tc>
          <w:tcPr>
            <w:tcW w:w="1271" w:type="dxa"/>
            <w:vMerge/>
            <w:vAlign w:val="center"/>
          </w:tcPr>
          <w:p w14:paraId="2FBBF439" w14:textId="77777777" w:rsidR="003634FB" w:rsidRPr="00CD3921" w:rsidRDefault="003634FB" w:rsidP="003634FB">
            <w:pPr>
              <w:rPr>
                <w:sz w:val="20"/>
                <w:szCs w:val="20"/>
              </w:rPr>
            </w:pPr>
          </w:p>
        </w:tc>
        <w:tc>
          <w:tcPr>
            <w:tcW w:w="3686" w:type="dxa"/>
            <w:vAlign w:val="center"/>
          </w:tcPr>
          <w:p w14:paraId="5894EF98" w14:textId="191AA553" w:rsidR="003634FB" w:rsidRPr="00CD3921" w:rsidRDefault="003634FB" w:rsidP="003634FB">
            <w:pPr>
              <w:rPr>
                <w:sz w:val="20"/>
                <w:szCs w:val="20"/>
              </w:rPr>
            </w:pPr>
            <w:r w:rsidRPr="00CD3921">
              <w:rPr>
                <w:sz w:val="20"/>
                <w:szCs w:val="20"/>
              </w:rPr>
              <w:t xml:space="preserve">LO1: Implementation of </w:t>
            </w:r>
            <w:proofErr w:type="spellStart"/>
            <w:r w:rsidRPr="00CD3921">
              <w:rPr>
                <w:sz w:val="20"/>
                <w:szCs w:val="20"/>
              </w:rPr>
              <w:t>glm</w:t>
            </w:r>
            <w:proofErr w:type="spellEnd"/>
            <w:r w:rsidRPr="00CD3921">
              <w:rPr>
                <w:sz w:val="20"/>
                <w:szCs w:val="20"/>
              </w:rPr>
              <w:t xml:space="preserve"> library functions for calculating view and projection matrices.</w:t>
            </w:r>
          </w:p>
        </w:tc>
        <w:tc>
          <w:tcPr>
            <w:tcW w:w="4059" w:type="dxa"/>
            <w:vAlign w:val="center"/>
          </w:tcPr>
          <w:p w14:paraId="64B87F98" w14:textId="484961DA" w:rsidR="003634FB" w:rsidRPr="00CD3921" w:rsidRDefault="00655BAF" w:rsidP="003634FB">
            <w:pPr>
              <w:rPr>
                <w:sz w:val="20"/>
                <w:szCs w:val="20"/>
              </w:rPr>
            </w:pPr>
            <w:r w:rsidRPr="00655BAF">
              <w:rPr>
                <w:sz w:val="20"/>
                <w:szCs w:val="20"/>
              </w:rPr>
              <w:t xml:space="preserve">The program uses the Camera class to calculate both the view matrix (via </w:t>
            </w:r>
            <w:proofErr w:type="spellStart"/>
            <w:r w:rsidRPr="00655BAF">
              <w:rPr>
                <w:sz w:val="20"/>
                <w:szCs w:val="20"/>
              </w:rPr>
              <w:t>glm</w:t>
            </w:r>
            <w:proofErr w:type="spellEnd"/>
            <w:r w:rsidRPr="00655BAF">
              <w:rPr>
                <w:sz w:val="20"/>
                <w:szCs w:val="20"/>
              </w:rPr>
              <w:t>::</w:t>
            </w:r>
            <w:proofErr w:type="spellStart"/>
            <w:r w:rsidRPr="00655BAF">
              <w:rPr>
                <w:sz w:val="20"/>
                <w:szCs w:val="20"/>
              </w:rPr>
              <w:t>lookAt</w:t>
            </w:r>
            <w:proofErr w:type="spellEnd"/>
            <w:r w:rsidRPr="00655BAF">
              <w:rPr>
                <w:sz w:val="20"/>
                <w:szCs w:val="20"/>
              </w:rPr>
              <w:t xml:space="preserve">) and the projection matrix (via </w:t>
            </w:r>
            <w:proofErr w:type="spellStart"/>
            <w:r w:rsidRPr="00655BAF">
              <w:rPr>
                <w:sz w:val="20"/>
                <w:szCs w:val="20"/>
              </w:rPr>
              <w:t>glm</w:t>
            </w:r>
            <w:proofErr w:type="spellEnd"/>
            <w:r w:rsidRPr="00655BAF">
              <w:rPr>
                <w:sz w:val="20"/>
                <w:szCs w:val="20"/>
              </w:rPr>
              <w:t xml:space="preserve">::perspective). These matrices are used to construct the MVP matrix passed to the vertex shader, demonstrating the use of </w:t>
            </w:r>
            <w:proofErr w:type="spellStart"/>
            <w:r w:rsidRPr="00655BAF">
              <w:rPr>
                <w:sz w:val="20"/>
                <w:szCs w:val="20"/>
              </w:rPr>
              <w:t>glm</w:t>
            </w:r>
            <w:proofErr w:type="spellEnd"/>
            <w:r w:rsidRPr="00655BAF">
              <w:rPr>
                <w:sz w:val="20"/>
                <w:szCs w:val="20"/>
              </w:rPr>
              <w:t xml:space="preserve"> library functions for camera and perspective setup.</w:t>
            </w:r>
            <w:r w:rsidR="00A54D92">
              <w:rPr>
                <w:sz w:val="20"/>
                <w:szCs w:val="20"/>
              </w:rPr>
              <w:t xml:space="preserve"> </w:t>
            </w:r>
            <w:r w:rsidR="00A54D92">
              <w:rPr>
                <w:sz w:val="20"/>
                <w:szCs w:val="20"/>
              </w:rPr>
              <w:t>(Previous version available in Commit)</w:t>
            </w:r>
          </w:p>
        </w:tc>
      </w:tr>
      <w:tr w:rsidR="00A54D92" w:rsidRPr="003634FB" w14:paraId="5010AA7C" w14:textId="77777777" w:rsidTr="00A54D92">
        <w:trPr>
          <w:cantSplit/>
        </w:trPr>
        <w:tc>
          <w:tcPr>
            <w:tcW w:w="1271" w:type="dxa"/>
            <w:vMerge/>
            <w:vAlign w:val="center"/>
          </w:tcPr>
          <w:p w14:paraId="50E372D0" w14:textId="77777777" w:rsidR="003634FB" w:rsidRPr="00CD3921" w:rsidRDefault="003634FB" w:rsidP="003634FB">
            <w:pPr>
              <w:rPr>
                <w:sz w:val="20"/>
                <w:szCs w:val="20"/>
              </w:rPr>
            </w:pPr>
          </w:p>
        </w:tc>
        <w:tc>
          <w:tcPr>
            <w:tcW w:w="3686" w:type="dxa"/>
            <w:vAlign w:val="center"/>
          </w:tcPr>
          <w:p w14:paraId="40B8771F" w14:textId="2354C41D" w:rsidR="003634FB" w:rsidRPr="00CD3921" w:rsidRDefault="003634FB" w:rsidP="003634FB">
            <w:pPr>
              <w:rPr>
                <w:sz w:val="20"/>
                <w:szCs w:val="20"/>
              </w:rPr>
            </w:pPr>
            <w:r w:rsidRPr="00CD3921">
              <w:rPr>
                <w:sz w:val="20"/>
                <w:szCs w:val="20"/>
              </w:rPr>
              <w:t>LO2: 3D virtual world has been created using instances of a single object type.</w:t>
            </w:r>
          </w:p>
        </w:tc>
        <w:tc>
          <w:tcPr>
            <w:tcW w:w="4059" w:type="dxa"/>
            <w:vAlign w:val="center"/>
          </w:tcPr>
          <w:p w14:paraId="7FBEA6C4" w14:textId="59483163" w:rsidR="003634FB" w:rsidRPr="00CD3921" w:rsidRDefault="00655BAF" w:rsidP="003634FB">
            <w:pPr>
              <w:rPr>
                <w:sz w:val="20"/>
                <w:szCs w:val="20"/>
              </w:rPr>
            </w:pPr>
            <w:r w:rsidRPr="00655BAF">
              <w:rPr>
                <w:sz w:val="20"/>
                <w:szCs w:val="20"/>
              </w:rPr>
              <w:t>A 3D virtual world is created by instantiating multiple objects of a single type (Object struct representing cubes) with different positions, rotations, scales, and angles. These instances are stored in a vector and rendered individually in the scene, demonstrating the use of multiple instances of one object type to build the virtual</w:t>
            </w:r>
            <w:r w:rsidR="00A66404">
              <w:rPr>
                <w:sz w:val="20"/>
                <w:szCs w:val="20"/>
              </w:rPr>
              <w:t xml:space="preserve"> </w:t>
            </w:r>
            <w:r w:rsidRPr="00655BAF">
              <w:rPr>
                <w:sz w:val="20"/>
                <w:szCs w:val="20"/>
              </w:rPr>
              <w:t>world.</w:t>
            </w:r>
            <w:r>
              <w:rPr>
                <w:noProof/>
              </w:rPr>
              <w:t xml:space="preserve"> </w:t>
            </w:r>
            <w:r w:rsidR="00A54D92">
              <w:rPr>
                <w:sz w:val="20"/>
                <w:szCs w:val="20"/>
              </w:rPr>
              <w:t>(Previous version available in Commit)</w:t>
            </w:r>
            <w:r w:rsidRPr="00655BAF">
              <w:rPr>
                <w:noProof/>
                <w:sz w:val="20"/>
                <w:szCs w:val="20"/>
              </w:rPr>
              <w:drawing>
                <wp:inline distT="0" distB="0" distL="0" distR="0" wp14:anchorId="19FD35C1" wp14:editId="777DF30C">
                  <wp:extent cx="2466975" cy="1562664"/>
                  <wp:effectExtent l="0" t="0" r="0" b="0"/>
                  <wp:docPr id="2075101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01672" name=""/>
                          <pic:cNvPicPr/>
                        </pic:nvPicPr>
                        <pic:blipFill>
                          <a:blip r:embed="rId8"/>
                          <a:stretch>
                            <a:fillRect/>
                          </a:stretch>
                        </pic:blipFill>
                        <pic:spPr>
                          <a:xfrm>
                            <a:off x="0" y="0"/>
                            <a:ext cx="2503287" cy="1585665"/>
                          </a:xfrm>
                          <a:prstGeom prst="rect">
                            <a:avLst/>
                          </a:prstGeom>
                        </pic:spPr>
                      </pic:pic>
                    </a:graphicData>
                  </a:graphic>
                </wp:inline>
              </w:drawing>
            </w:r>
          </w:p>
        </w:tc>
      </w:tr>
      <w:tr w:rsidR="00A54D92" w:rsidRPr="003634FB" w14:paraId="5235E936" w14:textId="77777777" w:rsidTr="00A54D92">
        <w:trPr>
          <w:cantSplit/>
        </w:trPr>
        <w:tc>
          <w:tcPr>
            <w:tcW w:w="1271" w:type="dxa"/>
            <w:vMerge/>
            <w:vAlign w:val="center"/>
          </w:tcPr>
          <w:p w14:paraId="2A692580" w14:textId="77777777" w:rsidR="003634FB" w:rsidRPr="00CD3921" w:rsidRDefault="003634FB" w:rsidP="003634FB">
            <w:pPr>
              <w:rPr>
                <w:sz w:val="20"/>
                <w:szCs w:val="20"/>
              </w:rPr>
            </w:pPr>
          </w:p>
        </w:tc>
        <w:tc>
          <w:tcPr>
            <w:tcW w:w="3686" w:type="dxa"/>
            <w:vAlign w:val="center"/>
          </w:tcPr>
          <w:p w14:paraId="1ED059CC" w14:textId="41607E78" w:rsidR="003634FB" w:rsidRPr="00CD3921" w:rsidRDefault="003634FB" w:rsidP="003634FB">
            <w:pPr>
              <w:rPr>
                <w:sz w:val="20"/>
                <w:szCs w:val="20"/>
              </w:rPr>
            </w:pPr>
            <w:r w:rsidRPr="00CD3921">
              <w:rPr>
                <w:sz w:val="20"/>
                <w:szCs w:val="20"/>
              </w:rPr>
              <w:t>LO3: Use of shaders to apply dynamic lighting from point light sources</w:t>
            </w:r>
          </w:p>
        </w:tc>
        <w:tc>
          <w:tcPr>
            <w:tcW w:w="4059" w:type="dxa"/>
            <w:vAlign w:val="center"/>
          </w:tcPr>
          <w:p w14:paraId="3A11A6B9" w14:textId="43D4EE3E" w:rsidR="003634FB" w:rsidRPr="00CD3921" w:rsidRDefault="00B247E2" w:rsidP="003634FB">
            <w:pPr>
              <w:rPr>
                <w:sz w:val="20"/>
                <w:szCs w:val="20"/>
              </w:rPr>
            </w:pPr>
            <w:r w:rsidRPr="00B247E2">
              <w:rPr>
                <w:sz w:val="20"/>
                <w:szCs w:val="20"/>
              </w:rPr>
              <w:t xml:space="preserve">The program implements dynamic lighting by passing point light properties—such as position and </w:t>
            </w:r>
            <w:proofErr w:type="spellStart"/>
            <w:r w:rsidRPr="00B247E2">
              <w:rPr>
                <w:sz w:val="20"/>
                <w:szCs w:val="20"/>
              </w:rPr>
              <w:t>color</w:t>
            </w:r>
            <w:proofErr w:type="spellEnd"/>
            <w:r w:rsidRPr="00B247E2">
              <w:rPr>
                <w:sz w:val="20"/>
                <w:szCs w:val="20"/>
              </w:rPr>
              <w:t>—to the fragment shader as uniforms. The shader calculates ambient, diffuse, and specular reflections using the Phong lighting model, with lighting computations performed per fragment to create realistic lighting effects that respond to the light source position in view space.</w:t>
            </w:r>
            <w:r w:rsidR="00A54D92">
              <w:rPr>
                <w:sz w:val="20"/>
                <w:szCs w:val="20"/>
              </w:rPr>
              <w:t xml:space="preserve"> </w:t>
            </w:r>
            <w:r w:rsidR="00A54D92">
              <w:rPr>
                <w:sz w:val="20"/>
                <w:szCs w:val="20"/>
              </w:rPr>
              <w:t>(Previous version available in Commit)</w:t>
            </w:r>
            <w:r w:rsidR="00084630">
              <w:rPr>
                <w:sz w:val="20"/>
                <w:szCs w:val="20"/>
              </w:rPr>
              <w:t xml:space="preserve"> </w:t>
            </w:r>
            <w:r>
              <w:rPr>
                <w:sz w:val="20"/>
                <w:szCs w:val="20"/>
              </w:rPr>
              <w:br/>
            </w:r>
            <w:r w:rsidRPr="00B247E2">
              <w:rPr>
                <w:sz w:val="20"/>
                <w:szCs w:val="20"/>
              </w:rPr>
              <w:drawing>
                <wp:inline distT="0" distB="0" distL="0" distR="0" wp14:anchorId="05935A0D" wp14:editId="7DE451CE">
                  <wp:extent cx="2305068" cy="1800977"/>
                  <wp:effectExtent l="0" t="0" r="0" b="8890"/>
                  <wp:docPr id="141934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349841" name=""/>
                          <pic:cNvPicPr/>
                        </pic:nvPicPr>
                        <pic:blipFill>
                          <a:blip r:embed="rId9"/>
                          <a:stretch>
                            <a:fillRect/>
                          </a:stretch>
                        </pic:blipFill>
                        <pic:spPr>
                          <a:xfrm>
                            <a:off x="0" y="0"/>
                            <a:ext cx="2318579" cy="1811534"/>
                          </a:xfrm>
                          <a:prstGeom prst="rect">
                            <a:avLst/>
                          </a:prstGeom>
                        </pic:spPr>
                      </pic:pic>
                    </a:graphicData>
                  </a:graphic>
                </wp:inline>
              </w:drawing>
            </w:r>
          </w:p>
        </w:tc>
      </w:tr>
      <w:tr w:rsidR="00A54D92" w:rsidRPr="003634FB" w14:paraId="61605B75" w14:textId="77777777" w:rsidTr="00A54D92">
        <w:trPr>
          <w:cantSplit/>
        </w:trPr>
        <w:tc>
          <w:tcPr>
            <w:tcW w:w="1271" w:type="dxa"/>
            <w:vMerge w:val="restart"/>
            <w:vAlign w:val="center"/>
          </w:tcPr>
          <w:p w14:paraId="2B56994B" w14:textId="1C2C247F" w:rsidR="003634FB" w:rsidRPr="00CD3921" w:rsidRDefault="003634FB" w:rsidP="00CD3921">
            <w:pPr>
              <w:keepNext/>
              <w:keepLines/>
              <w:rPr>
                <w:sz w:val="20"/>
                <w:szCs w:val="20"/>
              </w:rPr>
            </w:pPr>
            <w:r w:rsidRPr="00CD3921">
              <w:rPr>
                <w:sz w:val="20"/>
                <w:szCs w:val="20"/>
              </w:rPr>
              <w:t>62, 65, 68</w:t>
            </w:r>
          </w:p>
        </w:tc>
        <w:tc>
          <w:tcPr>
            <w:tcW w:w="3686" w:type="dxa"/>
            <w:vAlign w:val="center"/>
          </w:tcPr>
          <w:p w14:paraId="34438A4B" w14:textId="17D9D0E9" w:rsidR="003634FB" w:rsidRPr="00CD3921" w:rsidRDefault="003634FB" w:rsidP="00CD3921">
            <w:pPr>
              <w:keepNext/>
              <w:keepLines/>
              <w:rPr>
                <w:sz w:val="20"/>
                <w:szCs w:val="20"/>
              </w:rPr>
            </w:pPr>
            <w:r w:rsidRPr="00CD3921">
              <w:rPr>
                <w:sz w:val="20"/>
                <w:szCs w:val="20"/>
              </w:rPr>
              <w:t>LO1: Implementation of students own functions for calculating view and projection matrices.</w:t>
            </w:r>
          </w:p>
        </w:tc>
        <w:tc>
          <w:tcPr>
            <w:tcW w:w="4059" w:type="dxa"/>
            <w:vAlign w:val="center"/>
          </w:tcPr>
          <w:p w14:paraId="1E1D33FE" w14:textId="7815EA9C" w:rsidR="003634FB" w:rsidRPr="00CD3921" w:rsidRDefault="003634FB" w:rsidP="00CD3921">
            <w:pPr>
              <w:keepNext/>
              <w:keepLines/>
              <w:rPr>
                <w:sz w:val="20"/>
                <w:szCs w:val="20"/>
              </w:rPr>
            </w:pPr>
          </w:p>
        </w:tc>
      </w:tr>
      <w:tr w:rsidR="00A54D92" w:rsidRPr="003634FB" w14:paraId="5C2030CF" w14:textId="77777777" w:rsidTr="00A54D92">
        <w:trPr>
          <w:cantSplit/>
        </w:trPr>
        <w:tc>
          <w:tcPr>
            <w:tcW w:w="1271" w:type="dxa"/>
            <w:vMerge/>
            <w:vAlign w:val="center"/>
          </w:tcPr>
          <w:p w14:paraId="48A17C95" w14:textId="77777777" w:rsidR="003634FB" w:rsidRPr="00CD3921" w:rsidRDefault="003634FB" w:rsidP="00CD3921">
            <w:pPr>
              <w:keepNext/>
              <w:keepLines/>
              <w:rPr>
                <w:sz w:val="20"/>
                <w:szCs w:val="20"/>
              </w:rPr>
            </w:pPr>
          </w:p>
        </w:tc>
        <w:tc>
          <w:tcPr>
            <w:tcW w:w="3686" w:type="dxa"/>
            <w:vAlign w:val="center"/>
          </w:tcPr>
          <w:p w14:paraId="76353B3D" w14:textId="39AB0115" w:rsidR="003634FB" w:rsidRPr="00CD3921" w:rsidRDefault="003634FB" w:rsidP="00CD3921">
            <w:pPr>
              <w:keepNext/>
              <w:keepLines/>
              <w:rPr>
                <w:sz w:val="20"/>
                <w:szCs w:val="20"/>
              </w:rPr>
            </w:pPr>
            <w:r w:rsidRPr="00CD3921">
              <w:rPr>
                <w:sz w:val="20"/>
                <w:szCs w:val="20"/>
              </w:rPr>
              <w:t>LO2: 3D world created using multiple object types.</w:t>
            </w:r>
          </w:p>
        </w:tc>
        <w:tc>
          <w:tcPr>
            <w:tcW w:w="4059" w:type="dxa"/>
            <w:vAlign w:val="center"/>
          </w:tcPr>
          <w:p w14:paraId="732E8E90" w14:textId="30BF0B2A" w:rsidR="003634FB" w:rsidRPr="00CD3921" w:rsidRDefault="00084630" w:rsidP="00CD3921">
            <w:pPr>
              <w:keepNext/>
              <w:keepLines/>
              <w:rPr>
                <w:sz w:val="20"/>
                <w:szCs w:val="20"/>
              </w:rPr>
            </w:pPr>
            <w:r w:rsidRPr="00084630">
              <w:rPr>
                <w:sz w:val="20"/>
                <w:szCs w:val="20"/>
              </w:rPr>
              <w:t>The 3D world consists of multiple instances of a teapot model positioned at different locations. Additionally, a sphere model is rendered separately to represent the dynamic light source. This demonstrates the use of multiple object types within the scene, each with individual transformations and rendering logic.</w:t>
            </w:r>
            <w:r w:rsidR="00A54D92">
              <w:rPr>
                <w:sz w:val="20"/>
                <w:szCs w:val="20"/>
              </w:rPr>
              <w:t xml:space="preserve"> (Lines 114-145)</w:t>
            </w:r>
          </w:p>
        </w:tc>
      </w:tr>
      <w:tr w:rsidR="00A54D92" w:rsidRPr="003634FB" w14:paraId="6A451BA9" w14:textId="77777777" w:rsidTr="00A54D92">
        <w:trPr>
          <w:cantSplit/>
        </w:trPr>
        <w:tc>
          <w:tcPr>
            <w:tcW w:w="1271" w:type="dxa"/>
            <w:vMerge/>
            <w:vAlign w:val="center"/>
          </w:tcPr>
          <w:p w14:paraId="59FD50D6" w14:textId="77777777" w:rsidR="003634FB" w:rsidRPr="00CD3921" w:rsidRDefault="003634FB" w:rsidP="00CD3921">
            <w:pPr>
              <w:keepNext/>
              <w:keepLines/>
              <w:rPr>
                <w:sz w:val="20"/>
                <w:szCs w:val="20"/>
              </w:rPr>
            </w:pPr>
          </w:p>
        </w:tc>
        <w:tc>
          <w:tcPr>
            <w:tcW w:w="3686" w:type="dxa"/>
            <w:vAlign w:val="center"/>
          </w:tcPr>
          <w:p w14:paraId="66130133" w14:textId="346E0B12" w:rsidR="003634FB" w:rsidRPr="00CD3921" w:rsidRDefault="003634FB" w:rsidP="00CD3921">
            <w:pPr>
              <w:keepNext/>
              <w:keepLines/>
              <w:rPr>
                <w:sz w:val="20"/>
                <w:szCs w:val="20"/>
              </w:rPr>
            </w:pPr>
            <w:r w:rsidRPr="00CD3921">
              <w:rPr>
                <w:sz w:val="20"/>
                <w:szCs w:val="20"/>
              </w:rPr>
              <w:t>LO2: Users can navigate the virtual world using keyboard and mouse inputs.</w:t>
            </w:r>
          </w:p>
        </w:tc>
        <w:tc>
          <w:tcPr>
            <w:tcW w:w="4059" w:type="dxa"/>
            <w:vAlign w:val="center"/>
          </w:tcPr>
          <w:p w14:paraId="0221EB1B" w14:textId="2A4037F1" w:rsidR="003634FB" w:rsidRPr="00CD3921" w:rsidRDefault="00084630" w:rsidP="00CD3921">
            <w:pPr>
              <w:keepNext/>
              <w:keepLines/>
              <w:rPr>
                <w:sz w:val="20"/>
                <w:szCs w:val="20"/>
              </w:rPr>
            </w:pPr>
            <w:r w:rsidRPr="00084630">
              <w:rPr>
                <w:sz w:val="20"/>
                <w:szCs w:val="20"/>
              </w:rPr>
              <w:t>I implemented keyboard and mouse input using GLFW to allow user navigation. Keyboard keys (W, A, S, D) move the camera position, while mouse movement controls the camera’s view direction by adjusting pitch and yaw. This lets users freely explore the 3D world interactively.</w:t>
            </w:r>
            <w:r w:rsidR="00A54D92">
              <w:rPr>
                <w:noProof/>
              </w:rPr>
              <w:t xml:space="preserve"> (Lines 254-285)</w:t>
            </w:r>
            <w:r w:rsidR="00A54D92">
              <w:rPr>
                <w:noProof/>
              </w:rPr>
              <w:br/>
            </w:r>
            <w:r w:rsidR="00A54D92" w:rsidRPr="00A54D92">
              <w:rPr>
                <w:sz w:val="20"/>
                <w:szCs w:val="20"/>
              </w:rPr>
              <w:drawing>
                <wp:inline distT="0" distB="0" distL="0" distR="0" wp14:anchorId="766A8B42" wp14:editId="7ED65865">
                  <wp:extent cx="1991524" cy="1582389"/>
                  <wp:effectExtent l="0" t="0" r="8890" b="0"/>
                  <wp:docPr id="104779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99315" name=""/>
                          <pic:cNvPicPr/>
                        </pic:nvPicPr>
                        <pic:blipFill>
                          <a:blip r:embed="rId10"/>
                          <a:stretch>
                            <a:fillRect/>
                          </a:stretch>
                        </pic:blipFill>
                        <pic:spPr>
                          <a:xfrm>
                            <a:off x="0" y="0"/>
                            <a:ext cx="2000576" cy="1589582"/>
                          </a:xfrm>
                          <a:prstGeom prst="rect">
                            <a:avLst/>
                          </a:prstGeom>
                        </pic:spPr>
                      </pic:pic>
                    </a:graphicData>
                  </a:graphic>
                </wp:inline>
              </w:drawing>
            </w:r>
          </w:p>
        </w:tc>
      </w:tr>
      <w:tr w:rsidR="00A54D92" w:rsidRPr="003634FB" w14:paraId="4E07D1AF" w14:textId="77777777" w:rsidTr="00A54D92">
        <w:trPr>
          <w:cantSplit/>
        </w:trPr>
        <w:tc>
          <w:tcPr>
            <w:tcW w:w="1271" w:type="dxa"/>
            <w:vMerge/>
            <w:vAlign w:val="center"/>
          </w:tcPr>
          <w:p w14:paraId="78430CB8" w14:textId="77777777" w:rsidR="003634FB" w:rsidRPr="00CD3921" w:rsidRDefault="003634FB" w:rsidP="00CD3921">
            <w:pPr>
              <w:keepNext/>
              <w:keepLines/>
              <w:rPr>
                <w:sz w:val="20"/>
                <w:szCs w:val="20"/>
              </w:rPr>
            </w:pPr>
          </w:p>
        </w:tc>
        <w:tc>
          <w:tcPr>
            <w:tcW w:w="3686" w:type="dxa"/>
            <w:vAlign w:val="center"/>
          </w:tcPr>
          <w:p w14:paraId="3F4BD605" w14:textId="0715EE01" w:rsidR="003634FB" w:rsidRPr="00CD3921" w:rsidRDefault="003634FB" w:rsidP="00CD3921">
            <w:pPr>
              <w:keepLines/>
              <w:rPr>
                <w:sz w:val="20"/>
                <w:szCs w:val="20"/>
              </w:rPr>
            </w:pPr>
            <w:r w:rsidRPr="00CD3921">
              <w:rPr>
                <w:sz w:val="20"/>
                <w:szCs w:val="20"/>
              </w:rPr>
              <w:t>LO3: Use of shaders to apply dynamic lighting from different types of light sources.</w:t>
            </w:r>
          </w:p>
        </w:tc>
        <w:tc>
          <w:tcPr>
            <w:tcW w:w="4059" w:type="dxa"/>
            <w:vAlign w:val="center"/>
          </w:tcPr>
          <w:p w14:paraId="5B5E5C4D" w14:textId="77777777" w:rsidR="003634FB" w:rsidRPr="00CD3921" w:rsidRDefault="003634FB" w:rsidP="00CD3921">
            <w:pPr>
              <w:keepLines/>
              <w:rPr>
                <w:sz w:val="20"/>
                <w:szCs w:val="20"/>
              </w:rPr>
            </w:pPr>
          </w:p>
        </w:tc>
      </w:tr>
      <w:tr w:rsidR="00A54D92" w:rsidRPr="003634FB" w14:paraId="628FD117" w14:textId="77777777" w:rsidTr="00A54D92">
        <w:trPr>
          <w:cantSplit/>
        </w:trPr>
        <w:tc>
          <w:tcPr>
            <w:tcW w:w="1271" w:type="dxa"/>
            <w:vMerge w:val="restart"/>
            <w:vAlign w:val="center"/>
          </w:tcPr>
          <w:p w14:paraId="112D22A3" w14:textId="2FA00708" w:rsidR="003634FB" w:rsidRPr="00CD3921" w:rsidRDefault="003634FB" w:rsidP="003634FB">
            <w:pPr>
              <w:rPr>
                <w:sz w:val="20"/>
                <w:szCs w:val="20"/>
              </w:rPr>
            </w:pPr>
            <w:r w:rsidRPr="00CD3921">
              <w:rPr>
                <w:sz w:val="20"/>
                <w:szCs w:val="20"/>
              </w:rPr>
              <w:t>72 75, 78</w:t>
            </w:r>
          </w:p>
        </w:tc>
        <w:tc>
          <w:tcPr>
            <w:tcW w:w="3686" w:type="dxa"/>
            <w:vAlign w:val="center"/>
          </w:tcPr>
          <w:p w14:paraId="0B969332" w14:textId="5E3E4FEF" w:rsidR="003634FB" w:rsidRPr="00CD3921" w:rsidRDefault="003634FB" w:rsidP="003634FB">
            <w:pPr>
              <w:rPr>
                <w:sz w:val="20"/>
                <w:szCs w:val="20"/>
              </w:rPr>
            </w:pPr>
            <w:r w:rsidRPr="00CD3921">
              <w:rPr>
                <w:sz w:val="20"/>
                <w:szCs w:val="20"/>
              </w:rPr>
              <w:t xml:space="preserve">LO1: Implementation of students own functions to replace </w:t>
            </w:r>
            <w:proofErr w:type="spellStart"/>
            <w:r w:rsidRPr="00CD3921">
              <w:rPr>
                <w:sz w:val="20"/>
                <w:szCs w:val="20"/>
              </w:rPr>
              <w:t>glm</w:t>
            </w:r>
            <w:proofErr w:type="spellEnd"/>
            <w:r w:rsidRPr="00CD3921">
              <w:rPr>
                <w:sz w:val="20"/>
                <w:szCs w:val="20"/>
              </w:rPr>
              <w:t xml:space="preserve"> functions (e.g., </w:t>
            </w:r>
            <w:proofErr w:type="spellStart"/>
            <w:r w:rsidRPr="00CD3921">
              <w:rPr>
                <w:sz w:val="20"/>
                <w:szCs w:val="20"/>
              </w:rPr>
              <w:t>glm</w:t>
            </w:r>
            <w:proofErr w:type="spellEnd"/>
            <w:r w:rsidRPr="00CD3921">
              <w:rPr>
                <w:sz w:val="20"/>
                <w:szCs w:val="20"/>
              </w:rPr>
              <w:t xml:space="preserve">::length(), </w:t>
            </w:r>
            <w:proofErr w:type="spellStart"/>
            <w:r w:rsidRPr="00CD3921">
              <w:rPr>
                <w:sz w:val="20"/>
                <w:szCs w:val="20"/>
              </w:rPr>
              <w:t>glm</w:t>
            </w:r>
            <w:proofErr w:type="spellEnd"/>
            <w:r w:rsidRPr="00CD3921">
              <w:rPr>
                <w:sz w:val="20"/>
                <w:szCs w:val="20"/>
              </w:rPr>
              <w:t xml:space="preserve">::dot(), </w:t>
            </w:r>
            <w:proofErr w:type="spellStart"/>
            <w:r w:rsidRPr="00CD3921">
              <w:rPr>
                <w:sz w:val="20"/>
                <w:szCs w:val="20"/>
              </w:rPr>
              <w:t>glm</w:t>
            </w:r>
            <w:proofErr w:type="spellEnd"/>
            <w:r w:rsidRPr="00CD3921">
              <w:rPr>
                <w:sz w:val="20"/>
                <w:szCs w:val="20"/>
              </w:rPr>
              <w:t>::cross() etc.).</w:t>
            </w:r>
          </w:p>
        </w:tc>
        <w:tc>
          <w:tcPr>
            <w:tcW w:w="4059" w:type="dxa"/>
            <w:vAlign w:val="center"/>
          </w:tcPr>
          <w:p w14:paraId="2A999FAF" w14:textId="77777777" w:rsidR="003634FB" w:rsidRPr="00CD3921" w:rsidRDefault="003634FB" w:rsidP="003634FB">
            <w:pPr>
              <w:rPr>
                <w:sz w:val="20"/>
                <w:szCs w:val="20"/>
              </w:rPr>
            </w:pPr>
          </w:p>
        </w:tc>
      </w:tr>
      <w:tr w:rsidR="00A54D92" w:rsidRPr="003634FB" w14:paraId="12AB460B" w14:textId="77777777" w:rsidTr="00A54D92">
        <w:trPr>
          <w:cantSplit/>
        </w:trPr>
        <w:tc>
          <w:tcPr>
            <w:tcW w:w="1271" w:type="dxa"/>
            <w:vMerge/>
            <w:vAlign w:val="center"/>
          </w:tcPr>
          <w:p w14:paraId="42555B5D" w14:textId="77777777" w:rsidR="003634FB" w:rsidRPr="00CD3921" w:rsidRDefault="003634FB" w:rsidP="003634FB">
            <w:pPr>
              <w:rPr>
                <w:sz w:val="20"/>
                <w:szCs w:val="20"/>
              </w:rPr>
            </w:pPr>
          </w:p>
        </w:tc>
        <w:tc>
          <w:tcPr>
            <w:tcW w:w="3686" w:type="dxa"/>
            <w:vAlign w:val="center"/>
          </w:tcPr>
          <w:p w14:paraId="5F9EC9DD" w14:textId="3E69C890" w:rsidR="003634FB" w:rsidRPr="00CD3921" w:rsidRDefault="003634FB" w:rsidP="003634FB">
            <w:pPr>
              <w:rPr>
                <w:sz w:val="20"/>
                <w:szCs w:val="20"/>
              </w:rPr>
            </w:pPr>
            <w:r w:rsidRPr="00CD3921">
              <w:rPr>
                <w:sz w:val="20"/>
                <w:szCs w:val="20"/>
              </w:rPr>
              <w:t>LO1: Implementation of quaternions to calculate rotation matrix.</w:t>
            </w:r>
          </w:p>
        </w:tc>
        <w:tc>
          <w:tcPr>
            <w:tcW w:w="4059" w:type="dxa"/>
            <w:vAlign w:val="center"/>
          </w:tcPr>
          <w:p w14:paraId="69B2FD46" w14:textId="77777777" w:rsidR="003634FB" w:rsidRPr="00CD3921" w:rsidRDefault="003634FB" w:rsidP="003634FB">
            <w:pPr>
              <w:rPr>
                <w:sz w:val="20"/>
                <w:szCs w:val="20"/>
              </w:rPr>
            </w:pPr>
          </w:p>
        </w:tc>
      </w:tr>
      <w:tr w:rsidR="00A54D92" w:rsidRPr="003634FB" w14:paraId="66805171" w14:textId="77777777" w:rsidTr="00A54D92">
        <w:trPr>
          <w:cantSplit/>
        </w:trPr>
        <w:tc>
          <w:tcPr>
            <w:tcW w:w="1271" w:type="dxa"/>
            <w:vMerge/>
            <w:vAlign w:val="center"/>
          </w:tcPr>
          <w:p w14:paraId="4FAABEC8" w14:textId="77777777" w:rsidR="003634FB" w:rsidRPr="00CD3921" w:rsidRDefault="003634FB" w:rsidP="003634FB">
            <w:pPr>
              <w:rPr>
                <w:sz w:val="20"/>
                <w:szCs w:val="20"/>
              </w:rPr>
            </w:pPr>
          </w:p>
        </w:tc>
        <w:tc>
          <w:tcPr>
            <w:tcW w:w="3686" w:type="dxa"/>
            <w:vAlign w:val="center"/>
          </w:tcPr>
          <w:p w14:paraId="6465CDA1" w14:textId="0D6F9392" w:rsidR="003634FB" w:rsidRPr="00CD3921" w:rsidRDefault="003634FB" w:rsidP="003634FB">
            <w:pPr>
              <w:rPr>
                <w:sz w:val="20"/>
                <w:szCs w:val="20"/>
              </w:rPr>
            </w:pPr>
            <w:r w:rsidRPr="00CD3921">
              <w:rPr>
                <w:sz w:val="20"/>
                <w:szCs w:val="20"/>
              </w:rPr>
              <w:t>LO2: Interactive dynamic aspects of the virtual word and controllable by the user (e.g., position of objects, location and function of light sources etc.).</w:t>
            </w:r>
          </w:p>
        </w:tc>
        <w:tc>
          <w:tcPr>
            <w:tcW w:w="4059" w:type="dxa"/>
            <w:vAlign w:val="center"/>
          </w:tcPr>
          <w:p w14:paraId="308E8490" w14:textId="77777777" w:rsidR="003634FB" w:rsidRPr="00CD3921" w:rsidRDefault="003634FB" w:rsidP="003634FB">
            <w:pPr>
              <w:rPr>
                <w:sz w:val="20"/>
                <w:szCs w:val="20"/>
              </w:rPr>
            </w:pPr>
          </w:p>
        </w:tc>
      </w:tr>
      <w:tr w:rsidR="00A54D92" w:rsidRPr="003634FB" w14:paraId="30E68641" w14:textId="77777777" w:rsidTr="00A54D92">
        <w:trPr>
          <w:cantSplit/>
        </w:trPr>
        <w:tc>
          <w:tcPr>
            <w:tcW w:w="1271" w:type="dxa"/>
            <w:vMerge/>
            <w:vAlign w:val="center"/>
          </w:tcPr>
          <w:p w14:paraId="63C140AD" w14:textId="77777777" w:rsidR="003634FB" w:rsidRPr="00CD3921" w:rsidRDefault="003634FB" w:rsidP="003634FB">
            <w:pPr>
              <w:rPr>
                <w:sz w:val="20"/>
                <w:szCs w:val="20"/>
              </w:rPr>
            </w:pPr>
          </w:p>
        </w:tc>
        <w:tc>
          <w:tcPr>
            <w:tcW w:w="3686" w:type="dxa"/>
            <w:vAlign w:val="center"/>
          </w:tcPr>
          <w:p w14:paraId="07DB2AE1" w14:textId="1DB383AE" w:rsidR="003634FB" w:rsidRPr="00CD3921" w:rsidRDefault="003634FB" w:rsidP="003634FB">
            <w:pPr>
              <w:rPr>
                <w:sz w:val="20"/>
                <w:szCs w:val="20"/>
              </w:rPr>
            </w:pPr>
            <w:r w:rsidRPr="00CD3921">
              <w:rPr>
                <w:sz w:val="20"/>
                <w:szCs w:val="20"/>
              </w:rPr>
              <w:t>LO3: Appropriate implementation of normal and specular maps.</w:t>
            </w:r>
          </w:p>
        </w:tc>
        <w:tc>
          <w:tcPr>
            <w:tcW w:w="4059" w:type="dxa"/>
            <w:vAlign w:val="center"/>
          </w:tcPr>
          <w:p w14:paraId="7E08C124" w14:textId="77777777" w:rsidR="003634FB" w:rsidRPr="00CD3921" w:rsidRDefault="003634FB" w:rsidP="003634FB">
            <w:pPr>
              <w:rPr>
                <w:sz w:val="20"/>
                <w:szCs w:val="20"/>
              </w:rPr>
            </w:pPr>
          </w:p>
        </w:tc>
      </w:tr>
      <w:tr w:rsidR="00A54D92" w:rsidRPr="003634FB" w14:paraId="55964FCB" w14:textId="77777777" w:rsidTr="00A54D92">
        <w:trPr>
          <w:cantSplit/>
        </w:trPr>
        <w:tc>
          <w:tcPr>
            <w:tcW w:w="1271" w:type="dxa"/>
            <w:vMerge w:val="restart"/>
            <w:vAlign w:val="center"/>
          </w:tcPr>
          <w:p w14:paraId="04D05A3C" w14:textId="4C56406C" w:rsidR="003634FB" w:rsidRPr="00CD3921" w:rsidRDefault="003634FB" w:rsidP="003634FB">
            <w:pPr>
              <w:rPr>
                <w:sz w:val="20"/>
                <w:szCs w:val="20"/>
              </w:rPr>
            </w:pPr>
            <w:r w:rsidRPr="00CD3921">
              <w:rPr>
                <w:sz w:val="20"/>
                <w:szCs w:val="20"/>
              </w:rPr>
              <w:t>85, 90, 100</w:t>
            </w:r>
          </w:p>
        </w:tc>
        <w:tc>
          <w:tcPr>
            <w:tcW w:w="3686" w:type="dxa"/>
            <w:vAlign w:val="center"/>
          </w:tcPr>
          <w:p w14:paraId="4822538A" w14:textId="2AAF84CB" w:rsidR="003634FB" w:rsidRPr="00CD3921" w:rsidRDefault="003634FB" w:rsidP="003634FB">
            <w:pPr>
              <w:rPr>
                <w:sz w:val="20"/>
                <w:szCs w:val="20"/>
              </w:rPr>
            </w:pPr>
            <w:r w:rsidRPr="00CD3921">
              <w:rPr>
                <w:sz w:val="20"/>
                <w:szCs w:val="20"/>
              </w:rPr>
              <w:t>LO1: Use of quaternions to calculate view matrix.</w:t>
            </w:r>
          </w:p>
        </w:tc>
        <w:tc>
          <w:tcPr>
            <w:tcW w:w="4059" w:type="dxa"/>
            <w:vAlign w:val="center"/>
          </w:tcPr>
          <w:p w14:paraId="67EBA142" w14:textId="77777777" w:rsidR="003634FB" w:rsidRPr="00CD3921" w:rsidRDefault="003634FB" w:rsidP="003634FB">
            <w:pPr>
              <w:rPr>
                <w:sz w:val="20"/>
                <w:szCs w:val="20"/>
              </w:rPr>
            </w:pPr>
          </w:p>
        </w:tc>
      </w:tr>
      <w:tr w:rsidR="00A54D92" w:rsidRPr="003634FB" w14:paraId="0C3010A6" w14:textId="77777777" w:rsidTr="00A54D92">
        <w:trPr>
          <w:cantSplit/>
        </w:trPr>
        <w:tc>
          <w:tcPr>
            <w:tcW w:w="1271" w:type="dxa"/>
            <w:vMerge/>
            <w:vAlign w:val="center"/>
          </w:tcPr>
          <w:p w14:paraId="02801164" w14:textId="77777777" w:rsidR="003634FB" w:rsidRPr="00CD3921" w:rsidRDefault="003634FB" w:rsidP="003634FB">
            <w:pPr>
              <w:rPr>
                <w:sz w:val="20"/>
                <w:szCs w:val="20"/>
              </w:rPr>
            </w:pPr>
          </w:p>
        </w:tc>
        <w:tc>
          <w:tcPr>
            <w:tcW w:w="3686" w:type="dxa"/>
            <w:vAlign w:val="center"/>
          </w:tcPr>
          <w:p w14:paraId="0627D95C" w14:textId="522C54DA" w:rsidR="003634FB" w:rsidRPr="00CD3921" w:rsidRDefault="003634FB" w:rsidP="003634FB">
            <w:pPr>
              <w:rPr>
                <w:sz w:val="20"/>
                <w:szCs w:val="20"/>
              </w:rPr>
            </w:pPr>
            <w:r w:rsidRPr="00CD3921">
              <w:rPr>
                <w:sz w:val="20"/>
                <w:szCs w:val="20"/>
              </w:rPr>
              <w:t>LO1: Use of SLERP to smooth out changes in camera direction.</w:t>
            </w:r>
          </w:p>
        </w:tc>
        <w:tc>
          <w:tcPr>
            <w:tcW w:w="4059" w:type="dxa"/>
            <w:vAlign w:val="center"/>
          </w:tcPr>
          <w:p w14:paraId="41CA6276" w14:textId="77777777" w:rsidR="003634FB" w:rsidRPr="00CD3921" w:rsidRDefault="003634FB" w:rsidP="003634FB">
            <w:pPr>
              <w:rPr>
                <w:sz w:val="20"/>
                <w:szCs w:val="20"/>
              </w:rPr>
            </w:pPr>
          </w:p>
        </w:tc>
      </w:tr>
      <w:tr w:rsidR="00A54D92" w:rsidRPr="003634FB" w14:paraId="74445B0A" w14:textId="77777777" w:rsidTr="00A54D92">
        <w:trPr>
          <w:cantSplit/>
        </w:trPr>
        <w:tc>
          <w:tcPr>
            <w:tcW w:w="1271" w:type="dxa"/>
            <w:vMerge/>
            <w:vAlign w:val="center"/>
          </w:tcPr>
          <w:p w14:paraId="2AFB5C97" w14:textId="77777777" w:rsidR="003634FB" w:rsidRPr="00CD3921" w:rsidRDefault="003634FB" w:rsidP="003634FB">
            <w:pPr>
              <w:rPr>
                <w:sz w:val="20"/>
                <w:szCs w:val="20"/>
              </w:rPr>
            </w:pPr>
          </w:p>
        </w:tc>
        <w:tc>
          <w:tcPr>
            <w:tcW w:w="3686" w:type="dxa"/>
            <w:vAlign w:val="center"/>
          </w:tcPr>
          <w:p w14:paraId="081BCDBF" w14:textId="4C7AEA69" w:rsidR="003634FB" w:rsidRPr="00CD3921" w:rsidRDefault="003634FB" w:rsidP="003634FB">
            <w:pPr>
              <w:rPr>
                <w:sz w:val="20"/>
                <w:szCs w:val="20"/>
              </w:rPr>
            </w:pPr>
            <w:r w:rsidRPr="00CD3921">
              <w:rPr>
                <w:sz w:val="20"/>
                <w:szCs w:val="20"/>
              </w:rPr>
              <w:t>LO2: Implementation of a third person camera with the ability to switch between first and third period view.</w:t>
            </w:r>
          </w:p>
        </w:tc>
        <w:tc>
          <w:tcPr>
            <w:tcW w:w="4059" w:type="dxa"/>
            <w:vAlign w:val="center"/>
          </w:tcPr>
          <w:p w14:paraId="2DB0D767" w14:textId="77777777" w:rsidR="003634FB" w:rsidRPr="00CD3921" w:rsidRDefault="003634FB" w:rsidP="003634FB">
            <w:pPr>
              <w:rPr>
                <w:sz w:val="20"/>
                <w:szCs w:val="20"/>
              </w:rPr>
            </w:pPr>
          </w:p>
        </w:tc>
      </w:tr>
      <w:tr w:rsidR="00A54D92" w:rsidRPr="003634FB" w14:paraId="28C285F5" w14:textId="77777777" w:rsidTr="00A54D92">
        <w:trPr>
          <w:cantSplit/>
        </w:trPr>
        <w:tc>
          <w:tcPr>
            <w:tcW w:w="1271" w:type="dxa"/>
            <w:vMerge/>
            <w:vAlign w:val="center"/>
          </w:tcPr>
          <w:p w14:paraId="7D65798D" w14:textId="77777777" w:rsidR="003634FB" w:rsidRPr="00CD3921" w:rsidRDefault="003634FB" w:rsidP="003634FB">
            <w:pPr>
              <w:rPr>
                <w:sz w:val="20"/>
                <w:szCs w:val="20"/>
              </w:rPr>
            </w:pPr>
          </w:p>
        </w:tc>
        <w:tc>
          <w:tcPr>
            <w:tcW w:w="3686" w:type="dxa"/>
            <w:vAlign w:val="center"/>
          </w:tcPr>
          <w:p w14:paraId="38F51E38" w14:textId="7B0D58FA" w:rsidR="003634FB" w:rsidRPr="00CD3921" w:rsidRDefault="003634FB" w:rsidP="003634FB">
            <w:pPr>
              <w:rPr>
                <w:sz w:val="20"/>
                <w:szCs w:val="20"/>
              </w:rPr>
            </w:pPr>
            <w:r w:rsidRPr="00CD3921">
              <w:rPr>
                <w:sz w:val="20"/>
                <w:szCs w:val="20"/>
              </w:rPr>
              <w:t>LO2: The position of the camera or character obeys the constraints of the physical space (e.g., can’t pass through objects, can’t hover in midair etc.).</w:t>
            </w:r>
          </w:p>
        </w:tc>
        <w:tc>
          <w:tcPr>
            <w:tcW w:w="4059" w:type="dxa"/>
            <w:vAlign w:val="center"/>
          </w:tcPr>
          <w:p w14:paraId="2E9517E5" w14:textId="77777777" w:rsidR="003634FB" w:rsidRPr="00CD3921" w:rsidRDefault="003634FB" w:rsidP="003634FB">
            <w:pPr>
              <w:rPr>
                <w:sz w:val="20"/>
                <w:szCs w:val="20"/>
              </w:rPr>
            </w:pPr>
          </w:p>
        </w:tc>
      </w:tr>
      <w:tr w:rsidR="00A54D92" w:rsidRPr="003634FB" w14:paraId="121365DD" w14:textId="77777777" w:rsidTr="00A54D92">
        <w:trPr>
          <w:cantSplit/>
        </w:trPr>
        <w:tc>
          <w:tcPr>
            <w:tcW w:w="1271" w:type="dxa"/>
            <w:vMerge/>
            <w:vAlign w:val="center"/>
          </w:tcPr>
          <w:p w14:paraId="2EF141A6" w14:textId="77777777" w:rsidR="003634FB" w:rsidRPr="00CD3921" w:rsidRDefault="003634FB" w:rsidP="003634FB">
            <w:pPr>
              <w:rPr>
                <w:sz w:val="20"/>
                <w:szCs w:val="20"/>
              </w:rPr>
            </w:pPr>
          </w:p>
        </w:tc>
        <w:tc>
          <w:tcPr>
            <w:tcW w:w="3686" w:type="dxa"/>
            <w:vAlign w:val="center"/>
          </w:tcPr>
          <w:p w14:paraId="78705471" w14:textId="4E424896" w:rsidR="003634FB" w:rsidRPr="00CD3921" w:rsidRDefault="003634FB" w:rsidP="003634FB">
            <w:pPr>
              <w:rPr>
                <w:sz w:val="20"/>
                <w:szCs w:val="20"/>
              </w:rPr>
            </w:pPr>
            <w:r w:rsidRPr="00CD3921">
              <w:rPr>
                <w:sz w:val="20"/>
                <w:szCs w:val="20"/>
              </w:rPr>
              <w:t>LO3: Use of shaders to apply parameter driven effects within the scene, e.g., light properties controlled using camera/character position.</w:t>
            </w:r>
          </w:p>
        </w:tc>
        <w:tc>
          <w:tcPr>
            <w:tcW w:w="4059" w:type="dxa"/>
            <w:vAlign w:val="center"/>
          </w:tcPr>
          <w:p w14:paraId="08647CC6" w14:textId="77777777" w:rsidR="003634FB" w:rsidRPr="00CD3921" w:rsidRDefault="003634FB" w:rsidP="003634FB">
            <w:pPr>
              <w:rPr>
                <w:sz w:val="20"/>
                <w:szCs w:val="20"/>
              </w:rPr>
            </w:pPr>
          </w:p>
        </w:tc>
      </w:tr>
    </w:tbl>
    <w:p w14:paraId="4711C76D" w14:textId="77777777" w:rsidR="003634FB" w:rsidRPr="003634FB" w:rsidRDefault="003634FB" w:rsidP="003634FB"/>
    <w:sectPr w:rsidR="003634FB" w:rsidRPr="003634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414DA" w14:textId="77777777" w:rsidR="00F33786" w:rsidRDefault="00F33786" w:rsidP="003634FB">
      <w:r>
        <w:separator/>
      </w:r>
    </w:p>
  </w:endnote>
  <w:endnote w:type="continuationSeparator" w:id="0">
    <w:p w14:paraId="7F2E0356" w14:textId="77777777" w:rsidR="00F33786" w:rsidRDefault="00F33786" w:rsidP="003634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ED7CDB" w14:textId="77777777" w:rsidR="00F33786" w:rsidRDefault="00F33786" w:rsidP="003634FB">
      <w:r>
        <w:separator/>
      </w:r>
    </w:p>
  </w:footnote>
  <w:footnote w:type="continuationSeparator" w:id="0">
    <w:p w14:paraId="2653F303" w14:textId="77777777" w:rsidR="00F33786" w:rsidRDefault="00F33786" w:rsidP="003634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3E"/>
    <w:rsid w:val="00065043"/>
    <w:rsid w:val="00084630"/>
    <w:rsid w:val="000D2894"/>
    <w:rsid w:val="000E0D0A"/>
    <w:rsid w:val="00123F65"/>
    <w:rsid w:val="0020204B"/>
    <w:rsid w:val="002062A0"/>
    <w:rsid w:val="0022084E"/>
    <w:rsid w:val="002746F1"/>
    <w:rsid w:val="002830D3"/>
    <w:rsid w:val="002B09E2"/>
    <w:rsid w:val="003248CE"/>
    <w:rsid w:val="00330CDF"/>
    <w:rsid w:val="003634FB"/>
    <w:rsid w:val="003754C8"/>
    <w:rsid w:val="003849C1"/>
    <w:rsid w:val="00451D3C"/>
    <w:rsid w:val="00551AEC"/>
    <w:rsid w:val="00580E83"/>
    <w:rsid w:val="0059261E"/>
    <w:rsid w:val="005F0480"/>
    <w:rsid w:val="00655BAF"/>
    <w:rsid w:val="006E09F0"/>
    <w:rsid w:val="00745272"/>
    <w:rsid w:val="00770064"/>
    <w:rsid w:val="00777EF0"/>
    <w:rsid w:val="008032CC"/>
    <w:rsid w:val="008160C2"/>
    <w:rsid w:val="008D5336"/>
    <w:rsid w:val="009B13E2"/>
    <w:rsid w:val="009B718C"/>
    <w:rsid w:val="00A3315B"/>
    <w:rsid w:val="00A54D92"/>
    <w:rsid w:val="00A66404"/>
    <w:rsid w:val="00B247E2"/>
    <w:rsid w:val="00B26D9E"/>
    <w:rsid w:val="00B625AF"/>
    <w:rsid w:val="00BC17A7"/>
    <w:rsid w:val="00C45C10"/>
    <w:rsid w:val="00C53E85"/>
    <w:rsid w:val="00C704C4"/>
    <w:rsid w:val="00C779CE"/>
    <w:rsid w:val="00CC1BE0"/>
    <w:rsid w:val="00CD3921"/>
    <w:rsid w:val="00D462F8"/>
    <w:rsid w:val="00D55598"/>
    <w:rsid w:val="00DF0585"/>
    <w:rsid w:val="00E32397"/>
    <w:rsid w:val="00E81647"/>
    <w:rsid w:val="00E94F56"/>
    <w:rsid w:val="00EF24B0"/>
    <w:rsid w:val="00F25335"/>
    <w:rsid w:val="00F33786"/>
    <w:rsid w:val="00FB5E23"/>
    <w:rsid w:val="00FF7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B2E0"/>
  <w15:chartTrackingRefBased/>
  <w15:docId w15:val="{EACFB633-9B17-5C4A-9656-99AC3579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4FB"/>
    <w:rPr>
      <w:rFonts w:ascii="Aptos" w:hAnsi="Aptos"/>
      <w:sz w:val="22"/>
      <w:szCs w:val="22"/>
    </w:rPr>
  </w:style>
  <w:style w:type="paragraph" w:styleId="Heading1">
    <w:name w:val="heading 1"/>
    <w:basedOn w:val="Normal"/>
    <w:next w:val="Normal"/>
    <w:link w:val="Heading1Char"/>
    <w:uiPriority w:val="9"/>
    <w:qFormat/>
    <w:rsid w:val="00FF70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0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5336"/>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03E"/>
    <w:pPr>
      <w:tabs>
        <w:tab w:val="center" w:pos="4513"/>
        <w:tab w:val="right" w:pos="9026"/>
      </w:tabs>
    </w:pPr>
  </w:style>
  <w:style w:type="character" w:customStyle="1" w:styleId="HeaderChar">
    <w:name w:val="Header Char"/>
    <w:basedOn w:val="DefaultParagraphFont"/>
    <w:link w:val="Header"/>
    <w:uiPriority w:val="99"/>
    <w:rsid w:val="00FF703E"/>
  </w:style>
  <w:style w:type="paragraph" w:styleId="Footer">
    <w:name w:val="footer"/>
    <w:basedOn w:val="Normal"/>
    <w:link w:val="FooterChar"/>
    <w:uiPriority w:val="99"/>
    <w:unhideWhenUsed/>
    <w:rsid w:val="00FF703E"/>
    <w:pPr>
      <w:tabs>
        <w:tab w:val="center" w:pos="4513"/>
        <w:tab w:val="right" w:pos="9026"/>
      </w:tabs>
    </w:pPr>
  </w:style>
  <w:style w:type="character" w:customStyle="1" w:styleId="FooterChar">
    <w:name w:val="Footer Char"/>
    <w:basedOn w:val="DefaultParagraphFont"/>
    <w:link w:val="Footer"/>
    <w:uiPriority w:val="99"/>
    <w:rsid w:val="00FF703E"/>
  </w:style>
  <w:style w:type="character" w:customStyle="1" w:styleId="Heading1Char">
    <w:name w:val="Heading 1 Char"/>
    <w:basedOn w:val="DefaultParagraphFont"/>
    <w:link w:val="Heading1"/>
    <w:uiPriority w:val="9"/>
    <w:rsid w:val="00FF703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70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F703E"/>
    <w:pPr>
      <w:widowControl w:val="0"/>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FF703E"/>
    <w:rPr>
      <w:rFonts w:ascii="Calibri" w:eastAsia="Calibri" w:hAnsi="Calibri" w:cs="Calibri"/>
      <w:kern w:val="0"/>
      <w:sz w:val="22"/>
      <w:szCs w:val="22"/>
      <w14:ligatures w14:val="none"/>
    </w:rPr>
  </w:style>
  <w:style w:type="character" w:customStyle="1" w:styleId="Heading2Char">
    <w:name w:val="Heading 2 Char"/>
    <w:basedOn w:val="DefaultParagraphFont"/>
    <w:link w:val="Heading2"/>
    <w:uiPriority w:val="9"/>
    <w:rsid w:val="00FF703E"/>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8D5336"/>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5336"/>
    <w:rPr>
      <w:rFonts w:asciiTheme="majorHAnsi" w:eastAsiaTheme="majorEastAsia" w:hAnsiTheme="majorHAnsi" w:cstheme="majorBidi"/>
      <w:color w:val="1F3763" w:themeColor="accent1" w:themeShade="7F"/>
      <w:kern w:val="0"/>
      <w14:ligatures w14:val="none"/>
    </w:rPr>
  </w:style>
  <w:style w:type="paragraph" w:styleId="ListParagraph">
    <w:name w:val="List Paragraph"/>
    <w:basedOn w:val="Normal"/>
    <w:uiPriority w:val="34"/>
    <w:qFormat/>
    <w:rsid w:val="00123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746199">
      <w:bodyDiv w:val="1"/>
      <w:marLeft w:val="0"/>
      <w:marRight w:val="0"/>
      <w:marTop w:val="0"/>
      <w:marBottom w:val="0"/>
      <w:divBdr>
        <w:top w:val="none" w:sz="0" w:space="0" w:color="auto"/>
        <w:left w:val="none" w:sz="0" w:space="0" w:color="auto"/>
        <w:bottom w:val="none" w:sz="0" w:space="0" w:color="auto"/>
        <w:right w:val="none" w:sz="0" w:space="0" w:color="auto"/>
      </w:divBdr>
    </w:div>
    <w:div w:id="186444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TotalTime>
  <Pages>1</Pages>
  <Words>895</Words>
  <Characters>5107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Shiach</dc:creator>
  <cp:keywords/>
  <dc:description/>
  <cp:lastModifiedBy>Mason Kelly-Scholes</cp:lastModifiedBy>
  <cp:revision>31</cp:revision>
  <dcterms:created xsi:type="dcterms:W3CDTF">2024-01-23T09:21:00Z</dcterms:created>
  <dcterms:modified xsi:type="dcterms:W3CDTF">2025-05-18T19:22:00Z</dcterms:modified>
</cp:coreProperties>
</file>