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73FFE95A" w:rsidR="00FF703E" w:rsidRPr="003634FB" w:rsidRDefault="00FF703E" w:rsidP="003634FB">
      <w:pPr>
        <w:rPr>
          <w:i/>
          <w:iCs/>
        </w:rPr>
      </w:pPr>
      <w:r w:rsidRPr="003634FB">
        <w:rPr>
          <w:b/>
          <w:bCs/>
        </w:rPr>
        <w:t>Name:</w:t>
      </w:r>
      <w:r w:rsidRPr="003634FB">
        <w:t xml:space="preserve"> </w:t>
      </w:r>
      <w:r w:rsidRPr="003634FB">
        <w:tab/>
      </w:r>
      <w:r w:rsidRPr="003634FB">
        <w:tab/>
      </w:r>
      <w:r w:rsidR="00777EF0">
        <w:rPr>
          <w:i/>
          <w:iCs/>
        </w:rPr>
        <w:t>Mason Kelly-Scholes</w:t>
      </w:r>
      <w:r w:rsidRPr="003634FB">
        <w:tab/>
      </w:r>
      <w:r w:rsidRPr="003634FB">
        <w:tab/>
      </w:r>
      <w:r w:rsidRPr="003634FB">
        <w:tab/>
      </w:r>
      <w:r w:rsidRPr="003634FB">
        <w:rPr>
          <w:b/>
          <w:bCs/>
        </w:rPr>
        <w:t>ID number:</w:t>
      </w:r>
      <w:r w:rsidRPr="003634FB">
        <w:tab/>
      </w:r>
      <w:r w:rsidR="00777EF0">
        <w:rPr>
          <w:i/>
          <w:iCs/>
        </w:rPr>
        <w:t>23679754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258"/>
        <w:gridCol w:w="3642"/>
        <w:gridCol w:w="4116"/>
      </w:tblGrid>
      <w:tr w:rsidR="00777EF0" w:rsidRPr="003634FB" w14:paraId="7B48E3BD" w14:textId="77777777" w:rsidTr="00777EF0">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777EF0" w:rsidRPr="003634FB" w14:paraId="035D9642" w14:textId="77777777" w:rsidTr="00777EF0">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510F90F6" w:rsidR="003634FB" w:rsidRPr="00CD3921" w:rsidRDefault="00777EF0" w:rsidP="003634FB">
            <w:pPr>
              <w:rPr>
                <w:sz w:val="20"/>
                <w:szCs w:val="20"/>
              </w:rPr>
            </w:pPr>
            <w:r w:rsidRPr="00777EF0">
              <w:rPr>
                <w:sz w:val="20"/>
                <w:szCs w:val="20"/>
              </w:rPr>
              <w:t>A glm::mat4 translation matrix is created in the main function to position the textured quad. This matrix is passed as a uniform (transformation) to the vertex shader, demonstrating the use of matrix transformations in rendering.</w:t>
            </w:r>
            <w:r>
              <w:rPr>
                <w:sz w:val="20"/>
                <w:szCs w:val="20"/>
              </w:rPr>
              <w:t xml:space="preserve"> (Line 212-218)</w:t>
            </w:r>
          </w:p>
        </w:tc>
      </w:tr>
      <w:tr w:rsidR="00777EF0" w:rsidRPr="003634FB" w14:paraId="729A9711" w14:textId="77777777" w:rsidTr="00777EF0">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79A980D9" w:rsidR="003634FB" w:rsidRPr="00CD3921" w:rsidRDefault="00777EF0" w:rsidP="003634FB">
            <w:pPr>
              <w:rPr>
                <w:sz w:val="20"/>
                <w:szCs w:val="20"/>
              </w:rPr>
            </w:pPr>
            <w:r w:rsidRPr="00777EF0">
              <w:rPr>
                <w:sz w:val="20"/>
                <w:szCs w:val="20"/>
              </w:rPr>
              <w:drawing>
                <wp:inline distT="0" distB="0" distL="0" distR="0" wp14:anchorId="76C0FC7D" wp14:editId="06C06F43">
                  <wp:extent cx="2467610" cy="1936759"/>
                  <wp:effectExtent l="0" t="0" r="8890" b="6350"/>
                  <wp:docPr id="165087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75782" name=""/>
                          <pic:cNvPicPr/>
                        </pic:nvPicPr>
                        <pic:blipFill>
                          <a:blip r:embed="rId6"/>
                          <a:stretch>
                            <a:fillRect/>
                          </a:stretch>
                        </pic:blipFill>
                        <pic:spPr>
                          <a:xfrm>
                            <a:off x="0" y="0"/>
                            <a:ext cx="2482398" cy="1948366"/>
                          </a:xfrm>
                          <a:prstGeom prst="rect">
                            <a:avLst/>
                          </a:prstGeom>
                        </pic:spPr>
                      </pic:pic>
                    </a:graphicData>
                  </a:graphic>
                </wp:inline>
              </w:drawing>
            </w:r>
          </w:p>
        </w:tc>
      </w:tr>
      <w:tr w:rsidR="00777EF0" w:rsidRPr="003634FB" w14:paraId="5F0268D8" w14:textId="77777777" w:rsidTr="00777EF0">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3FA29065" w:rsidR="003634FB" w:rsidRPr="00CD3921" w:rsidRDefault="00777EF0" w:rsidP="003634FB">
            <w:pPr>
              <w:rPr>
                <w:sz w:val="20"/>
                <w:szCs w:val="20"/>
              </w:rPr>
            </w:pPr>
            <w:r w:rsidRPr="00777EF0">
              <w:rPr>
                <w:sz w:val="20"/>
                <w:szCs w:val="20"/>
              </w:rPr>
              <w:t>A texture (crate.jpg) is loaded and applied to a quad using vertex and fragment shaders. UV coordinates are passed to the shaders and used to sample the texture with sampler2D in the fragment shader. The final color is based on the texture, confirming correct shader-based texture mapping.</w:t>
            </w:r>
            <w:r w:rsidR="0059261E">
              <w:rPr>
                <w:sz w:val="20"/>
                <w:szCs w:val="20"/>
              </w:rPr>
              <w:t xml:space="preserve"> (Lines 139-148 169-199)</w:t>
            </w:r>
          </w:p>
        </w:tc>
      </w:tr>
      <w:tr w:rsidR="00777EF0" w:rsidRPr="003634FB" w14:paraId="26CA08AF" w14:textId="77777777" w:rsidTr="00777EF0">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77777777" w:rsidR="003634FB" w:rsidRPr="00CD3921" w:rsidRDefault="003634FB" w:rsidP="003634FB">
            <w:pPr>
              <w:rPr>
                <w:sz w:val="20"/>
                <w:szCs w:val="20"/>
              </w:rPr>
            </w:pPr>
          </w:p>
        </w:tc>
      </w:tr>
      <w:tr w:rsidR="00777EF0" w:rsidRPr="003634FB" w14:paraId="1503E135" w14:textId="77777777" w:rsidTr="00777EF0">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77777777" w:rsidR="003634FB" w:rsidRPr="00CD3921" w:rsidRDefault="003634FB" w:rsidP="003634FB">
            <w:pPr>
              <w:rPr>
                <w:sz w:val="20"/>
                <w:szCs w:val="20"/>
              </w:rPr>
            </w:pPr>
          </w:p>
        </w:tc>
      </w:tr>
      <w:tr w:rsidR="00777EF0" w:rsidRPr="003634FB" w14:paraId="5010AA7C" w14:textId="77777777" w:rsidTr="00777EF0">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77777777" w:rsidR="003634FB" w:rsidRPr="00CD3921" w:rsidRDefault="003634FB" w:rsidP="003634FB">
            <w:pPr>
              <w:rPr>
                <w:sz w:val="20"/>
                <w:szCs w:val="20"/>
              </w:rPr>
            </w:pPr>
          </w:p>
        </w:tc>
      </w:tr>
      <w:tr w:rsidR="00777EF0" w:rsidRPr="003634FB" w14:paraId="5235E936" w14:textId="77777777" w:rsidTr="00777EF0">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77777777" w:rsidR="003634FB" w:rsidRPr="00CD3921" w:rsidRDefault="003634FB" w:rsidP="003634FB">
            <w:pPr>
              <w:rPr>
                <w:sz w:val="20"/>
                <w:szCs w:val="20"/>
              </w:rPr>
            </w:pPr>
          </w:p>
        </w:tc>
      </w:tr>
      <w:tr w:rsidR="00777EF0" w:rsidRPr="003634FB" w14:paraId="61605B75" w14:textId="77777777" w:rsidTr="00777EF0">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77777777" w:rsidR="003634FB" w:rsidRPr="00CD3921" w:rsidRDefault="003634FB" w:rsidP="00CD3921">
            <w:pPr>
              <w:keepNext/>
              <w:keepLines/>
              <w:rPr>
                <w:sz w:val="20"/>
                <w:szCs w:val="20"/>
              </w:rPr>
            </w:pPr>
          </w:p>
        </w:tc>
      </w:tr>
      <w:tr w:rsidR="00777EF0" w:rsidRPr="003634FB" w14:paraId="5C2030CF" w14:textId="77777777" w:rsidTr="00777EF0">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7777777" w:rsidR="003634FB" w:rsidRPr="00CD3921" w:rsidRDefault="003634FB" w:rsidP="00CD3921">
            <w:pPr>
              <w:keepNext/>
              <w:keepLines/>
              <w:rPr>
                <w:sz w:val="20"/>
                <w:szCs w:val="20"/>
              </w:rPr>
            </w:pPr>
          </w:p>
        </w:tc>
      </w:tr>
      <w:tr w:rsidR="00777EF0" w:rsidRPr="003634FB" w14:paraId="6A451BA9" w14:textId="77777777" w:rsidTr="00777EF0">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77777777" w:rsidR="003634FB" w:rsidRPr="00CD3921" w:rsidRDefault="003634FB" w:rsidP="00CD3921">
            <w:pPr>
              <w:keepNext/>
              <w:keepLines/>
              <w:rPr>
                <w:sz w:val="20"/>
                <w:szCs w:val="20"/>
              </w:rPr>
            </w:pPr>
          </w:p>
        </w:tc>
      </w:tr>
      <w:tr w:rsidR="00777EF0" w:rsidRPr="003634FB" w14:paraId="4E07D1AF" w14:textId="77777777" w:rsidTr="00777EF0">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777EF0" w:rsidRPr="003634FB" w14:paraId="628FD117" w14:textId="77777777" w:rsidTr="00777EF0">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77777777" w:rsidR="003634FB" w:rsidRPr="00CD3921" w:rsidRDefault="003634FB" w:rsidP="003634FB">
            <w:pPr>
              <w:rPr>
                <w:sz w:val="20"/>
                <w:szCs w:val="20"/>
              </w:rPr>
            </w:pPr>
          </w:p>
        </w:tc>
      </w:tr>
      <w:tr w:rsidR="00777EF0" w:rsidRPr="003634FB" w14:paraId="12AB460B" w14:textId="77777777" w:rsidTr="00777EF0">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777EF0" w:rsidRPr="003634FB" w14:paraId="66805171" w14:textId="77777777" w:rsidTr="00777EF0">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777EF0" w:rsidRPr="003634FB" w14:paraId="30E68641" w14:textId="77777777" w:rsidTr="00777EF0">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777EF0" w:rsidRPr="003634FB" w14:paraId="55964FCB" w14:textId="77777777" w:rsidTr="00777EF0">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77777777" w:rsidR="003634FB" w:rsidRPr="00CD3921" w:rsidRDefault="003634FB" w:rsidP="003634FB">
            <w:pPr>
              <w:rPr>
                <w:sz w:val="20"/>
                <w:szCs w:val="20"/>
              </w:rPr>
            </w:pPr>
          </w:p>
        </w:tc>
      </w:tr>
      <w:tr w:rsidR="00777EF0" w:rsidRPr="003634FB" w14:paraId="0C3010A6" w14:textId="77777777" w:rsidTr="00777EF0">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7777777" w:rsidR="003634FB" w:rsidRPr="00CD3921" w:rsidRDefault="003634FB" w:rsidP="003634FB">
            <w:pPr>
              <w:rPr>
                <w:sz w:val="20"/>
                <w:szCs w:val="20"/>
              </w:rPr>
            </w:pPr>
          </w:p>
        </w:tc>
      </w:tr>
      <w:tr w:rsidR="00777EF0" w:rsidRPr="003634FB" w14:paraId="74445B0A" w14:textId="77777777" w:rsidTr="00777EF0">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777EF0" w:rsidRPr="003634FB" w14:paraId="28C285F5" w14:textId="77777777" w:rsidTr="00777EF0">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777EF0" w:rsidRPr="003634FB" w14:paraId="121365DD" w14:textId="77777777" w:rsidTr="00777EF0">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06608" w14:textId="77777777" w:rsidR="00B625AF" w:rsidRDefault="00B625AF" w:rsidP="003634FB">
      <w:r>
        <w:separator/>
      </w:r>
    </w:p>
  </w:endnote>
  <w:endnote w:type="continuationSeparator" w:id="0">
    <w:p w14:paraId="1FAF5797" w14:textId="77777777" w:rsidR="00B625AF" w:rsidRDefault="00B625AF"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2F2B3" w14:textId="77777777" w:rsidR="00B625AF" w:rsidRDefault="00B625AF" w:rsidP="003634FB">
      <w:r>
        <w:separator/>
      </w:r>
    </w:p>
  </w:footnote>
  <w:footnote w:type="continuationSeparator" w:id="0">
    <w:p w14:paraId="0009795E" w14:textId="77777777" w:rsidR="00B625AF" w:rsidRDefault="00B625AF"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9261E"/>
    <w:rsid w:val="005F0480"/>
    <w:rsid w:val="006E09F0"/>
    <w:rsid w:val="00745272"/>
    <w:rsid w:val="00770064"/>
    <w:rsid w:val="00777EF0"/>
    <w:rsid w:val="008032CC"/>
    <w:rsid w:val="008160C2"/>
    <w:rsid w:val="008D5336"/>
    <w:rsid w:val="009B718C"/>
    <w:rsid w:val="00A3315B"/>
    <w:rsid w:val="00B26D9E"/>
    <w:rsid w:val="00B625AF"/>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Mason Kelly-Scholes</cp:lastModifiedBy>
  <cp:revision>28</cp:revision>
  <dcterms:created xsi:type="dcterms:W3CDTF">2024-01-23T09:21:00Z</dcterms:created>
  <dcterms:modified xsi:type="dcterms:W3CDTF">2025-05-14T21:02:00Z</dcterms:modified>
</cp:coreProperties>
</file>