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tabs>
          <w:tab w:val="clear" w:pos="708"/>
          <w:tab w:val="left" w:pos="60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Ордена Трудового Красного Знамени федеральное государственное </w:t>
      </w:r>
    </w:p>
    <w:p>
      <w:pPr>
        <w:pStyle w:val="Normal"/>
        <w:tabs>
          <w:tab w:val="clear" w:pos="708"/>
          <w:tab w:val="left" w:pos="60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(МТУСИ)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Отчет по учебной практике (ознакомительной)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a3"/>
        <w:tblW w:w="4956" w:type="dxa"/>
        <w:jc w:val="left"/>
        <w:tblInd w:w="43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2829"/>
      </w:tblGrid>
      <w:tr>
        <w:trPr/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Выполнил: 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студент группы Б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ВТ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230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Ушакова А.Г.</w:t>
            </w:r>
          </w:p>
        </w:tc>
      </w:tr>
      <w:tr>
        <w:trPr/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Руководитель:</w:t>
            </w:r>
          </w:p>
        </w:tc>
        <w:tc>
          <w:tcPr>
            <w:tcW w:w="282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2024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Требования к оформлению отчета: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Проект представляет собой законченную разработку, связанную с решением модельной или реальной теоретической и (или) прикладной задачи, определяемой особенностями подготовки по соответствующему образовательному направлению. Рекомендуемый объем пояснительной записки: 10-15 страниц, объем библиографии: не менее 10 источников.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Пояснительная записка отражает результаты завершенного исследования и имеет обычно следующую структуру: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Титульный лист (образец в приложении)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Оглавление, которое должно содержать все заголовки работы 1-3 уровня и страницы, с которых они начинаются. Заголовки оглавления должны точно повторять заголовки в тексте. Оглавление начинается со слова "Оглавление", оформляемого как заголовок первого уровня без номера.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Введение, содержащее обоснование актуальности темы, цель и задачи, обзор аналогов по тематике, структуру и объем пояснительной записки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Основная часть пояснительной записки должна включать в себя</w:t>
      </w:r>
      <w:r>
        <w:rPr>
          <w:rFonts w:cs="Times New Roman" w:ascii="Times New Roman" w:hAnsi="Times New Roman"/>
        </w:rPr>
        <w:t xml:space="preserve"> следующие разделы: степень разработанности проблемы, информационно-эмпирическая база исследования, методы и методики, ограничения и допущения проблемы, описание бизнес-требований.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Введение</w:t>
      </w:r>
      <w:r>
        <w:rPr>
          <w:rFonts w:cs="Times New Roman" w:ascii="Times New Roman" w:hAnsi="Times New Roman"/>
        </w:rPr>
        <w:t xml:space="preserve"> должно включать: название организации, описание сферы деятельности и структуры организации. </w:t>
      </w:r>
      <w:r>
        <w:rPr>
          <w:rFonts w:cs="Times New Roman" w:ascii="Times New Roman" w:hAnsi="Times New Roman"/>
          <w:b/>
        </w:rPr>
        <w:t>Основная часть</w:t>
      </w:r>
      <w:r>
        <w:rPr>
          <w:rFonts w:cs="Times New Roman" w:ascii="Times New Roman" w:hAnsi="Times New Roman"/>
        </w:rPr>
        <w:t xml:space="preserve"> отчета должна включать описание: места практики (отдел, сектор, подразделение), функциональных обязанностей практиканта, порученных задач и конкретных заданий.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</w:rPr>
        <w:t>Заключение,</w:t>
      </w:r>
      <w:r>
        <w:rPr>
          <w:rFonts w:cs="Times New Roman" w:ascii="Times New Roman" w:hAnsi="Times New Roman"/>
        </w:rPr>
        <w:t xml:space="preserve"> представляющее собой краткую сводку результатов, полученных в работе, итоговые выводы и направления для улучшения и решение проблемы.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Список использованных источников, который содержит библиографические ссылки на первоисточники. Не допускается включать в этот список работы, на которые нет ссылок в тексте работы. Могут быть указаны ГОСТы и ссылки на документацию.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Приложения (могут отсутствовать) - материалы, детализирующие содержание основных разделов (например, полные спецификации требований к реализованной программной системе и/или результаты тестовых испытаний и др.). В приложения следует выносить вспомогательные или дополнительные материалы, которые загромождают текст основной части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Требования к оформлению пояснительной записки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Текст работы печатается на стандартных листах белой односортной бумаги формата А4 с одной стороны листа.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Порядок листов в работе: титульный лист, оглавление, листы текста с содержанием работы, листы приложений.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Оглавление должно содержать все заголовки работы 1-3 уровня и страницы, с которых они начинаются. Заголовки оглавления должны точно повторять заголовки в тексте. Оглавление начинается со слова "Оглавление", оформляемого как заголовок первого уровня без номера.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Параметры страницы. Размер бумаги - А4. Верхнее и нижнее поле - 2 см, левое поле - 3.5 см, правое поле - 1.5 см.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Нумерация страниц осуществляется по порядку от титульного листа до последней страницы. На титульном листе цифра "1" не ставится, на следующей странице проставляется цифра "2" и т.д. Порядковый номер располагается в центре внизу и не содержит каких-либо дополнительных знаков (тире, точки).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Основной текст набирается шрифтом Times New Roman размером 14 пт с автоматической расстановкой переносов. Каждый абзац имеет выравнивание по ширине и полуторный интервал между строками. Абзацы начинаются с красной строки с отступом 1.25 см.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Заголовки разделов выравниваются по левому краю и не имеют отступов от левого поля страницы. Завершающая точка в названии заголовка не ставится. Рекомендуется использовать заголовки не более трех уровней. Заголовок нумеруется арабскими цифрами, в номере заголовка любого уровня ставится завершающая точка. Например "1.", "2.1.", "3.1.2.". Номер отделяется от текста заголовка одиночным пробелом. Разделы работы "Оглавление", "Введение", "Заключение" и "Литература" оформляются как заголовки первого уровня без номера. Все заголовки первого уровня начинаются с новой страницы.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Исходные тексты программ оформляются с использованием шрифта Courier New размером 10 пт. (в приложении)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Рисунки и таблицы должны иметь подписи. Подпись к рисунку начинается с ключевого слова "Рис. &lt;номер рисунка&gt;.", выделенного полужирным шрифтом, и помещается под рисунком с выравниванием по центру. Подпись к таблице начинается с ключевого слова "Табл. &lt;номер таблицы&gt;.", выделенного полужирным шрифтом, и помещается над таблицей с выравниванием по левому краю.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Перекрестные ссылки на литературу заключаются в квадратные скобки и перечисляются по возрастанию номера через запятую или тире, например "[1], [2, 4, 7], [3–5], [1, 6–9]". В предложении ссылка отделяется от предшествующего и последующего текста одним пробелом, например "в работе [11] предложено".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Список использованных источников оформляется как заголовок первого уровня без номера. Библиографические ссылки в списке литературы упорядочиваются в порядке использования в тексте. Элементы списка литературы выравниваются по левому краю и нумеруются арабскими цифрами. Оформление списка использованных источников должно производиться в соответствии с ГОСТ Р 7.0.5-2008.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324e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3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5</Pages>
  <Words>707</Words>
  <Characters>4943</Characters>
  <CharactersWithSpaces>5623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2024-06-24T07:57:00Z</dcterms:created>
  <dc:creator>Moseva Marina</dc:creator>
  <dc:description/>
  <dc:language>ru-RU</dc:language>
  <cp:lastModifiedBy/>
  <dcterms:modified xsi:type="dcterms:W3CDTF">2024-07-02T23:08:17Z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