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Модель ветвления git-flow</w:t>
      </w:r>
    </w:p>
    <w:p>
      <w:pPr>
        <w:pStyle w:val="Author"/>
      </w:pPr>
      <w:r>
        <w:t xml:space="preserve">Давид Майкл Фрэнсис (10322249023)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«Модель ветвления git-flow».</w:t>
      </w:r>
    </w:p>
    <w:p>
      <w:pPr>
        <w:pStyle w:val="Abstract"/>
      </w:pPr>
      <w:r>
        <w:t xml:space="preserve">Описаны установка git-flow, Node.js и вспомогательных инструментов (commitizen, standard-changelog), подключение репозитория к GitHub, настройка и практическое применение модели git-flow для создания релизов и функциональных веток.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При разработке программного обеспечения в команде важно придерживаться единого, предсказуемого процесса управления ветками и релизами. Модель git-flow, предложенная Винсентом Дриссеном, задаёт чёткую структуру веток (основная, разрабатываемая, функциональные, релизные) и остаётся широко применяемым подходом к организации совместной работы с Git, особенно в сочетании с автоматизированным версионированием и генерацией журнала изменений.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git-flow из репозитория COPR;</w:t>
      </w:r>
    </w:p>
    <w:p>
      <w:pPr>
        <w:pStyle w:val="Compact"/>
        <w:numPr>
          <w:ilvl w:val="0"/>
          <w:numId w:val="1001"/>
        </w:numPr>
      </w:pPr>
      <w:r>
        <w:t xml:space="preserve">установить Node.js и настроить окружение для инструментов семантического версионирования;</w:t>
      </w:r>
    </w:p>
    <w:p>
      <w:pPr>
        <w:pStyle w:val="Compact"/>
        <w:numPr>
          <w:ilvl w:val="0"/>
          <w:numId w:val="1001"/>
        </w:numPr>
      </w:pPr>
      <w:r>
        <w:t xml:space="preserve">установить вспомогательные утилиты commitizen и standard-changelog;</w:t>
      </w:r>
    </w:p>
    <w:p>
      <w:pPr>
        <w:pStyle w:val="Compact"/>
        <w:numPr>
          <w:ilvl w:val="0"/>
          <w:numId w:val="1001"/>
        </w:numPr>
      </w:pPr>
      <w:r>
        <w:t xml:space="preserve">подключить локальный репозиторий к GitHub;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и настроить модель git-flow;</w:t>
      </w:r>
    </w:p>
    <w:p>
      <w:pPr>
        <w:pStyle w:val="Compact"/>
        <w:numPr>
          <w:ilvl w:val="0"/>
          <w:numId w:val="1001"/>
        </w:numPr>
      </w:pPr>
      <w:r>
        <w:t xml:space="preserve">создать релиз версии 1.0.0 с автоматически сформированным журналом изменений и опубликовать его на GitHub;</w:t>
      </w:r>
    </w:p>
    <w:p>
      <w:pPr>
        <w:pStyle w:val="Compact"/>
        <w:numPr>
          <w:ilvl w:val="0"/>
          <w:numId w:val="1001"/>
        </w:numPr>
      </w:pPr>
      <w:r>
        <w:t xml:space="preserve">отработать создание функциональной ветки и релиза версии 1.2.3 по модели git-flow.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рабочий процесс git-flow. Предметом исследования выступает процесс настройки и практического применения git-flow для управления функциональными ветками и релизами репозитория с использованием семантического версионирования и автоматизированной генерации журнала изменений.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установки и настройки программного обеспечения в среде Linux с использованием утилит командной строки (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Git-flow — это модель ветвления для Git, предложенная Винсентом Дриссеном в 2010 году</w:t>
      </w:r>
      <w:r>
        <w:t xml:space="preserve"> </w:t>
      </w:r>
      <w:r>
        <w:t xml:space="preserve">[1]</w:t>
      </w:r>
      <w:r>
        <w:t xml:space="preserve">. Модель вводит набор строго определённых ветвей с заданным назначением: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(master)</w:t>
      </w:r>
      <w:r>
        <w:t xml:space="preserve"> </w:t>
      </w:r>
      <w:r>
        <w:t xml:space="preserve">— содержит только стабильный, выпущенный код;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— основная ветка разработки, объединяющая завершённые функции;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feature/*</w:t>
      </w:r>
      <w:r>
        <w:t xml:space="preserve"> </w:t>
      </w:r>
      <w:r>
        <w:t xml:space="preserve">— ветки для разработки отдельных функций, создаются от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сливаются обратно в неё;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release/*</w:t>
      </w:r>
      <w:r>
        <w:t xml:space="preserve"> </w:t>
      </w:r>
      <w:r>
        <w:t xml:space="preserve">— ветки подготовки релиза, создаются от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позволяют стабилизировать версию перед выпуском;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hotfix/*</w:t>
      </w:r>
      <w:r>
        <w:t xml:space="preserve"> </w:t>
      </w:r>
      <w:r>
        <w:t xml:space="preserve">— ветки для срочных исправлений, создаются от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Такая структура чётко разделяет код в разработке и стабильно выпущенный код, что упрощает параллельную работу нескольких разработчиков и управление версиями.</w:t>
      </w:r>
    </w:p>
    <w:p>
      <w:pPr>
        <w:pStyle w:val="BodyText"/>
      </w:pPr>
      <w:r>
        <w:t xml:space="preserve">Дополнительно модель git-flow в данной работе сочетается с практиками</w:t>
      </w:r>
      <w:r>
        <w:t xml:space="preserve"> </w:t>
      </w:r>
      <w:r>
        <w:rPr>
          <w:b/>
          <w:bCs/>
        </w:rPr>
        <w:t xml:space="preserve">семантического версионирования</w:t>
      </w:r>
      <w:r>
        <w:t xml:space="preserve"> </w:t>
      </w:r>
      <w:r>
        <w:t xml:space="preserve">(Semantic Versioning, формат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) и</w:t>
      </w:r>
      <w:r>
        <w:t xml:space="preserve"> </w:t>
      </w:r>
      <w:r>
        <w:rPr>
          <w:b/>
          <w:bCs/>
        </w:rPr>
        <w:t xml:space="preserve">конвенциональных коммитов</w:t>
      </w:r>
      <w:r>
        <w:t xml:space="preserve"> </w:t>
      </w:r>
      <w:r>
        <w:t xml:space="preserve">(Conventional Commits), которые задают единый формат сообщений коммитов. Утилита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помогает формировать такие сообщения в интерактивном режиме, а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автоматически формирует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на основе истории коммитов, что устраняет необходимость вести журнал изменений вручную</w:t>
      </w:r>
      <w:r>
        <w:t xml:space="preserve"> </w:t>
      </w:r>
      <w:r>
        <w:t xml:space="preserve">[2]</w:t>
      </w:r>
      <w:r>
        <w:t xml:space="preserve">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3"/>
        </w:numPr>
      </w:pPr>
      <w:r>
        <w:t xml:space="preserve">операционная система семейства Linux;</w:t>
      </w:r>
    </w:p>
    <w:p>
      <w:pPr>
        <w:pStyle w:val="Compact"/>
        <w:numPr>
          <w:ilvl w:val="0"/>
          <w:numId w:val="1003"/>
        </w:numPr>
      </w:pPr>
      <w:r>
        <w:t xml:space="preserve">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и расширение</w:t>
      </w:r>
      <w:r>
        <w:t xml:space="preserve"> </w:t>
      </w:r>
      <w:r>
        <w:rPr>
          <w:b/>
          <w:bCs/>
        </w:rPr>
        <w:t xml:space="preserve">git-flow</w:t>
      </w:r>
      <w:r>
        <w:t xml:space="preserve">, установленное из репозитория</w:t>
      </w:r>
      <w:r>
        <w:t xml:space="preserve"> </w:t>
      </w:r>
      <w:r>
        <w:rPr>
          <w:b/>
          <w:bCs/>
        </w:rPr>
        <w:t xml:space="preserve">COPR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среда выполнения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и пакетный менеджер</w:t>
      </w:r>
      <w:r>
        <w:t xml:space="preserve"> </w:t>
      </w:r>
      <w:r>
        <w:rPr>
          <w:b/>
          <w:bCs/>
        </w:rPr>
        <w:t xml:space="preserve">pnpm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commitizen</w:t>
      </w:r>
      <w:r>
        <w:t xml:space="preserve"> </w:t>
      </w:r>
      <w:r>
        <w:t xml:space="preserve">для оформления коммитов;</w:t>
      </w:r>
    </w:p>
    <w:p>
      <w:pPr>
        <w:pStyle w:val="Compact"/>
        <w:numPr>
          <w:ilvl w:val="0"/>
          <w:numId w:val="1003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standard-changelog</w:t>
      </w:r>
      <w:r>
        <w:t xml:space="preserve"> </w:t>
      </w:r>
      <w:r>
        <w:t xml:space="preserve">для автоматической генерации журнала изменений;</w:t>
      </w:r>
    </w:p>
    <w:p>
      <w:pPr>
        <w:pStyle w:val="Compact"/>
        <w:numPr>
          <w:ilvl w:val="0"/>
          <w:numId w:val="1003"/>
        </w:numPr>
      </w:pPr>
      <w:r>
        <w:t xml:space="preserve">официальный клиент командной строки</w:t>
      </w:r>
      <w:r>
        <w:t xml:space="preserve"> </w:t>
      </w:r>
      <w:r>
        <w:rPr>
          <w:b/>
          <w:bCs/>
        </w:rPr>
        <w:t xml:space="preserve">GitHub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t xml:space="preserve">платформа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в качестве удалённого хостинга репозиториев.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шагом git-flow был установлен из галереи хранилища COPR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50328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3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git-flow из репозитория COPR</w:t>
            </w:r>
          </w:p>
          <w:bookmarkEnd w:id="25"/>
        </w:tc>
      </w:tr>
    </w:tbl>
    <w:p>
      <w:pPr>
        <w:pStyle w:val="BodyText"/>
      </w:pPr>
      <w:r>
        <w:t xml:space="preserve">Поскольку программное обеспечение для семантического версионирования и формирования журнала изменений основано на Node.js, был установлен Node.js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1989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9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Node.js</w:t>
            </w:r>
          </w:p>
          <w:bookmarkEnd w:id="29"/>
        </w:tc>
      </w:tr>
    </w:tbl>
    <w:p>
      <w:pPr>
        <w:pStyle w:val="BodyText"/>
      </w:pPr>
      <w:r>
        <w:t xml:space="preserve">Для корректной работы с Node.js в переменную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была добавлена директория с исполняемыми файлами, установленными через yarn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883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PATH для Node.js</w:t>
            </w:r>
          </w:p>
          <w:bookmarkEnd w:id="33"/>
        </w:tc>
      </w:tr>
    </w:tbl>
    <w:p>
      <w:pPr>
        <w:pStyle w:val="BodyText"/>
      </w:pPr>
      <w:r>
        <w:t xml:space="preserve">Далее были установлены утилита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, используемая для форматирования коммитов, 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, используемая для автоматического формирования журнала изменений, с помощью пакетного менеджера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27091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0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commitizen и standard-changelog</w:t>
            </w:r>
          </w:p>
          <w:bookmarkEnd w:id="37"/>
        </w:tc>
      </w:tr>
    </w:tbl>
    <w:bookmarkStart w:id="54" w:name="практический-сценарий-использования-git"/>
    <w:p>
      <w:pPr>
        <w:pStyle w:val="Heading2"/>
      </w:pPr>
      <w:r>
        <w:t xml:space="preserve">4.1 Практический сценарий использования Git</w:t>
      </w:r>
    </w:p>
    <w:p>
      <w:pPr>
        <w:pStyle w:val="FirstParagraph"/>
      </w:pPr>
      <w:r>
        <w:t xml:space="preserve">На практике был выполнен следующий сценарий. Сначала репозиторий был подключён к GitHub: создан репозиторий</w:t>
      </w:r>
      <w:r>
        <w:t xml:space="preserve"> </w:t>
      </w:r>
      <w:r>
        <w:rPr>
          <w:rStyle w:val="VerbatimChar"/>
        </w:rPr>
        <w:t xml:space="preserve">.git-extended</w:t>
      </w:r>
      <w:r>
        <w:t xml:space="preserve">, сделан первый коммит и выполнена его отправка на GitHub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08098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репозитория к GitHub</w:t>
            </w:r>
          </w:p>
          <w:bookmarkEnd w:id="41"/>
        </w:tc>
      </w:tr>
    </w:tbl>
    <w:p>
      <w:pPr>
        <w:pStyle w:val="BodyText"/>
      </w:pPr>
      <w:r>
        <w:t xml:space="preserve">Затем была выполнена общая конфигурация коммитов для проекта на Node.js с инициализацией через PNPM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9654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Конфигурация коммитов для Node.js (pnpm init)</w:t>
            </w:r>
          </w:p>
          <w:bookmarkEnd w:id="45"/>
        </w:tc>
      </w:tr>
    </w:tbl>
    <w:p>
      <w:pPr>
        <w:pStyle w:val="BodyText"/>
      </w:pPr>
      <w:r>
        <w:t xml:space="preserve">После этого была выполнена настройка и первый цикл git-flow:</w:t>
      </w:r>
    </w:p>
    <w:p>
      <w:pPr>
        <w:pStyle w:val="SourceCode"/>
      </w:pPr>
      <w:r>
        <w:rPr>
          <w:rStyle w:val="CommentTok"/>
        </w:rPr>
        <w:t xml:space="preserve"># Инициализация git-flow (префикс ярлыков — "v")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br/>
      </w:r>
      <w:r>
        <w:rPr>
          <w:rStyle w:val="CommentTok"/>
        </w:rPr>
        <w:t xml:space="preserve"># Проверка текущей ветки (develop)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  <w:r>
        <w:br/>
      </w:r>
      <w:r>
        <w:br/>
      </w:r>
      <w:r>
        <w:rPr>
          <w:rStyle w:val="CommentTok"/>
        </w:rPr>
        <w:t xml:space="preserve"># Отправка всего репозитория в хранилище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Установка внешней ветки как вышестоящей для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  <w:r>
        <w:br/>
      </w:r>
      <w:r>
        <w:br/>
      </w:r>
      <w:r>
        <w:rPr>
          <w:rStyle w:val="CommentTok"/>
        </w:rPr>
        <w:t xml:space="preserve"># Создание релиза версии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br/>
      </w:r>
      <w:r>
        <w:rPr>
          <w:rStyle w:val="CommentTok"/>
        </w:rPr>
        <w:t xml:space="preserve"># Формирование журнала изменений</w:t>
      </w:r>
      <w:r>
        <w:br/>
      </w: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br/>
      </w:r>
      <w:r>
        <w:rPr>
          <w:rStyle w:val="CommentTok"/>
        </w:rPr>
        <w:t xml:space="preserve"># Добавление журнала изменений в индекс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  <w:r>
        <w:br/>
      </w:r>
      <w:r>
        <w:br/>
      </w:r>
      <w:r>
        <w:rPr>
          <w:rStyle w:val="CommentTok"/>
        </w:rPr>
        <w:t xml:space="preserve"># Слияние релизной ветки в основную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  <w:r>
        <w:br/>
      </w:r>
      <w:r>
        <w:br/>
      </w:r>
      <w:r>
        <w:rPr>
          <w:rStyle w:val="CommentTok"/>
        </w:rPr>
        <w:t xml:space="preserve"># Отправка данных на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Создание релиза на GitHub с описанием из журнала изменений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FirstParagraph"/>
      </w:pPr>
      <w:r>
        <w:t xml:space="preserve">Результат выполнения показан на 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и 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44928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релизного цикла git-flow (версия 1.0.0)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4042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0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Созданный релиз v1.0.0 на GitHub</w:t>
            </w:r>
          </w:p>
          <w:bookmarkEnd w:id="53"/>
        </w:tc>
      </w:tr>
    </w:tbl>
    <w:bookmarkEnd w:id="54"/>
    <w:bookmarkStart w:id="55" w:name="работа-с-репозиторием-git"/>
    <w:p>
      <w:pPr>
        <w:pStyle w:val="Heading2"/>
      </w:pPr>
      <w:r>
        <w:t xml:space="preserve">4.2 Работа с репозиторием Git</w:t>
      </w:r>
    </w:p>
    <w:p>
      <w:pPr>
        <w:pStyle w:val="FirstParagraph"/>
      </w:pPr>
      <w:r>
        <w:t xml:space="preserve">Далее была отработана разработка новой функциональности по модели git-flow:</w:t>
      </w:r>
    </w:p>
    <w:p>
      <w:pPr>
        <w:pStyle w:val="SourceCode"/>
      </w:pPr>
      <w:r>
        <w:rPr>
          <w:rStyle w:val="CommentTok"/>
        </w:rPr>
        <w:t xml:space="preserve"># Создание ветки новой функциональности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  <w:r>
        <w:br/>
      </w:r>
      <w:r>
        <w:br/>
      </w:r>
      <w:r>
        <w:rPr>
          <w:rStyle w:val="CommentTok"/>
        </w:rPr>
        <w:t xml:space="preserve"># ... обычная работа с Git ...</w:t>
      </w:r>
      <w:r>
        <w:br/>
      </w:r>
      <w:r>
        <w:br/>
      </w:r>
      <w:r>
        <w:rPr>
          <w:rStyle w:val="CommentTok"/>
        </w:rPr>
        <w:t xml:space="preserve"># Слияние функциональной ветки с develop по завершении разработки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p>
      <w:pPr>
        <w:pStyle w:val="FirstParagraph"/>
      </w:pPr>
      <w:r>
        <w:t xml:space="preserve">Затем был создан второй релиз, версии 1.2.3:</w:t>
      </w:r>
    </w:p>
    <w:p>
      <w:pPr>
        <w:pStyle w:val="SourceCode"/>
      </w:pPr>
      <w:r>
        <w:rPr>
          <w:rStyle w:val="CommentTok"/>
        </w:rPr>
        <w:t xml:space="preserve"># Создание релиза версии 1.2.3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  <w:r>
        <w:br/>
      </w:r>
      <w:r>
        <w:br/>
      </w:r>
      <w:r>
        <w:rPr>
          <w:rStyle w:val="CommentTok"/>
        </w:rPr>
        <w:t xml:space="preserve"># Обновление номера версии в package.json до 1.2.3</w:t>
      </w:r>
      <w:r>
        <w:br/>
      </w:r>
      <w:r>
        <w:rPr>
          <w:rStyle w:val="CommentTok"/>
        </w:rPr>
        <w:t xml:space="preserve"># (выполняется вручную в файле package.json)</w:t>
      </w:r>
      <w:r>
        <w:br/>
      </w:r>
      <w:r>
        <w:br/>
      </w:r>
      <w:r>
        <w:rPr>
          <w:rStyle w:val="CommentTok"/>
        </w:rPr>
        <w:t xml:space="preserve"># Формирование журнала изменений</w:t>
      </w:r>
      <w:r>
        <w:br/>
      </w:r>
      <w:r>
        <w:rPr>
          <w:rStyle w:val="ExtensionTok"/>
        </w:rPr>
        <w:t xml:space="preserve">standard-changelog</w:t>
      </w:r>
      <w:r>
        <w:br/>
      </w:r>
      <w:r>
        <w:br/>
      </w:r>
      <w:r>
        <w:rPr>
          <w:rStyle w:val="CommentTok"/>
        </w:rPr>
        <w:t xml:space="preserve"># Добавление журнала изменений в индекс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  <w:r>
        <w:br/>
      </w:r>
      <w:r>
        <w:br/>
      </w:r>
      <w:r>
        <w:rPr>
          <w:rStyle w:val="CommentTok"/>
        </w:rPr>
        <w:t xml:space="preserve"># Слияние релизной ветки в основную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  <w:r>
        <w:br/>
      </w:r>
      <w:r>
        <w:br/>
      </w:r>
      <w:r>
        <w:rPr>
          <w:rStyle w:val="CommentTok"/>
        </w:rPr>
        <w:t xml:space="preserve"># Отправка данных на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Создание релиза на GitHub с комментарием из журнала изменений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End w:id="55"/>
    <w:bookmarkEnd w:id="56"/>
    <w:bookmarkStart w:id="57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4"/>
        </w:numPr>
      </w:pPr>
      <w:r>
        <w:t xml:space="preserve">установлены git-flow, Node.js, pnpm, commitizen и standard-changelog;</w:t>
      </w:r>
    </w:p>
    <w:p>
      <w:pPr>
        <w:pStyle w:val="Compact"/>
        <w:numPr>
          <w:ilvl w:val="0"/>
          <w:numId w:val="1004"/>
        </w:numPr>
      </w:pPr>
      <w:r>
        <w:t xml:space="preserve">локальный репозиторий подключён к GitHub;</w:t>
      </w:r>
    </w:p>
    <w:p>
      <w:pPr>
        <w:pStyle w:val="Compact"/>
        <w:numPr>
          <w:ilvl w:val="0"/>
          <w:numId w:val="1004"/>
        </w:numPr>
      </w:pPr>
      <w:r>
        <w:t xml:space="preserve">инициализирована и настроена модель ветвления git-flow;</w:t>
      </w:r>
    </w:p>
    <w:p>
      <w:pPr>
        <w:pStyle w:val="Compact"/>
        <w:numPr>
          <w:ilvl w:val="0"/>
          <w:numId w:val="1004"/>
        </w:numPr>
      </w:pPr>
      <w:r>
        <w:t xml:space="preserve">создан и опубликован на GitHub релиз версии 1.0.0 с автоматически сформированным журналом изменений;</w:t>
      </w:r>
    </w:p>
    <w:p>
      <w:pPr>
        <w:pStyle w:val="Compact"/>
        <w:numPr>
          <w:ilvl w:val="0"/>
          <w:numId w:val="1004"/>
        </w:numPr>
      </w:pPr>
      <w:r>
        <w:t xml:space="preserve">отработано создание функциональной ветки и её слияние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создан и опубликован на GitHub релиз версии 1.2.3.</w:t>
      </w:r>
    </w:p>
    <w:bookmarkEnd w:id="57"/>
    <w:bookmarkStart w:id="58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Использование модели git-flow обеспечивает чёткое разделение кода в активной разработке (</w:t>
      </w:r>
      <w:r>
        <w:rPr>
          <w:rStyle w:val="VerbatimChar"/>
        </w:rPr>
        <w:t xml:space="preserve">develop</w:t>
      </w:r>
      <w:r>
        <w:t xml:space="preserve">) и стабильно выпущенного кода (</w:t>
      </w:r>
      <w:r>
        <w:rPr>
          <w:rStyle w:val="VerbatimChar"/>
        </w:rPr>
        <w:t xml:space="preserve">main</w:t>
      </w:r>
      <w:r>
        <w:t xml:space="preserve">), что снижает риск случайного попадания непротестированных изменений в релиз. Автоматическая генерация журнала изменений утилитой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на основе истории коммитов устраняет необходимость вести журнал вручную и снижает вероятность расхождений между фактическими изменениями и их документированием. В сочетании с семантическим версионированием такой подход делает процесс выпуска релизов воспроизводимым и прослеживаемым.</w:t>
      </w:r>
    </w:p>
    <w:bookmarkEnd w:id="58"/>
    <w:bookmarkStart w:id="5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получены навыки правильной работы с репозиториями Git по модели git-flow. Был изучен процесс выполнения работы для тестового репозитория и его преобразования в репозиторий, использующий git-flow и конвенциональные коммиты для автоматизированного управления релизами.</w:t>
      </w:r>
    </w:p>
    <w:p>
      <w:pPr>
        <w:pStyle w:val="BodyText"/>
      </w:pPr>
      <w:r>
        <w:t xml:space="preserve">Поставленная цель работы достигнута.</w:t>
      </w:r>
    </w:p>
    <w:bookmarkEnd w:id="59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Start w:id="61" w:name="X0861b649ad7e0f3213336208e9b762f70b9c59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Driessen V. A successful</w:t>
      </w:r>
      <w:r>
        <w:t xml:space="preserve"> </w:t>
      </w:r>
      <w:r>
        <w:t xml:space="preserve">Git</w:t>
      </w:r>
      <w:r>
        <w:t xml:space="preserve"> </w:t>
      </w:r>
      <w:r>
        <w:t xml:space="preserve">branching model [Электронный ресурс]. 2010. URL:</w:t>
      </w:r>
      <w:r>
        <w:t xml:space="preserve"> </w:t>
      </w:r>
      <w:hyperlink r:id="rId60">
        <w:r>
          <w:rPr>
            <w:rStyle w:val="Hyperlink"/>
          </w:rPr>
          <w:t xml:space="preserve">https://nvie.com/posts/a-successful-git-branching-model/</w:t>
        </w:r>
      </w:hyperlink>
      <w:r>
        <w:t xml:space="preserve"> </w:t>
      </w:r>
      <w:r>
        <w:t xml:space="preserve">(дата обращения: 03.10.2026).</w:t>
      </w:r>
    </w:p>
    <w:bookmarkEnd w:id="61"/>
    <w:bookmarkStart w:id="62" w:name="ref-chacon_book_pro-git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Chacon S., Straub B. Pro Git. 2-е изд. Apress, 2014.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4" Target="media/rId14.png" /><Relationship Type="http://schemas.openxmlformats.org/officeDocument/2006/relationships/hyperlink" Id="rId60" Target="https://nvie.com/posts/a-successful-git-branching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nvie.com/posts/a-successful-git-branching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Давид Майкл Фрэнсис (10322249023)</dc:creator>
  <dc:language>ru-RU</dc:language>
  <cp:keywords>git, git-flow, semantic versioning, conventional commits, github</cp:keywords>
  <dcterms:created xsi:type="dcterms:W3CDTF">2026-10-03T18:28:31Z</dcterms:created>
  <dcterms:modified xsi:type="dcterms:W3CDTF">2026-10-03T18:28:31Z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«Модель ветвления git-flow».Описаны установка git-flow, Node.js и вспомогательных инструментов (commitizen, standard-changelog), подключение репозитория к GitHub, настройка и практическое применение модели git-flow для создания релизов и функциональных веток.Сделаны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ветвления git-flow</vt:lpwstr>
  </property>
  <property fmtid="{D5CDD505-2E9C-101B-9397-08002B2CF9AE}" pid="17" name="toc-title">
    <vt:lpwstr>Содержание</vt:lpwstr>
  </property>
</Properties>
</file>